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7829A" w14:textId="77777777" w:rsidR="000E7F48" w:rsidRPr="00F02FAB" w:rsidRDefault="0046232D" w:rsidP="00373A27">
      <w:pPr>
        <w:pStyle w:val="a2"/>
        <w:rPr>
          <w:noProof w:val="0"/>
          <w:rtl/>
        </w:rPr>
      </w:pPr>
      <w:r w:rsidRPr="00F02FAB">
        <w:rPr>
          <w:szCs w:val="24"/>
        </w:rPr>
        <w:drawing>
          <wp:anchor distT="0" distB="0" distL="0" distR="0" simplePos="0" relativeHeight="251659264" behindDoc="0" locked="0" layoutInCell="1" allowOverlap="1" wp14:anchorId="76D2D5DE" wp14:editId="11639EE3">
            <wp:simplePos x="0" y="0"/>
            <wp:positionH relativeFrom="page">
              <wp:posOffset>966470</wp:posOffset>
            </wp:positionH>
            <wp:positionV relativeFrom="paragraph">
              <wp:posOffset>0</wp:posOffset>
            </wp:positionV>
            <wp:extent cx="1138843" cy="1138843"/>
            <wp:effectExtent l="0" t="0" r="0" b="0"/>
            <wp:wrapNone/>
            <wp:docPr id="3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8" cstate="print"/>
                    <a:stretch>
                      <a:fillRect/>
                    </a:stretch>
                  </pic:blipFill>
                  <pic:spPr>
                    <a:xfrm>
                      <a:off x="0" y="0"/>
                      <a:ext cx="1138843" cy="1138843"/>
                    </a:xfrm>
                    <a:prstGeom prst="rect">
                      <a:avLst/>
                    </a:prstGeom>
                  </pic:spPr>
                </pic:pic>
              </a:graphicData>
            </a:graphic>
          </wp:anchor>
        </w:drawing>
      </w:r>
      <w:r w:rsidR="000E7F48" w:rsidRPr="00F02FAB">
        <w:rPr>
          <w:noProof w:val="0"/>
          <w:rtl/>
        </w:rPr>
        <w:t>الجمه</w:t>
      </w:r>
      <w:r w:rsidR="000E7F48" w:rsidRPr="00F02FAB">
        <w:rPr>
          <w:rFonts w:hint="cs"/>
          <w:noProof w:val="0"/>
          <w:rtl/>
        </w:rPr>
        <w:t>ـ</w:t>
      </w:r>
      <w:r w:rsidR="000E7F48" w:rsidRPr="00F02FAB">
        <w:rPr>
          <w:noProof w:val="0"/>
          <w:rtl/>
        </w:rPr>
        <w:t>وري</w:t>
      </w:r>
      <w:r w:rsidR="000E7F48" w:rsidRPr="00F02FAB">
        <w:rPr>
          <w:rFonts w:hint="cs"/>
          <w:noProof w:val="0"/>
          <w:rtl/>
        </w:rPr>
        <w:t>ـ</w:t>
      </w:r>
      <w:r w:rsidR="000E7F48" w:rsidRPr="00F02FAB">
        <w:rPr>
          <w:noProof w:val="0"/>
          <w:rtl/>
        </w:rPr>
        <w:t>ة العربيـ</w:t>
      </w:r>
      <w:r w:rsidR="000E7F48" w:rsidRPr="00F02FAB">
        <w:rPr>
          <w:rFonts w:hint="cs"/>
          <w:noProof w:val="0"/>
          <w:rtl/>
        </w:rPr>
        <w:t>ـ</w:t>
      </w:r>
      <w:r w:rsidR="000E7F48" w:rsidRPr="00F02FAB">
        <w:rPr>
          <w:noProof w:val="0"/>
          <w:rtl/>
        </w:rPr>
        <w:t>ة الســـورية</w:t>
      </w:r>
    </w:p>
    <w:p w14:paraId="7C6A2D7A" w14:textId="77777777" w:rsidR="000E7F48" w:rsidRPr="00F02FAB" w:rsidRDefault="000E7F48" w:rsidP="00373A27">
      <w:pPr>
        <w:pStyle w:val="a2"/>
        <w:rPr>
          <w:noProof w:val="0"/>
          <w:szCs w:val="32"/>
        </w:rPr>
      </w:pPr>
      <w:r w:rsidRPr="00F02FAB">
        <w:rPr>
          <w:noProof w:val="0"/>
          <w:rtl/>
        </w:rPr>
        <w:t>المعهد العالي للعلوم التطبيقية والتكنولوجيا</w:t>
      </w:r>
    </w:p>
    <w:p w14:paraId="105F91DE" w14:textId="77777777" w:rsidR="000D6D69" w:rsidRPr="00F02FAB" w:rsidRDefault="000D6D69" w:rsidP="00373A27">
      <w:pPr>
        <w:pStyle w:val="a2"/>
        <w:rPr>
          <w:noProof w:val="0"/>
          <w:sz w:val="28"/>
          <w:rtl/>
        </w:rPr>
      </w:pPr>
      <w:proofErr w:type="gramStart"/>
      <w:r w:rsidRPr="00F02FAB">
        <w:rPr>
          <w:rFonts w:hint="cs"/>
          <w:noProof w:val="0"/>
          <w:sz w:val="28"/>
          <w:rtl/>
          <w:lang w:bidi="ar-SY"/>
        </w:rPr>
        <w:t>قسـم</w:t>
      </w:r>
      <w:r w:rsidRPr="00F02FAB">
        <w:rPr>
          <w:noProof w:val="0"/>
          <w:sz w:val="28"/>
          <w:rtl/>
        </w:rPr>
        <w:t xml:space="preserve"> </w:t>
      </w:r>
      <w:r w:rsidR="00CD540E" w:rsidRPr="00F02FAB">
        <w:rPr>
          <w:rFonts w:hint="cs"/>
          <w:noProof w:val="0"/>
          <w:sz w:val="28"/>
          <w:rtl/>
        </w:rPr>
        <w:t xml:space="preserve"> النظم</w:t>
      </w:r>
      <w:proofErr w:type="gramEnd"/>
      <w:r w:rsidR="00CD540E" w:rsidRPr="00F02FAB">
        <w:rPr>
          <w:rFonts w:hint="cs"/>
          <w:noProof w:val="0"/>
          <w:sz w:val="28"/>
          <w:rtl/>
        </w:rPr>
        <w:t xml:space="preserve"> </w:t>
      </w:r>
      <w:r w:rsidRPr="00F02FAB">
        <w:rPr>
          <w:rFonts w:hint="cs"/>
          <w:noProof w:val="0"/>
          <w:sz w:val="28"/>
          <w:rtl/>
        </w:rPr>
        <w:t>ال</w:t>
      </w:r>
      <w:r w:rsidR="00CD540E" w:rsidRPr="00F02FAB">
        <w:rPr>
          <w:rFonts w:hint="cs"/>
          <w:noProof w:val="0"/>
          <w:sz w:val="28"/>
          <w:rtl/>
        </w:rPr>
        <w:t xml:space="preserve">معلوماتية </w:t>
      </w:r>
      <w:r w:rsidR="00CD540E" w:rsidRPr="00F02FAB">
        <w:rPr>
          <w:noProof w:val="0"/>
          <w:sz w:val="28"/>
          <w:rtl/>
        </w:rPr>
        <w:t>–</w:t>
      </w:r>
      <w:r w:rsidR="00CD540E" w:rsidRPr="00F02FAB">
        <w:rPr>
          <w:rFonts w:hint="cs"/>
          <w:noProof w:val="0"/>
          <w:sz w:val="28"/>
          <w:rtl/>
        </w:rPr>
        <w:t xml:space="preserve"> شبكات ونظم التشغيل</w:t>
      </w:r>
    </w:p>
    <w:p w14:paraId="3D6B9E88" w14:textId="77777777" w:rsidR="000E7F48" w:rsidRPr="00F02FAB" w:rsidRDefault="000E7F48" w:rsidP="00373A27">
      <w:pPr>
        <w:pStyle w:val="a2"/>
        <w:rPr>
          <w:noProof w:val="0"/>
          <w:sz w:val="28"/>
          <w:rtl/>
        </w:rPr>
      </w:pPr>
      <w:r w:rsidRPr="00F02FAB">
        <w:rPr>
          <w:noProof w:val="0"/>
          <w:sz w:val="28"/>
          <w:rtl/>
        </w:rPr>
        <w:t xml:space="preserve">العام </w:t>
      </w:r>
      <w:proofErr w:type="gramStart"/>
      <w:r w:rsidRPr="00F02FAB">
        <w:rPr>
          <w:noProof w:val="0"/>
          <w:sz w:val="28"/>
          <w:rtl/>
        </w:rPr>
        <w:t>الدراسي</w:t>
      </w:r>
      <w:r w:rsidRPr="00F02FAB">
        <w:rPr>
          <w:rFonts w:hint="cs"/>
          <w:noProof w:val="0"/>
          <w:sz w:val="30"/>
          <w:rtl/>
        </w:rPr>
        <w:t xml:space="preserve"> </w:t>
      </w:r>
      <w:r w:rsidRPr="00F02FAB">
        <w:rPr>
          <w:noProof w:val="0"/>
        </w:rPr>
        <w:t xml:space="preserve"> 20</w:t>
      </w:r>
      <w:r w:rsidR="0046232D" w:rsidRPr="00F02FAB">
        <w:rPr>
          <w:noProof w:val="0"/>
          <w:lang w:bidi="ar-SY"/>
        </w:rPr>
        <w:t>26</w:t>
      </w:r>
      <w:proofErr w:type="gramEnd"/>
      <w:r w:rsidRPr="00F02FAB">
        <w:rPr>
          <w:noProof w:val="0"/>
        </w:rPr>
        <w:t>/20</w:t>
      </w:r>
      <w:r w:rsidR="0046232D" w:rsidRPr="00F02FAB">
        <w:rPr>
          <w:noProof w:val="0"/>
        </w:rPr>
        <w:t>25</w:t>
      </w:r>
    </w:p>
    <w:p w14:paraId="64AD99AD" w14:textId="77777777" w:rsidR="000E7F48" w:rsidRPr="00F02FAB" w:rsidRDefault="000E7F48" w:rsidP="00373A27">
      <w:pPr>
        <w:rPr>
          <w:rtl/>
        </w:rPr>
      </w:pPr>
    </w:p>
    <w:p w14:paraId="72ED6C9E" w14:textId="77777777" w:rsidR="000E7F48" w:rsidRPr="00F02FAB" w:rsidRDefault="000E7F48" w:rsidP="00373A27">
      <w:pPr>
        <w:rPr>
          <w:rtl/>
        </w:rPr>
      </w:pPr>
    </w:p>
    <w:p w14:paraId="196CE362" w14:textId="77777777" w:rsidR="000E7F48" w:rsidRPr="00F02FAB" w:rsidRDefault="000E7F48" w:rsidP="00373A27">
      <w:pPr>
        <w:rPr>
          <w:rtl/>
        </w:rPr>
      </w:pPr>
    </w:p>
    <w:p w14:paraId="015BF55B" w14:textId="77777777" w:rsidR="002C61F7" w:rsidRPr="00F02FAB" w:rsidRDefault="002C61F7" w:rsidP="00373A27">
      <w:pPr>
        <w:pStyle w:val="a3"/>
        <w:rPr>
          <w:b/>
          <w:bCs/>
          <w:rtl/>
        </w:rPr>
      </w:pPr>
      <w:r w:rsidRPr="00F02FAB">
        <w:rPr>
          <w:rFonts w:hint="cs"/>
          <w:b/>
          <w:bCs/>
          <w:rtl/>
        </w:rPr>
        <w:t>مشروع تخرج</w:t>
      </w:r>
    </w:p>
    <w:p w14:paraId="3FE053DD" w14:textId="77777777" w:rsidR="002C61F7" w:rsidRPr="00F02FAB" w:rsidRDefault="002C61F7" w:rsidP="00373A27">
      <w:pPr>
        <w:pStyle w:val="a3"/>
        <w:rPr>
          <w:rtl/>
          <w:lang w:bidi="ar-SA"/>
        </w:rPr>
      </w:pPr>
      <w:r w:rsidRPr="00F02FAB">
        <w:rPr>
          <w:rFonts w:hint="cs"/>
          <w:rtl/>
        </w:rPr>
        <w:t xml:space="preserve">أعد لنيل </w:t>
      </w:r>
      <w:r w:rsidR="00356103" w:rsidRPr="00F02FAB">
        <w:rPr>
          <w:rFonts w:hint="cs"/>
          <w:rtl/>
        </w:rPr>
        <w:t xml:space="preserve">درجة </w:t>
      </w:r>
      <w:r w:rsidRPr="00F02FAB">
        <w:rPr>
          <w:rFonts w:hint="cs"/>
          <w:rtl/>
        </w:rPr>
        <w:t>الإجازة في هندسة ا</w:t>
      </w:r>
      <w:r w:rsidR="0046232D" w:rsidRPr="00F02FAB">
        <w:rPr>
          <w:rFonts w:hint="cs"/>
          <w:rtl/>
          <w:lang w:bidi="ar-SA"/>
        </w:rPr>
        <w:t xml:space="preserve">لنظم المعلوماتية </w:t>
      </w:r>
    </w:p>
    <w:p w14:paraId="1BFE1AC8" w14:textId="77777777" w:rsidR="000E7F48" w:rsidRPr="00F02FAB" w:rsidRDefault="000E7F48" w:rsidP="00373A27">
      <w:pPr>
        <w:pStyle w:val="a3"/>
      </w:pPr>
    </w:p>
    <w:p w14:paraId="7E563342" w14:textId="77777777" w:rsidR="000E7F48" w:rsidRPr="00F02FAB" w:rsidRDefault="000E7F48" w:rsidP="00373A27">
      <w:pPr>
        <w:jc w:val="center"/>
        <w:rPr>
          <w:sz w:val="30"/>
        </w:rPr>
      </w:pPr>
    </w:p>
    <w:p w14:paraId="6CFD28C0" w14:textId="77777777" w:rsidR="005A38A8" w:rsidRPr="00F02FAB" w:rsidRDefault="005A38A8" w:rsidP="00373A27">
      <w:pPr>
        <w:pStyle w:val="a4"/>
      </w:pPr>
      <w:r w:rsidRPr="00F02FAB">
        <w:rPr>
          <w:rtl/>
        </w:rPr>
        <w:t>كشف الأنشطة الخبيثة في الأنظمة السحابية عبر تحليل التدفقات المرورية المشفرة.</w:t>
      </w:r>
    </w:p>
    <w:p w14:paraId="3A9FF4BD" w14:textId="77777777" w:rsidR="000E7F48" w:rsidRPr="00F02FAB" w:rsidRDefault="000E7F48" w:rsidP="00373A27">
      <w:pPr>
        <w:jc w:val="center"/>
        <w:rPr>
          <w:sz w:val="30"/>
        </w:rPr>
      </w:pPr>
    </w:p>
    <w:p w14:paraId="257CBB72" w14:textId="77777777" w:rsidR="000E7F48" w:rsidRPr="00F02FAB" w:rsidRDefault="000E7F48" w:rsidP="00373A27">
      <w:pPr>
        <w:jc w:val="center"/>
        <w:rPr>
          <w:sz w:val="30"/>
          <w:rtl/>
        </w:rPr>
      </w:pPr>
    </w:p>
    <w:p w14:paraId="3D2FD483" w14:textId="77777777" w:rsidR="000E7F48" w:rsidRPr="00F02FAB" w:rsidRDefault="000E7F48" w:rsidP="00373A27">
      <w:pPr>
        <w:pStyle w:val="a3"/>
        <w:rPr>
          <w:rtl/>
        </w:rPr>
      </w:pPr>
      <w:r w:rsidRPr="00F02FAB">
        <w:rPr>
          <w:rFonts w:hint="cs"/>
          <w:rtl/>
        </w:rPr>
        <w:t>تقديم</w:t>
      </w:r>
    </w:p>
    <w:p w14:paraId="6EF88618" w14:textId="56D420A2" w:rsidR="000E7F48" w:rsidRPr="00F02FAB" w:rsidRDefault="007C381E" w:rsidP="00373A27">
      <w:pPr>
        <w:pStyle w:val="a5"/>
        <w:rPr>
          <w:rtl/>
          <w:lang w:bidi="ar-SA"/>
        </w:rPr>
      </w:pPr>
      <w:r w:rsidRPr="00F02FAB">
        <w:rPr>
          <w:rFonts w:hint="cs"/>
          <w:rtl/>
        </w:rPr>
        <w:t>روان أسامة سلامة</w:t>
      </w:r>
    </w:p>
    <w:p w14:paraId="4F3D451F" w14:textId="77777777" w:rsidR="000E7F48" w:rsidRPr="00F02FAB" w:rsidRDefault="000E7F48" w:rsidP="00373A27">
      <w:pPr>
        <w:jc w:val="center"/>
        <w:rPr>
          <w:sz w:val="30"/>
        </w:rPr>
      </w:pPr>
    </w:p>
    <w:p w14:paraId="7C91A095" w14:textId="77777777" w:rsidR="000E7F48" w:rsidRPr="00F02FAB" w:rsidRDefault="000E7F48" w:rsidP="00373A27">
      <w:pPr>
        <w:jc w:val="center"/>
        <w:rPr>
          <w:sz w:val="30"/>
        </w:rPr>
      </w:pPr>
    </w:p>
    <w:p w14:paraId="79CA6AAA" w14:textId="77777777" w:rsidR="000E7F48" w:rsidRPr="00F02FAB" w:rsidRDefault="000E7F48" w:rsidP="00373A27">
      <w:pPr>
        <w:jc w:val="center"/>
        <w:rPr>
          <w:sz w:val="30"/>
        </w:rPr>
      </w:pPr>
    </w:p>
    <w:p w14:paraId="656AE362" w14:textId="77777777" w:rsidR="000E7F48" w:rsidRPr="00F02FAB" w:rsidRDefault="000E7F48" w:rsidP="00373A27">
      <w:pPr>
        <w:pStyle w:val="a3"/>
        <w:rPr>
          <w:rtl/>
        </w:rPr>
      </w:pPr>
      <w:r w:rsidRPr="00F02FAB">
        <w:rPr>
          <w:rFonts w:hint="cs"/>
          <w:rtl/>
        </w:rPr>
        <w:t>إشراف</w:t>
      </w:r>
    </w:p>
    <w:p w14:paraId="50A20888" w14:textId="77777777" w:rsidR="000E7F48" w:rsidRPr="00F02FAB" w:rsidRDefault="00166016" w:rsidP="00373A27">
      <w:pPr>
        <w:pStyle w:val="a5"/>
        <w:rPr>
          <w:rtl/>
          <w:lang w:bidi="ar-SA"/>
        </w:rPr>
      </w:pPr>
      <w:r w:rsidRPr="00F02FAB">
        <w:rPr>
          <w:rFonts w:hint="cs"/>
          <w:rtl/>
          <w:lang w:bidi="ar-SA"/>
        </w:rPr>
        <w:t xml:space="preserve">الدكتور حسين </w:t>
      </w:r>
      <w:proofErr w:type="spellStart"/>
      <w:r w:rsidRPr="00F02FAB">
        <w:rPr>
          <w:rFonts w:hint="cs"/>
          <w:rtl/>
          <w:lang w:bidi="ar-SA"/>
        </w:rPr>
        <w:t>خيو</w:t>
      </w:r>
      <w:proofErr w:type="spellEnd"/>
    </w:p>
    <w:p w14:paraId="732E32C1" w14:textId="3C84EE57" w:rsidR="00166016" w:rsidRPr="00F02FAB" w:rsidRDefault="00166016" w:rsidP="00373A27">
      <w:pPr>
        <w:pStyle w:val="a5"/>
        <w:rPr>
          <w:rtl/>
          <w:lang w:bidi="ar-SA"/>
        </w:rPr>
      </w:pPr>
      <w:r w:rsidRPr="00F02FAB">
        <w:rPr>
          <w:rFonts w:hint="cs"/>
          <w:rtl/>
          <w:lang w:bidi="ar-SA"/>
        </w:rPr>
        <w:t>المهندس</w:t>
      </w:r>
      <w:r w:rsidR="005A38A8" w:rsidRPr="00F02FAB">
        <w:rPr>
          <w:rFonts w:hint="cs"/>
          <w:rtl/>
          <w:lang w:bidi="ar-SA"/>
        </w:rPr>
        <w:t>ة</w:t>
      </w:r>
      <w:r w:rsidRPr="00F02FAB">
        <w:rPr>
          <w:rFonts w:hint="cs"/>
          <w:rtl/>
          <w:lang w:bidi="ar-SA"/>
        </w:rPr>
        <w:t xml:space="preserve"> </w:t>
      </w:r>
      <w:r w:rsidR="005A38A8" w:rsidRPr="00F02FAB">
        <w:rPr>
          <w:rFonts w:hint="cs"/>
          <w:rtl/>
          <w:lang w:bidi="ar-SA"/>
        </w:rPr>
        <w:t xml:space="preserve">سماح </w:t>
      </w:r>
      <w:proofErr w:type="spellStart"/>
      <w:r w:rsidR="005A38A8" w:rsidRPr="00F02FAB">
        <w:rPr>
          <w:rFonts w:hint="cs"/>
          <w:rtl/>
          <w:lang w:bidi="ar-SA"/>
        </w:rPr>
        <w:t>شويكاني</w:t>
      </w:r>
      <w:proofErr w:type="spellEnd"/>
      <w:r w:rsidR="005A38A8" w:rsidRPr="00F02FAB">
        <w:rPr>
          <w:rFonts w:hint="cs"/>
          <w:rtl/>
          <w:lang w:bidi="ar-SA"/>
        </w:rPr>
        <w:t xml:space="preserve"> </w:t>
      </w:r>
      <w:r w:rsidRPr="00F02FAB">
        <w:rPr>
          <w:rFonts w:hint="cs"/>
          <w:rtl/>
          <w:lang w:bidi="ar-SA"/>
        </w:rPr>
        <w:t xml:space="preserve"> </w:t>
      </w:r>
    </w:p>
    <w:p w14:paraId="4E5DFECA" w14:textId="77777777" w:rsidR="000E7F48" w:rsidRPr="00F02FAB" w:rsidRDefault="000E7F48" w:rsidP="00373A27">
      <w:pPr>
        <w:jc w:val="center"/>
        <w:rPr>
          <w:sz w:val="30"/>
        </w:rPr>
      </w:pPr>
    </w:p>
    <w:p w14:paraId="07045BC9" w14:textId="77777777" w:rsidR="000E7F48" w:rsidRPr="00F02FAB" w:rsidRDefault="000E7F48" w:rsidP="00373A27">
      <w:pPr>
        <w:jc w:val="center"/>
        <w:rPr>
          <w:sz w:val="30"/>
        </w:rPr>
      </w:pPr>
    </w:p>
    <w:p w14:paraId="4D41DDAC" w14:textId="77777777" w:rsidR="000E7F48" w:rsidRPr="00F02FAB" w:rsidRDefault="000E7F48" w:rsidP="00373A27">
      <w:pPr>
        <w:rPr>
          <w:sz w:val="30"/>
          <w:rtl/>
          <w:lang w:bidi="ar-SA"/>
        </w:rPr>
      </w:pPr>
    </w:p>
    <w:p w14:paraId="62C3442A" w14:textId="77777777" w:rsidR="000E7F48" w:rsidRPr="00F02FAB" w:rsidRDefault="000E7F48" w:rsidP="00373A27"/>
    <w:p w14:paraId="781AE0E3" w14:textId="77777777" w:rsidR="000E7F48" w:rsidRPr="00F02FAB" w:rsidRDefault="000E7F48" w:rsidP="00373A27">
      <w:pPr>
        <w:rPr>
          <w:rtl/>
        </w:rPr>
      </w:pPr>
    </w:p>
    <w:p w14:paraId="3A32584E" w14:textId="77777777" w:rsidR="000E7F48" w:rsidRPr="00F02FAB" w:rsidRDefault="00511AF0" w:rsidP="00373A27">
      <w:pPr>
        <w:jc w:val="center"/>
        <w:rPr>
          <w:rtl/>
        </w:rPr>
      </w:pPr>
      <w:r w:rsidRPr="00F02FAB">
        <w:rPr>
          <w:rFonts w:hint="cs"/>
          <w:rtl/>
        </w:rPr>
        <w:t>إهداء</w:t>
      </w:r>
    </w:p>
    <w:p w14:paraId="38727B48" w14:textId="77777777" w:rsidR="000E7F48" w:rsidRPr="00F02FAB" w:rsidRDefault="000E7F48" w:rsidP="00373A27">
      <w:pPr>
        <w:rPr>
          <w:rtl/>
        </w:rPr>
      </w:pPr>
    </w:p>
    <w:p w14:paraId="1AF055EC" w14:textId="77777777" w:rsidR="000E7F48" w:rsidRPr="00F02FAB" w:rsidRDefault="000E7F48" w:rsidP="00373A27">
      <w:pPr>
        <w:rPr>
          <w:rtl/>
        </w:rPr>
      </w:pPr>
    </w:p>
    <w:p w14:paraId="1DC71BD4" w14:textId="77777777" w:rsidR="00A53C88" w:rsidRPr="00F02FAB" w:rsidRDefault="00A53C88" w:rsidP="00373A27">
      <w:pPr>
        <w:rPr>
          <w:rtl/>
        </w:rPr>
        <w:sectPr w:rsidR="00A53C88" w:rsidRPr="00F02FAB" w:rsidSect="003C7E04">
          <w:footerReference w:type="default" r:id="rId9"/>
          <w:pgSz w:w="11906" w:h="16838" w:code="9"/>
          <w:pgMar w:top="1440" w:right="1440" w:bottom="1588" w:left="1440" w:header="720" w:footer="720" w:gutter="0"/>
          <w:pgNumType w:start="1"/>
          <w:cols w:space="720"/>
          <w:titlePg/>
          <w:docGrid w:linePitch="360"/>
        </w:sectPr>
      </w:pPr>
    </w:p>
    <w:p w14:paraId="1DA2810F" w14:textId="42A2C76D" w:rsidR="00A13803" w:rsidRPr="00F02FAB" w:rsidRDefault="00A13803" w:rsidP="00373A27">
      <w:pPr>
        <w:pStyle w:val="a6"/>
        <w:ind w:left="0"/>
        <w:rPr>
          <w:rtl/>
        </w:rPr>
      </w:pPr>
    </w:p>
    <w:p w14:paraId="7E3DEC3F" w14:textId="77777777" w:rsidR="00A71488" w:rsidRPr="00F02FAB" w:rsidRDefault="00A71488" w:rsidP="00373A27">
      <w:pPr>
        <w:pStyle w:val="a6"/>
        <w:rPr>
          <w:rtl/>
        </w:rPr>
      </w:pPr>
    </w:p>
    <w:p w14:paraId="30109CA0" w14:textId="77777777" w:rsidR="00A53C88" w:rsidRDefault="00A53C88" w:rsidP="00373A27">
      <w:pPr>
        <w:rPr>
          <w:rtl/>
        </w:rPr>
      </w:pPr>
    </w:p>
    <w:p w14:paraId="50FBB0D8" w14:textId="77777777" w:rsidR="003C7E04" w:rsidRPr="003C7E04" w:rsidRDefault="003C7E04" w:rsidP="003C7E04">
      <w:pPr>
        <w:rPr>
          <w:rtl/>
        </w:rPr>
      </w:pPr>
    </w:p>
    <w:p w14:paraId="690F7D19" w14:textId="77777777" w:rsidR="003C7E04" w:rsidRPr="003C7E04" w:rsidRDefault="003C7E04" w:rsidP="003C7E04">
      <w:pPr>
        <w:rPr>
          <w:rtl/>
        </w:rPr>
      </w:pPr>
    </w:p>
    <w:p w14:paraId="1BDF6B5C" w14:textId="77777777" w:rsidR="003C7E04" w:rsidRPr="003C7E04" w:rsidRDefault="003C7E04" w:rsidP="003C7E04">
      <w:pPr>
        <w:rPr>
          <w:rtl/>
        </w:rPr>
      </w:pPr>
    </w:p>
    <w:p w14:paraId="0B5E3B34" w14:textId="77777777" w:rsidR="003C7E04" w:rsidRPr="003C7E04" w:rsidRDefault="003C7E04" w:rsidP="003C7E04">
      <w:pPr>
        <w:rPr>
          <w:rtl/>
        </w:rPr>
      </w:pPr>
    </w:p>
    <w:p w14:paraId="026F826F" w14:textId="77777777" w:rsidR="003C7E04" w:rsidRPr="003C7E04" w:rsidRDefault="003C7E04" w:rsidP="003C7E04">
      <w:pPr>
        <w:rPr>
          <w:rtl/>
        </w:rPr>
      </w:pPr>
    </w:p>
    <w:p w14:paraId="087FEE18" w14:textId="77777777" w:rsidR="003C7E04" w:rsidRPr="003C7E04" w:rsidRDefault="003C7E04" w:rsidP="003C7E04">
      <w:pPr>
        <w:rPr>
          <w:rtl/>
        </w:rPr>
      </w:pPr>
    </w:p>
    <w:p w14:paraId="0A7B445C" w14:textId="77777777" w:rsidR="003C7E04" w:rsidRPr="003C7E04" w:rsidRDefault="003C7E04" w:rsidP="003C7E04">
      <w:pPr>
        <w:rPr>
          <w:rtl/>
        </w:rPr>
      </w:pPr>
    </w:p>
    <w:p w14:paraId="59276541" w14:textId="31946137" w:rsidR="003C7E04" w:rsidRPr="003C7E04" w:rsidRDefault="003C7E04" w:rsidP="003C7E04">
      <w:pPr>
        <w:tabs>
          <w:tab w:val="left" w:pos="1167"/>
        </w:tabs>
        <w:rPr>
          <w:rtl/>
        </w:rPr>
      </w:pPr>
      <w:r>
        <w:rPr>
          <w:rtl/>
        </w:rPr>
        <w:tab/>
      </w:r>
    </w:p>
    <w:p w14:paraId="3D1CBD3C" w14:textId="77777777" w:rsidR="003C7E04" w:rsidRPr="003C7E04" w:rsidRDefault="003C7E04" w:rsidP="003C7E04">
      <w:pPr>
        <w:rPr>
          <w:rtl/>
        </w:rPr>
      </w:pPr>
    </w:p>
    <w:p w14:paraId="6711D3A2" w14:textId="77777777" w:rsidR="003C7E04" w:rsidRPr="003C7E04" w:rsidRDefault="003C7E04" w:rsidP="003C7E04">
      <w:pPr>
        <w:rPr>
          <w:rtl/>
        </w:rPr>
      </w:pPr>
    </w:p>
    <w:p w14:paraId="00DB586E" w14:textId="77777777" w:rsidR="003C7E04" w:rsidRPr="003C7E04" w:rsidRDefault="003C7E04" w:rsidP="003C7E04">
      <w:pPr>
        <w:rPr>
          <w:rtl/>
        </w:rPr>
      </w:pPr>
    </w:p>
    <w:p w14:paraId="0BD97CC6" w14:textId="77777777" w:rsidR="003C7E04" w:rsidRPr="003C7E04" w:rsidRDefault="003C7E04" w:rsidP="003C7E04">
      <w:pPr>
        <w:rPr>
          <w:rtl/>
        </w:rPr>
      </w:pPr>
    </w:p>
    <w:p w14:paraId="289D17E3" w14:textId="77777777" w:rsidR="003C7E04" w:rsidRPr="003C7E04" w:rsidRDefault="003C7E04" w:rsidP="003C7E04">
      <w:pPr>
        <w:rPr>
          <w:rtl/>
        </w:rPr>
        <w:sectPr w:rsidR="003C7E04" w:rsidRPr="003C7E04" w:rsidSect="003C7E04">
          <w:pgSz w:w="11906" w:h="16838" w:code="9"/>
          <w:pgMar w:top="1440" w:right="1440" w:bottom="1588" w:left="1440" w:header="720" w:footer="720" w:gutter="0"/>
          <w:pgNumType w:start="1"/>
          <w:cols w:space="720"/>
          <w:titlePg/>
          <w:docGrid w:linePitch="360"/>
        </w:sectPr>
      </w:pPr>
    </w:p>
    <w:p w14:paraId="2DAA21A1" w14:textId="77777777" w:rsidR="00A13803" w:rsidRPr="00F02FAB" w:rsidRDefault="00A13803" w:rsidP="00373A27">
      <w:pPr>
        <w:rPr>
          <w:rtl/>
        </w:rPr>
      </w:pPr>
    </w:p>
    <w:p w14:paraId="72D8DFDF" w14:textId="77777777" w:rsidR="00A13803" w:rsidRPr="00F02FAB" w:rsidRDefault="00A13803" w:rsidP="00373A27">
      <w:pPr>
        <w:rPr>
          <w:rtl/>
        </w:rPr>
      </w:pPr>
    </w:p>
    <w:p w14:paraId="05116BAC" w14:textId="77777777" w:rsidR="00A13803" w:rsidRPr="00F02FAB" w:rsidRDefault="00A13803" w:rsidP="00373A27">
      <w:pPr>
        <w:pStyle w:val="a6"/>
        <w:rPr>
          <w:rtl/>
        </w:rPr>
      </w:pPr>
      <w:r w:rsidRPr="00F02FAB">
        <w:rPr>
          <w:rFonts w:hint="cs"/>
          <w:rtl/>
        </w:rPr>
        <w:t>كلمة شكر</w:t>
      </w:r>
    </w:p>
    <w:p w14:paraId="085C4A21" w14:textId="77777777" w:rsidR="00A36D03" w:rsidRPr="00F02FAB" w:rsidRDefault="00A36D03" w:rsidP="00373A27">
      <w:pPr>
        <w:pStyle w:val="a8"/>
        <w:rPr>
          <w:rtl/>
        </w:rPr>
        <w:sectPr w:rsidR="00A36D03" w:rsidRPr="00F02FAB" w:rsidSect="00A53C88">
          <w:pgSz w:w="12240" w:h="15840"/>
          <w:pgMar w:top="1440" w:right="1440" w:bottom="1588" w:left="1440" w:header="720" w:footer="720" w:gutter="0"/>
          <w:pgNumType w:start="1"/>
          <w:cols w:space="720"/>
          <w:titlePg/>
          <w:docGrid w:linePitch="360"/>
        </w:sectPr>
      </w:pPr>
    </w:p>
    <w:p w14:paraId="579480A5" w14:textId="77777777" w:rsidR="00263EFD" w:rsidRPr="00F02FAB" w:rsidRDefault="00263EFD" w:rsidP="00373A27">
      <w:pPr>
        <w:pStyle w:val="a8"/>
        <w:rPr>
          <w:rtl/>
        </w:rPr>
      </w:pPr>
      <w:bookmarkStart w:id="0" w:name="_Toc242436657"/>
      <w:bookmarkStart w:id="1" w:name="_Toc290126529"/>
      <w:r w:rsidRPr="00F02FAB">
        <w:rPr>
          <w:rFonts w:hint="cs"/>
          <w:rtl/>
        </w:rPr>
        <w:lastRenderedPageBreak/>
        <w:t>الخلاصة</w:t>
      </w:r>
      <w:bookmarkEnd w:id="0"/>
      <w:bookmarkEnd w:id="1"/>
    </w:p>
    <w:p w14:paraId="03447A7B" w14:textId="77777777" w:rsidR="007D28B0" w:rsidRPr="001D1B33" w:rsidRDefault="007D28B0" w:rsidP="00373A27">
      <w:pPr>
        <w:pStyle w:val="a9"/>
        <w:spacing w:line="276" w:lineRule="auto"/>
        <w:rPr>
          <w:sz w:val="28"/>
          <w:szCs w:val="32"/>
          <w:lang w:val="en-GB" w:bidi="ar-SA"/>
        </w:rPr>
      </w:pPr>
      <w:r w:rsidRPr="001D1B33">
        <w:rPr>
          <w:sz w:val="28"/>
          <w:szCs w:val="32"/>
          <w:rtl/>
          <w:lang w:bidi="ar-SA"/>
        </w:rPr>
        <w:t xml:space="preserve">تشكّل حركة </w:t>
      </w:r>
      <w:r>
        <w:rPr>
          <w:rFonts w:hint="cs"/>
          <w:sz w:val="28"/>
          <w:szCs w:val="32"/>
          <w:rtl/>
          <w:lang w:bidi="ar-SA"/>
        </w:rPr>
        <w:t xml:space="preserve">الدفق </w:t>
      </w:r>
      <w:r w:rsidRPr="001D1B33">
        <w:rPr>
          <w:sz w:val="28"/>
          <w:szCs w:val="32"/>
          <w:rtl/>
          <w:lang w:bidi="ar-SA"/>
        </w:rPr>
        <w:t>المشفّر</w:t>
      </w:r>
      <w:r>
        <w:rPr>
          <w:rFonts w:hint="cs"/>
          <w:sz w:val="28"/>
          <w:szCs w:val="32"/>
          <w:rtl/>
          <w:lang w:bidi="ar-SA"/>
        </w:rPr>
        <w:t xml:space="preserve"> </w:t>
      </w:r>
      <w:r w:rsidRPr="001D1B33">
        <w:rPr>
          <w:sz w:val="28"/>
          <w:szCs w:val="32"/>
          <w:rtl/>
          <w:lang w:bidi="ar-SA"/>
        </w:rPr>
        <w:t xml:space="preserve">اليوم الغالبية العظمى من الاتصالات المتبادلة عبر الأنظمة السحابية، </w:t>
      </w:r>
      <w:r w:rsidRPr="00AB4181">
        <w:rPr>
          <w:sz w:val="28"/>
          <w:szCs w:val="32"/>
          <w:rtl/>
          <w:lang w:bidi="ar-SA"/>
        </w:rPr>
        <w:t xml:space="preserve">إذ يُقدَّر أن أكثر من 97% من دفق الويب العالمي أصبح مشفّراً [1]، </w:t>
      </w:r>
      <w:r w:rsidRPr="001D1B33">
        <w:rPr>
          <w:sz w:val="28"/>
          <w:szCs w:val="32"/>
          <w:rtl/>
          <w:lang w:bidi="ar-SA"/>
        </w:rPr>
        <w:t>وذلك حفاظاً على خصوصية المستخدمين وسرية بياناتهم. غير أن هذا التشفير، رغم أهميته، أصبح في المقابل ملاذاً يستغله مشغّلو البرمجيات الخبيثة لإخفاء اتصالاتهم القيادية (</w:t>
      </w:r>
      <w:r w:rsidRPr="001D1B33">
        <w:rPr>
          <w:sz w:val="28"/>
          <w:szCs w:val="32"/>
          <w:lang w:val="en-GB" w:bidi="ar-SA"/>
        </w:rPr>
        <w:t>Command-and-Control</w:t>
      </w:r>
      <w:r w:rsidRPr="001D1B33">
        <w:rPr>
          <w:sz w:val="28"/>
          <w:szCs w:val="32"/>
          <w:rtl/>
          <w:lang w:bidi="ar-SA"/>
        </w:rPr>
        <w:t xml:space="preserve">) ضمن </w:t>
      </w:r>
      <w:r>
        <w:rPr>
          <w:rFonts w:hint="cs"/>
          <w:sz w:val="28"/>
          <w:szCs w:val="32"/>
          <w:rtl/>
          <w:lang w:bidi="ar-SA"/>
        </w:rPr>
        <w:t xml:space="preserve">الدفق </w:t>
      </w:r>
      <w:r w:rsidRPr="001D1B33">
        <w:rPr>
          <w:sz w:val="28"/>
          <w:szCs w:val="32"/>
          <w:rtl/>
          <w:lang w:bidi="ar-SA"/>
        </w:rPr>
        <w:t>الشرعي، مما يصعّب مهمة أنظمة كشف التسلل التقليدية القائمة على فحص محتوى الحزم (</w:t>
      </w:r>
      <w:r w:rsidRPr="001D1B33">
        <w:rPr>
          <w:sz w:val="28"/>
          <w:szCs w:val="32"/>
          <w:lang w:val="en-GB" w:bidi="ar-SA"/>
        </w:rPr>
        <w:t>Deep Packet Inspection</w:t>
      </w:r>
      <w:r w:rsidRPr="001D1B33">
        <w:rPr>
          <w:sz w:val="28"/>
          <w:szCs w:val="32"/>
          <w:rtl/>
          <w:lang w:bidi="ar-SA"/>
        </w:rPr>
        <w:t xml:space="preserve">)، والتي تفقد فعاليتها كلياً أمام </w:t>
      </w:r>
      <w:r>
        <w:rPr>
          <w:rFonts w:hint="cs"/>
          <w:sz w:val="28"/>
          <w:szCs w:val="32"/>
          <w:rtl/>
          <w:lang w:bidi="ar-SA"/>
        </w:rPr>
        <w:t xml:space="preserve">دفق </w:t>
      </w:r>
      <w:r w:rsidRPr="001D1B33">
        <w:rPr>
          <w:sz w:val="28"/>
          <w:szCs w:val="32"/>
          <w:rtl/>
          <w:lang w:bidi="ar-SA"/>
        </w:rPr>
        <w:t xml:space="preserve">لا يمكن الاطلاع على محتواه دون كسر خصوصيته. وقد أصبح كشف الأنشطة الخبيثة ضمن هذا </w:t>
      </w:r>
      <w:r>
        <w:rPr>
          <w:rFonts w:hint="cs"/>
          <w:sz w:val="28"/>
          <w:szCs w:val="32"/>
          <w:rtl/>
          <w:lang w:bidi="ar-SA"/>
        </w:rPr>
        <w:t xml:space="preserve">الدفق </w:t>
      </w:r>
      <w:r w:rsidRPr="001A34E4">
        <w:rPr>
          <w:b/>
          <w:bCs/>
          <w:sz w:val="28"/>
          <w:szCs w:val="32"/>
          <w:rtl/>
          <w:lang w:bidi="ar-SA"/>
        </w:rPr>
        <w:t>دون فك تشفيره</w:t>
      </w:r>
      <w:r w:rsidRPr="001D1B33">
        <w:rPr>
          <w:sz w:val="28"/>
          <w:szCs w:val="32"/>
          <w:rtl/>
          <w:lang w:bidi="ar-SA"/>
        </w:rPr>
        <w:t xml:space="preserve"> تحدياً أمنياً جوهرياً، خصوصاً في ظل ندرة العينات الموسومة للهجمات الحقيقية مقارنة بالوفرة الهائلة </w:t>
      </w:r>
      <w:r>
        <w:rPr>
          <w:rFonts w:hint="cs"/>
          <w:sz w:val="28"/>
          <w:szCs w:val="32"/>
          <w:rtl/>
          <w:lang w:bidi="ar-SA"/>
        </w:rPr>
        <w:t xml:space="preserve">للدفق </w:t>
      </w:r>
      <w:r w:rsidRPr="001D1B33">
        <w:rPr>
          <w:sz w:val="28"/>
          <w:szCs w:val="32"/>
          <w:rtl/>
          <w:lang w:bidi="ar-SA"/>
        </w:rPr>
        <w:t>الطبيعي.</w:t>
      </w:r>
    </w:p>
    <w:p w14:paraId="751B83E4" w14:textId="0438012E" w:rsidR="007D28B0" w:rsidRDefault="007D28B0" w:rsidP="00373A27">
      <w:pPr>
        <w:pStyle w:val="a9"/>
        <w:spacing w:line="276" w:lineRule="auto"/>
        <w:rPr>
          <w:sz w:val="28"/>
          <w:szCs w:val="32"/>
          <w:rtl/>
          <w:lang w:bidi="ar-SA"/>
        </w:rPr>
      </w:pPr>
      <w:r w:rsidRPr="001D1B33">
        <w:rPr>
          <w:sz w:val="28"/>
          <w:szCs w:val="32"/>
          <w:rtl/>
          <w:lang w:bidi="ar-SA"/>
        </w:rPr>
        <w:t>يقدّم هذا العمل لمعالجة هذا التحدي عبر اعتماد التعلّم غير المُشرَف (</w:t>
      </w:r>
      <w:r w:rsidRPr="001D1B33">
        <w:rPr>
          <w:sz w:val="28"/>
          <w:szCs w:val="32"/>
          <w:lang w:val="en-GB" w:bidi="ar-SA"/>
        </w:rPr>
        <w:t>Unsupervised Learning</w:t>
      </w:r>
      <w:r w:rsidRPr="001D1B33">
        <w:rPr>
          <w:sz w:val="28"/>
          <w:szCs w:val="32"/>
          <w:rtl/>
          <w:lang w:bidi="ar-SA"/>
        </w:rPr>
        <w:t>)، حيث تم تدريب نم</w:t>
      </w:r>
      <w:r w:rsidR="003C7E04">
        <w:rPr>
          <w:rFonts w:hint="cs"/>
          <w:sz w:val="28"/>
          <w:szCs w:val="32"/>
          <w:rtl/>
          <w:lang w:bidi="ar-SA"/>
        </w:rPr>
        <w:t>ا</w:t>
      </w:r>
      <w:r w:rsidRPr="001D1B33">
        <w:rPr>
          <w:sz w:val="28"/>
          <w:szCs w:val="32"/>
          <w:rtl/>
          <w:lang w:bidi="ar-SA"/>
        </w:rPr>
        <w:t>ذج</w:t>
      </w:r>
      <w:r w:rsidR="003C7E04">
        <w:rPr>
          <w:rFonts w:hint="cs"/>
          <w:sz w:val="28"/>
          <w:szCs w:val="32"/>
          <w:rtl/>
          <w:lang w:bidi="ar-SA"/>
        </w:rPr>
        <w:t xml:space="preserve"> مختلفة باعتماد مبدأ</w:t>
      </w:r>
      <w:r w:rsidRPr="001D1B33">
        <w:rPr>
          <w:sz w:val="28"/>
          <w:szCs w:val="32"/>
          <w:rtl/>
          <w:lang w:bidi="ar-SA"/>
        </w:rPr>
        <w:t xml:space="preserve"> </w:t>
      </w:r>
      <w:proofErr w:type="spellStart"/>
      <w:r w:rsidRPr="001D1B33">
        <w:rPr>
          <w:sz w:val="28"/>
          <w:szCs w:val="32"/>
          <w:lang w:val="en-GB" w:bidi="ar-SA"/>
        </w:rPr>
        <w:t>AutoEncoder</w:t>
      </w:r>
      <w:proofErr w:type="spellEnd"/>
      <w:r w:rsidRPr="001D1B33">
        <w:rPr>
          <w:sz w:val="28"/>
          <w:szCs w:val="32"/>
          <w:rtl/>
          <w:lang w:bidi="ar-SA"/>
        </w:rPr>
        <w:t xml:space="preserve"> حصراً على عينات من </w:t>
      </w:r>
      <w:r>
        <w:rPr>
          <w:rFonts w:hint="cs"/>
          <w:sz w:val="28"/>
          <w:szCs w:val="32"/>
          <w:rtl/>
          <w:lang w:bidi="ar-SA"/>
        </w:rPr>
        <w:t xml:space="preserve">الدفق </w:t>
      </w:r>
      <w:r w:rsidRPr="001D1B33">
        <w:rPr>
          <w:sz w:val="28"/>
          <w:szCs w:val="32"/>
          <w:rtl/>
          <w:lang w:bidi="ar-SA"/>
        </w:rPr>
        <w:t xml:space="preserve">الطبيعي (مجموعة </w:t>
      </w:r>
      <w:r w:rsidRPr="001D1B33">
        <w:rPr>
          <w:sz w:val="28"/>
          <w:szCs w:val="32"/>
          <w:lang w:val="en-GB" w:bidi="ar-SA"/>
        </w:rPr>
        <w:t>CESNET-TLS22</w:t>
      </w:r>
      <w:r w:rsidRPr="001D1B33">
        <w:rPr>
          <w:sz w:val="28"/>
          <w:szCs w:val="32"/>
          <w:rtl/>
          <w:lang w:bidi="ar-SA"/>
        </w:rPr>
        <w:t>)، اعتماداً فقط على الخصائص الظاهرية للتدفق (حجم الحزمة، اتجاهها، والفاصل الزمني بينها)، دون الحاجة لأي فك تشفير. أظهرت نتائج تقييم النموذج على عينات حقيقية من برمجيات خبيثة معروفة كما تم بناء نظام متكامل يعمل بالزمن الحقيقي، قادر على إصدار إنذار مبكر بمجرد رصد</w:t>
      </w:r>
      <w:r>
        <w:rPr>
          <w:rFonts w:hint="cs"/>
          <w:sz w:val="28"/>
          <w:szCs w:val="32"/>
          <w:rtl/>
          <w:lang w:bidi="ar-SA"/>
        </w:rPr>
        <w:t xml:space="preserve"> </w:t>
      </w:r>
      <w:r w:rsidRPr="001D1B33">
        <w:rPr>
          <w:sz w:val="28"/>
          <w:szCs w:val="32"/>
          <w:rtl/>
          <w:lang w:bidi="ar-SA"/>
        </w:rPr>
        <w:t>حزم</w:t>
      </w:r>
      <w:r>
        <w:rPr>
          <w:rFonts w:hint="cs"/>
          <w:sz w:val="28"/>
          <w:szCs w:val="32"/>
          <w:rtl/>
          <w:lang w:bidi="ar-SA"/>
        </w:rPr>
        <w:t xml:space="preserve"> أولية</w:t>
      </w:r>
      <w:r w:rsidRPr="001D1B33">
        <w:rPr>
          <w:sz w:val="28"/>
          <w:szCs w:val="32"/>
          <w:rtl/>
          <w:lang w:bidi="ar-SA"/>
        </w:rPr>
        <w:t xml:space="preserve"> من بداية الاتصال، وقرار كشف نهائي عند اكتمال التدفق أو انتهاء الاتصال، مع عرض النتائج لحظياً ضمن لوحة تحكم تفاعلية. وقد تم اختبار النظام</w:t>
      </w:r>
      <w:r>
        <w:rPr>
          <w:rFonts w:hint="cs"/>
          <w:sz w:val="28"/>
          <w:szCs w:val="32"/>
          <w:rtl/>
          <w:lang w:bidi="ar-SA"/>
        </w:rPr>
        <w:t xml:space="preserve"> ضمن بيئة سحابية؛</w:t>
      </w:r>
      <w:r w:rsidRPr="001D1B33">
        <w:rPr>
          <w:sz w:val="28"/>
          <w:szCs w:val="32"/>
          <w:rtl/>
          <w:lang w:bidi="ar-SA"/>
        </w:rPr>
        <w:t xml:space="preserve"> بمحاكاة هجمات حقيقية عبر إعادة ضخّ </w:t>
      </w:r>
      <w:r>
        <w:rPr>
          <w:rFonts w:hint="cs"/>
          <w:sz w:val="28"/>
          <w:szCs w:val="32"/>
          <w:rtl/>
          <w:lang w:bidi="ar-SA"/>
        </w:rPr>
        <w:t xml:space="preserve">دفق </w:t>
      </w:r>
      <w:r w:rsidRPr="001D1B33">
        <w:rPr>
          <w:sz w:val="28"/>
          <w:szCs w:val="32"/>
          <w:rtl/>
          <w:lang w:bidi="ar-SA"/>
        </w:rPr>
        <w:t>خبيث لم يسبق للنموذج رؤيتها، لتقييم قدرته على التعميم على تهديدات جديدة.</w:t>
      </w:r>
    </w:p>
    <w:p w14:paraId="7D4B5DF2" w14:textId="0F96AEE7" w:rsidR="001D1B33" w:rsidRDefault="001D1B33" w:rsidP="00373A27">
      <w:pPr>
        <w:bidi w:val="0"/>
        <w:spacing w:after="200" w:line="276" w:lineRule="auto"/>
        <w:ind w:firstLine="720"/>
        <w:rPr>
          <w:sz w:val="28"/>
          <w:szCs w:val="32"/>
          <w:lang w:bidi="ar-SA"/>
        </w:rPr>
      </w:pPr>
      <w:r>
        <w:rPr>
          <w:sz w:val="28"/>
          <w:szCs w:val="32"/>
          <w:rtl/>
          <w:lang w:bidi="ar-SA"/>
        </w:rPr>
        <w:br w:type="page"/>
      </w:r>
    </w:p>
    <w:p w14:paraId="092F5D14" w14:textId="77777777" w:rsidR="001D1B33" w:rsidRDefault="001D1B33" w:rsidP="00373A27">
      <w:pPr>
        <w:pStyle w:val="a9"/>
        <w:spacing w:line="276" w:lineRule="auto"/>
        <w:rPr>
          <w:sz w:val="28"/>
          <w:szCs w:val="32"/>
          <w:rtl/>
          <w:lang w:val="en-US" w:bidi="ar-SA"/>
        </w:rPr>
      </w:pPr>
    </w:p>
    <w:p w14:paraId="2E63CE35" w14:textId="02D7C3D1" w:rsidR="007D28B0" w:rsidRPr="00F02FAB" w:rsidRDefault="00263EFD" w:rsidP="00373A27">
      <w:pPr>
        <w:pStyle w:val="a8"/>
        <w:rPr>
          <w:rtl/>
        </w:rPr>
      </w:pPr>
      <w:bookmarkStart w:id="2" w:name="_Toc242436658"/>
      <w:bookmarkStart w:id="3" w:name="_Toc242697083"/>
      <w:bookmarkStart w:id="4" w:name="_Toc242697912"/>
      <w:bookmarkStart w:id="5" w:name="_Toc290126530"/>
      <w:r w:rsidRPr="00F02FAB">
        <w:t>Abstract</w:t>
      </w:r>
      <w:bookmarkStart w:id="6" w:name="_Toc242436659"/>
      <w:bookmarkStart w:id="7" w:name="_Toc290126531"/>
      <w:bookmarkEnd w:id="2"/>
      <w:bookmarkEnd w:id="3"/>
      <w:bookmarkEnd w:id="4"/>
      <w:bookmarkEnd w:id="5"/>
    </w:p>
    <w:p w14:paraId="45EA99C0" w14:textId="77777777" w:rsidR="007D28B0" w:rsidRPr="00F02FAB" w:rsidRDefault="007D28B0" w:rsidP="00373A27">
      <w:pPr>
        <w:pStyle w:val="a9"/>
        <w:spacing w:line="276" w:lineRule="auto"/>
        <w:rPr>
          <w:sz w:val="28"/>
          <w:szCs w:val="32"/>
          <w:lang w:val="en-US"/>
        </w:rPr>
      </w:pPr>
    </w:p>
    <w:p w14:paraId="54193410" w14:textId="77777777" w:rsidR="007D28B0" w:rsidRPr="00D31848" w:rsidRDefault="007D28B0" w:rsidP="00373A27">
      <w:pPr>
        <w:pStyle w:val="a9"/>
        <w:bidi w:val="0"/>
        <w:spacing w:line="276" w:lineRule="auto"/>
        <w:rPr>
          <w:sz w:val="28"/>
          <w:szCs w:val="32"/>
          <w:lang w:val="en-GB"/>
        </w:rPr>
      </w:pPr>
      <w:r w:rsidRPr="00D31848">
        <w:rPr>
          <w:sz w:val="28"/>
          <w:szCs w:val="32"/>
          <w:lang w:val="en-GB"/>
        </w:rPr>
        <w:t>Most of the communications sent over online systems are currently encrypted, and encrypted traffic is estimated to be more than 97% of all communications over the Internet [1] with the main goal of maintaining the privacy and confidentiality of the user. But this encryption, which is vital, has also become a refuge for the thieves of malware who use it to send and receive commands in "normal" flow, undermining the effectiveness of traditional intrusion detection systems that depend on Deep Packet Inspection, which are useless if they can't determine the content of the flow without compromising its privacy. The problem of detecting malicious activity within such flow without the ability to decrypt the flow has thus become a basic security problem, particularly given the lack of labelled real attack samples versus the vast collection of normal flow.</w:t>
      </w:r>
    </w:p>
    <w:p w14:paraId="65EF376E" w14:textId="77777777" w:rsidR="007D28B0" w:rsidRPr="00D31848" w:rsidRDefault="007D28B0" w:rsidP="00373A27">
      <w:pPr>
        <w:pStyle w:val="a9"/>
        <w:bidi w:val="0"/>
        <w:spacing w:line="276" w:lineRule="auto"/>
        <w:rPr>
          <w:sz w:val="28"/>
          <w:szCs w:val="32"/>
          <w:rtl/>
          <w:lang w:val="en-GB"/>
        </w:rPr>
      </w:pPr>
    </w:p>
    <w:p w14:paraId="400E3E11" w14:textId="4618ADA8" w:rsidR="007A0F98" w:rsidRPr="007A0F98" w:rsidRDefault="007D28B0" w:rsidP="007A0F98">
      <w:pPr>
        <w:pStyle w:val="a9"/>
        <w:bidi w:val="0"/>
        <w:spacing w:line="276" w:lineRule="auto"/>
        <w:rPr>
          <w:sz w:val="28"/>
          <w:szCs w:val="32"/>
          <w:lang w:val="en-GB"/>
        </w:rPr>
      </w:pPr>
      <w:r w:rsidRPr="00D31848">
        <w:rPr>
          <w:sz w:val="28"/>
          <w:szCs w:val="32"/>
          <w:lang w:val="en-GB"/>
        </w:rPr>
        <w:t>Furthermore, this work tackles this challenge by using unsupervised learning,</w:t>
      </w:r>
      <w:r w:rsidR="007A0F98" w:rsidRPr="007A0F98">
        <w:rPr>
          <w:sz w:val="28"/>
          <w:szCs w:val="32"/>
          <w:lang w:val="en-GB"/>
        </w:rPr>
        <w:t xml:space="preserve"> wherein various models were trained based on the </w:t>
      </w:r>
      <w:proofErr w:type="spellStart"/>
      <w:r w:rsidR="007A0F98" w:rsidRPr="007A0F98">
        <w:rPr>
          <w:sz w:val="28"/>
          <w:szCs w:val="32"/>
          <w:lang w:val="en-GB"/>
        </w:rPr>
        <w:t>AutoEncoder</w:t>
      </w:r>
      <w:proofErr w:type="spellEnd"/>
      <w:r w:rsidR="007A0F98" w:rsidRPr="007A0F98">
        <w:rPr>
          <w:sz w:val="28"/>
          <w:szCs w:val="32"/>
          <w:lang w:val="en-GB"/>
        </w:rPr>
        <w:t xml:space="preserve"> principle, relying exclusively on samples of normal traffic (the CESNET-TLS22 dataset), using only observable flow-level characteristics (packet size, direction, and inter-arrival time), without requiring any decryption. Model evaluation results on real samples from known malware families were obtained, and a complete real-time system was built, capable of issuing an early alert upon detecting initial packets at the start of a connection, followed by a final detection decision once the flow is completed or the connection ends, with results displayed live on an interactive dashboard. The system was tested within a virtualized environment by simulating real attacks replaying malicious traffic the model had not previously seen to evaluate its generalization capability against novel threats.</w:t>
      </w:r>
    </w:p>
    <w:p w14:paraId="252E6D33" w14:textId="7D6FE185" w:rsidR="007D28B0" w:rsidRDefault="007D28B0" w:rsidP="00373A27">
      <w:pPr>
        <w:pStyle w:val="a9"/>
        <w:bidi w:val="0"/>
        <w:spacing w:line="276" w:lineRule="auto"/>
        <w:rPr>
          <w:sz w:val="28"/>
          <w:szCs w:val="32"/>
          <w:rtl/>
          <w:lang w:val="en-GB"/>
        </w:rPr>
      </w:pPr>
    </w:p>
    <w:p w14:paraId="17509FF9" w14:textId="77777777" w:rsidR="007A0F98" w:rsidRDefault="007A0F98" w:rsidP="007A0F98">
      <w:pPr>
        <w:pStyle w:val="a9"/>
        <w:bidi w:val="0"/>
        <w:spacing w:line="276" w:lineRule="auto"/>
        <w:rPr>
          <w:sz w:val="28"/>
          <w:szCs w:val="32"/>
          <w:lang w:val="en-GB"/>
        </w:rPr>
      </w:pPr>
    </w:p>
    <w:p w14:paraId="57EE9708" w14:textId="77777777" w:rsidR="007D28B0" w:rsidRDefault="007D28B0" w:rsidP="00373A27">
      <w:pPr>
        <w:bidi w:val="0"/>
        <w:spacing w:after="200" w:line="276" w:lineRule="auto"/>
        <w:ind w:firstLine="720"/>
        <w:jc w:val="both"/>
        <w:rPr>
          <w:sz w:val="28"/>
          <w:szCs w:val="32"/>
          <w:lang w:val="en-GB"/>
        </w:rPr>
      </w:pPr>
      <w:r>
        <w:rPr>
          <w:sz w:val="28"/>
          <w:szCs w:val="32"/>
          <w:lang w:val="en-GB"/>
        </w:rPr>
        <w:lastRenderedPageBreak/>
        <w:br w:type="page"/>
      </w:r>
    </w:p>
    <w:p w14:paraId="0448C357" w14:textId="44D57F4A" w:rsidR="007D28B0" w:rsidRPr="00A011B4" w:rsidRDefault="00A011B4" w:rsidP="00373A27">
      <w:pPr>
        <w:pStyle w:val="a8"/>
      </w:pPr>
      <w:r w:rsidRPr="00F02FAB">
        <w:rPr>
          <w:rFonts w:hint="cs"/>
          <w:rtl/>
        </w:rPr>
        <w:lastRenderedPageBreak/>
        <w:t>المحتويات</w:t>
      </w:r>
    </w:p>
    <w:bookmarkEnd w:id="6"/>
    <w:bookmarkEnd w:id="7"/>
    <w:p w14:paraId="6A92FF87" w14:textId="3A3138A1"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Fonts w:asciiTheme="majorBidi" w:hAnsiTheme="majorBidi" w:cstheme="majorBidi"/>
          <w:caps w:val="0"/>
          <w:rtl/>
        </w:rPr>
        <w:fldChar w:fldCharType="begin"/>
      </w:r>
      <w:r>
        <w:rPr>
          <w:rFonts w:asciiTheme="majorBidi" w:hAnsiTheme="majorBidi" w:cstheme="majorBidi"/>
          <w:caps w:val="0"/>
          <w:rtl/>
        </w:rPr>
        <w:instrText xml:space="preserve"> </w:instrText>
      </w:r>
      <w:r>
        <w:rPr>
          <w:rFonts w:asciiTheme="majorBidi" w:hAnsiTheme="majorBidi" w:cstheme="majorBidi"/>
          <w:caps w:val="0"/>
        </w:rPr>
        <w:instrText>TOC</w:instrText>
      </w:r>
      <w:r>
        <w:rPr>
          <w:rFonts w:asciiTheme="majorBidi" w:hAnsiTheme="majorBidi" w:cstheme="majorBidi"/>
          <w:caps w:val="0"/>
          <w:rtl/>
        </w:rPr>
        <w:instrText xml:space="preserve"> \</w:instrText>
      </w:r>
      <w:r>
        <w:rPr>
          <w:rFonts w:asciiTheme="majorBidi" w:hAnsiTheme="majorBidi" w:cstheme="majorBidi"/>
          <w:caps w:val="0"/>
        </w:rPr>
        <w:instrText>o "1-5" \u</w:instrText>
      </w:r>
      <w:r>
        <w:rPr>
          <w:rFonts w:asciiTheme="majorBidi" w:hAnsiTheme="majorBidi" w:cstheme="majorBidi"/>
          <w:caps w:val="0"/>
          <w:rtl/>
        </w:rPr>
        <w:instrText xml:space="preserve"> </w:instrText>
      </w:r>
      <w:r>
        <w:rPr>
          <w:rFonts w:asciiTheme="majorBidi" w:hAnsiTheme="majorBidi" w:cstheme="majorBidi"/>
          <w:caps w:val="0"/>
          <w:rtl/>
        </w:rPr>
        <w:fldChar w:fldCharType="separate"/>
      </w:r>
      <w:r>
        <w:rPr>
          <w:rtl/>
        </w:rPr>
        <w:t>الفصل الأول</w:t>
      </w:r>
      <w:r>
        <w:tab/>
      </w:r>
      <w:r>
        <w:fldChar w:fldCharType="begin"/>
      </w:r>
      <w:r>
        <w:instrText xml:space="preserve"> PAGEREF _Toc236139020 \h </w:instrText>
      </w:r>
      <w:r>
        <w:fldChar w:fldCharType="separate"/>
      </w:r>
      <w:r>
        <w:t>1</w:t>
      </w:r>
      <w:r>
        <w:fldChar w:fldCharType="end"/>
      </w:r>
    </w:p>
    <w:p w14:paraId="2461D3FB" w14:textId="41F4FC76"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نقدّم في هذا الفصل تصوراً عاماً حول فكرة المشروع وأهدافه الأساسية، والمتطلبات</w:t>
      </w:r>
      <w:r>
        <w:tab/>
      </w:r>
      <w:r>
        <w:fldChar w:fldCharType="begin"/>
      </w:r>
      <w:r>
        <w:instrText xml:space="preserve"> PAGEREF _Toc236139021 \h </w:instrText>
      </w:r>
      <w:r>
        <w:fldChar w:fldCharType="separate"/>
      </w:r>
      <w:r>
        <w:t>1</w:t>
      </w:r>
      <w:r>
        <w:fldChar w:fldCharType="end"/>
      </w:r>
    </w:p>
    <w:p w14:paraId="580E1A46" w14:textId="2770C577"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الفصل الثاني</w:t>
      </w:r>
      <w:r>
        <w:tab/>
      </w:r>
      <w:r>
        <w:fldChar w:fldCharType="begin"/>
      </w:r>
      <w:r>
        <w:instrText xml:space="preserve"> PAGEREF _Toc236139022 \h </w:instrText>
      </w:r>
      <w:r>
        <w:fldChar w:fldCharType="separate"/>
      </w:r>
      <w:r>
        <w:t>7</w:t>
      </w:r>
      <w:r>
        <w:fldChar w:fldCharType="end"/>
      </w:r>
    </w:p>
    <w:p w14:paraId="3012E452" w14:textId="3336F1BC"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نعرض في هذا الفصل الدراسات النطرية المستخدمة ضمن هذا العمل.</w:t>
      </w:r>
      <w:r>
        <w:tab/>
      </w:r>
      <w:r>
        <w:fldChar w:fldCharType="begin"/>
      </w:r>
      <w:r>
        <w:instrText xml:space="preserve"> PAGEREF _Toc236139023 \h </w:instrText>
      </w:r>
      <w:r>
        <w:fldChar w:fldCharType="separate"/>
      </w:r>
      <w:r>
        <w:t>7</w:t>
      </w:r>
      <w:r>
        <w:fldChar w:fldCharType="end"/>
      </w:r>
    </w:p>
    <w:p w14:paraId="5FCDDF0D" w14:textId="23C84494"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الفصل الثالث</w:t>
      </w:r>
      <w:r>
        <w:tab/>
      </w:r>
      <w:r>
        <w:fldChar w:fldCharType="begin"/>
      </w:r>
      <w:r>
        <w:instrText xml:space="preserve"> PAGEREF _Toc236139024 \h </w:instrText>
      </w:r>
      <w:r>
        <w:fldChar w:fldCharType="separate"/>
      </w:r>
      <w:r>
        <w:t>10</w:t>
      </w:r>
      <w:r>
        <w:fldChar w:fldCharType="end"/>
      </w:r>
    </w:p>
    <w:p w14:paraId="77F2D793" w14:textId="58087E9A"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الفصل الرابع</w:t>
      </w:r>
      <w:r>
        <w:tab/>
      </w:r>
      <w:r>
        <w:fldChar w:fldCharType="begin"/>
      </w:r>
      <w:r>
        <w:instrText xml:space="preserve"> PAGEREF _Toc236139025 \h </w:instrText>
      </w:r>
      <w:r>
        <w:fldChar w:fldCharType="separate"/>
      </w:r>
      <w:r>
        <w:t>12</w:t>
      </w:r>
      <w:r>
        <w:fldChar w:fldCharType="end"/>
      </w:r>
    </w:p>
    <w:p w14:paraId="3A452B26" w14:textId="321137F4"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في هذا الفصل  سيتم تحديد  مجموعة المعطيات  ودراسة خصائصها</w:t>
      </w:r>
      <w:r>
        <w:tab/>
      </w:r>
      <w:r>
        <w:fldChar w:fldCharType="begin"/>
      </w:r>
      <w:r>
        <w:instrText xml:space="preserve"> PAGEREF _Toc236139026 \h </w:instrText>
      </w:r>
      <w:r>
        <w:fldChar w:fldCharType="separate"/>
      </w:r>
      <w:r>
        <w:t>12</w:t>
      </w:r>
      <w:r>
        <w:fldChar w:fldCharType="end"/>
      </w:r>
    </w:p>
    <w:p w14:paraId="0A951751" w14:textId="5B59261E"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الفصل الخامس</w:t>
      </w:r>
      <w:r>
        <w:tab/>
      </w:r>
      <w:r>
        <w:fldChar w:fldCharType="begin"/>
      </w:r>
      <w:r>
        <w:instrText xml:space="preserve"> PAGEREF _Toc236139027 \h </w:instrText>
      </w:r>
      <w:r>
        <w:fldChar w:fldCharType="separate"/>
      </w:r>
      <w:r>
        <w:t>16</w:t>
      </w:r>
      <w:r>
        <w:fldChar w:fldCharType="end"/>
      </w:r>
    </w:p>
    <w:p w14:paraId="14AC2EFB" w14:textId="6C447C45"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الفصل السادس</w:t>
      </w:r>
      <w:r>
        <w:tab/>
      </w:r>
      <w:r>
        <w:fldChar w:fldCharType="begin"/>
      </w:r>
      <w:r>
        <w:instrText xml:space="preserve"> PAGEREF _Toc236139028 \h </w:instrText>
      </w:r>
      <w:r>
        <w:fldChar w:fldCharType="separate"/>
      </w:r>
      <w:r>
        <w:t>18</w:t>
      </w:r>
      <w:r>
        <w:fldChar w:fldCharType="end"/>
      </w:r>
    </w:p>
    <w:p w14:paraId="2C9321A3" w14:textId="7F4B9A1F"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الفصل السابع</w:t>
      </w:r>
      <w:r>
        <w:tab/>
      </w:r>
      <w:r>
        <w:fldChar w:fldCharType="begin"/>
      </w:r>
      <w:r>
        <w:instrText xml:space="preserve"> PAGEREF _Toc236139029 \h </w:instrText>
      </w:r>
      <w:r>
        <w:fldChar w:fldCharType="separate"/>
      </w:r>
      <w:r>
        <w:t>20</w:t>
      </w:r>
      <w:r>
        <w:fldChar w:fldCharType="end"/>
      </w:r>
    </w:p>
    <w:p w14:paraId="237E2483" w14:textId="34E046E9"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sidRPr="00F73280">
        <w:rPr>
          <w:rFonts w:ascii="Times New Roman" w:hAnsi="Times New Roman"/>
          <w:rtl/>
        </w:rPr>
        <w:t>بناء نظام للاختبار</w:t>
      </w:r>
      <w:r>
        <w:tab/>
      </w:r>
      <w:r>
        <w:fldChar w:fldCharType="begin"/>
      </w:r>
      <w:r>
        <w:instrText xml:space="preserve"> PAGEREF _Toc236139030 \h </w:instrText>
      </w:r>
      <w:r>
        <w:fldChar w:fldCharType="separate"/>
      </w:r>
      <w:r>
        <w:t>20</w:t>
      </w:r>
      <w:r>
        <w:fldChar w:fldCharType="end"/>
      </w:r>
    </w:p>
    <w:p w14:paraId="394B7534" w14:textId="6425B2EA" w:rsidR="00A011B4" w:rsidRDefault="00A011B4" w:rsidP="00373A27">
      <w:pPr>
        <w:pStyle w:val="TOC1"/>
        <w:jc w:val="both"/>
        <w:rPr>
          <w:rFonts w:asciiTheme="minorHAnsi" w:eastAsiaTheme="minorEastAsia" w:hAnsiTheme="minorHAnsi" w:cstheme="minorBidi"/>
          <w:b w:val="0"/>
          <w:bCs w:val="0"/>
          <w:caps w:val="0"/>
          <w:kern w:val="2"/>
          <w:sz w:val="24"/>
          <w:szCs w:val="24"/>
          <w:lang w:val="en-GB" w:eastAsia="en-GB" w:bidi="ar-SA"/>
          <w14:ligatures w14:val="standardContextual"/>
        </w:rPr>
      </w:pPr>
      <w:r>
        <w:rPr>
          <w:rtl/>
        </w:rPr>
        <w:t>يقدّم هذا الفصل فكرة وتصميم النظام الذي يحقق المتطلبات المذكورة سابقاً. سنستعرض فيه مختلف الخيارات التصميمية التي تطرّقنا لها في تصميم النظام</w:t>
      </w:r>
      <w:r>
        <w:t>.</w:t>
      </w:r>
      <w:r>
        <w:tab/>
      </w:r>
      <w:r>
        <w:fldChar w:fldCharType="begin"/>
      </w:r>
      <w:r>
        <w:instrText xml:space="preserve"> PAGEREF _Toc236139031 \h </w:instrText>
      </w:r>
      <w:r>
        <w:fldChar w:fldCharType="separate"/>
      </w:r>
      <w:r>
        <w:t>20</w:t>
      </w:r>
      <w:r>
        <w:fldChar w:fldCharType="end"/>
      </w:r>
    </w:p>
    <w:p w14:paraId="7B46EC85" w14:textId="1EDC2DE6" w:rsidR="00EF3C63" w:rsidRPr="00F02FAB" w:rsidRDefault="00A011B4" w:rsidP="00373A27">
      <w:pPr>
        <w:pStyle w:val="aa"/>
        <w:ind w:left="2160" w:hanging="2160"/>
        <w:jc w:val="both"/>
        <w:rPr>
          <w:rFonts w:asciiTheme="majorBidi" w:hAnsiTheme="majorBidi" w:cstheme="majorBidi"/>
          <w:b/>
          <w:bCs/>
        </w:rPr>
      </w:pPr>
      <w:r>
        <w:rPr>
          <w:rFonts w:asciiTheme="majorBidi" w:hAnsiTheme="majorBidi" w:cstheme="majorBidi"/>
          <w:caps/>
          <w:noProof/>
          <w:sz w:val="30"/>
          <w:rtl/>
        </w:rPr>
        <w:fldChar w:fldCharType="end"/>
      </w:r>
    </w:p>
    <w:p w14:paraId="6AEC97A2" w14:textId="77777777" w:rsidR="00612EA9" w:rsidRPr="00F02FAB" w:rsidRDefault="00612EA9" w:rsidP="00373A27">
      <w:pPr>
        <w:pStyle w:val="a8"/>
        <w:spacing w:after="0"/>
        <w:jc w:val="left"/>
        <w:rPr>
          <w:rtl/>
        </w:rPr>
      </w:pPr>
      <w:r w:rsidRPr="00F02FAB">
        <w:rPr>
          <w:rFonts w:asciiTheme="majorBidi" w:hAnsiTheme="majorBidi" w:cstheme="majorBidi"/>
          <w:b w:val="0"/>
          <w:bCs w:val="0"/>
          <w:rtl/>
        </w:rPr>
        <w:br w:type="page"/>
      </w:r>
      <w:r w:rsidRPr="00F02FAB">
        <w:rPr>
          <w:rFonts w:hint="cs"/>
          <w:rtl/>
        </w:rPr>
        <w:lastRenderedPageBreak/>
        <w:t>قائمة الأشكال</w:t>
      </w:r>
    </w:p>
    <w:p w14:paraId="118222A8" w14:textId="77777777" w:rsidR="0099695D" w:rsidRPr="00F02FAB" w:rsidRDefault="0007001E" w:rsidP="00373A27">
      <w:pPr>
        <w:pStyle w:val="TableofFigures"/>
        <w:tabs>
          <w:tab w:val="right" w:leader="dot" w:pos="9350"/>
        </w:tabs>
        <w:rPr>
          <w:rFonts w:asciiTheme="minorHAnsi" w:eastAsiaTheme="minorEastAsia" w:hAnsiTheme="minorHAnsi" w:cstheme="minorBidi"/>
          <w:sz w:val="22"/>
          <w:szCs w:val="22"/>
          <w:lang w:eastAsia="fr-FR" w:bidi="ar-SA"/>
        </w:rPr>
      </w:pPr>
      <w:r w:rsidRPr="00F02FAB">
        <w:rPr>
          <w:rtl/>
        </w:rPr>
        <w:fldChar w:fldCharType="begin"/>
      </w:r>
      <w:r w:rsidR="0099695D" w:rsidRPr="00F02FAB">
        <w:rPr>
          <w:rtl/>
        </w:rPr>
        <w:instrText xml:space="preserve"> </w:instrText>
      </w:r>
      <w:r w:rsidR="0099695D" w:rsidRPr="00F02FAB">
        <w:instrText>TOC</w:instrText>
      </w:r>
      <w:r w:rsidR="0099695D" w:rsidRPr="00F02FAB">
        <w:rPr>
          <w:rtl/>
        </w:rPr>
        <w:instrText xml:space="preserve"> \</w:instrText>
      </w:r>
      <w:r w:rsidR="0099695D" w:rsidRPr="00F02FAB">
        <w:instrText>h \z \c</w:instrText>
      </w:r>
      <w:r w:rsidR="0099695D" w:rsidRPr="00F02FAB">
        <w:rPr>
          <w:rtl/>
        </w:rPr>
        <w:instrText xml:space="preserve"> "الشكل" </w:instrText>
      </w:r>
      <w:r w:rsidRPr="00F02FAB">
        <w:rPr>
          <w:rtl/>
        </w:rPr>
        <w:fldChar w:fldCharType="separate"/>
      </w:r>
      <w:hyperlink w:anchor="_Toc242437904" w:history="1">
        <w:r w:rsidR="0099695D" w:rsidRPr="00F02FAB">
          <w:rPr>
            <w:rStyle w:val="Hyperlink"/>
            <w:rFonts w:eastAsiaTheme="majorEastAsia" w:hint="eastAsia"/>
            <w:rtl/>
          </w:rPr>
          <w:t>الشكل</w:t>
        </w:r>
        <w:r w:rsidR="0099695D" w:rsidRPr="00F02FAB">
          <w:rPr>
            <w:rStyle w:val="Hyperlink"/>
            <w:rFonts w:eastAsiaTheme="majorEastAsia"/>
            <w:rtl/>
          </w:rPr>
          <w:t xml:space="preserve"> 1- </w:t>
        </w:r>
        <w:r w:rsidR="0099695D" w:rsidRPr="00F02FAB">
          <w:rPr>
            <w:rStyle w:val="Hyperlink"/>
            <w:rFonts w:eastAsiaTheme="majorEastAsia" w:hint="eastAsia"/>
            <w:rtl/>
          </w:rPr>
          <w:t>مشكلة</w:t>
        </w:r>
        <w:r w:rsidR="0099695D" w:rsidRPr="00F02FAB">
          <w:rPr>
            <w:rStyle w:val="Hyperlink"/>
            <w:rFonts w:eastAsiaTheme="majorEastAsia"/>
            <w:rtl/>
          </w:rPr>
          <w:t xml:space="preserve"> </w:t>
        </w:r>
        <w:r w:rsidR="0099695D" w:rsidRPr="00F02FAB">
          <w:rPr>
            <w:rStyle w:val="Hyperlink"/>
            <w:rFonts w:eastAsiaTheme="majorEastAsia" w:hint="eastAsia"/>
            <w:rtl/>
          </w:rPr>
          <w:t>طريقة</w:t>
        </w:r>
        <w:r w:rsidR="0099695D" w:rsidRPr="00F02FAB">
          <w:rPr>
            <w:rStyle w:val="Hyperlink"/>
            <w:rFonts w:eastAsiaTheme="majorEastAsia"/>
            <w:rtl/>
          </w:rPr>
          <w:t xml:space="preserve"> </w:t>
        </w:r>
        <w:r w:rsidR="0099695D" w:rsidRPr="00F02FAB">
          <w:rPr>
            <w:rStyle w:val="Hyperlink"/>
            <w:rFonts w:eastAsiaTheme="majorEastAsia" w:hint="eastAsia"/>
            <w:rtl/>
          </w:rPr>
          <w:t>الترقيم</w:t>
        </w:r>
        <w:r w:rsidR="0099695D" w:rsidRPr="00F02FAB">
          <w:rPr>
            <w:rStyle w:val="Hyperlink"/>
            <w:rFonts w:eastAsiaTheme="majorEastAsia"/>
            <w:rtl/>
          </w:rPr>
          <w:t xml:space="preserve"> </w:t>
        </w:r>
        <w:r w:rsidR="0099695D" w:rsidRPr="00F02FAB">
          <w:rPr>
            <w:rStyle w:val="Hyperlink"/>
            <w:rFonts w:eastAsiaTheme="majorEastAsia" w:hint="eastAsia"/>
            <w:rtl/>
          </w:rPr>
          <w:t>الآلية</w:t>
        </w:r>
        <w:r w:rsidR="0099695D" w:rsidRPr="00F02FAB">
          <w:rPr>
            <w:rStyle w:val="Hyperlink"/>
            <w:rFonts w:eastAsiaTheme="majorEastAsia"/>
            <w:rtl/>
          </w:rPr>
          <w:t xml:space="preserve"> </w:t>
        </w:r>
        <w:r w:rsidR="0099695D" w:rsidRPr="00F02FAB">
          <w:rPr>
            <w:rStyle w:val="Hyperlink"/>
            <w:rFonts w:eastAsiaTheme="majorEastAsia" w:hint="eastAsia"/>
            <w:rtl/>
          </w:rPr>
          <w:t>المعكوسة</w:t>
        </w:r>
        <w:r w:rsidR="0099695D" w:rsidRPr="00F02FAB">
          <w:rPr>
            <w:rStyle w:val="Hyperlink"/>
            <w:rFonts w:eastAsiaTheme="majorEastAsia"/>
            <w:rtl/>
          </w:rPr>
          <w:t xml:space="preserve"> </w:t>
        </w:r>
        <w:r w:rsidR="0099695D" w:rsidRPr="00F02FAB">
          <w:rPr>
            <w:rStyle w:val="Hyperlink"/>
            <w:rFonts w:eastAsiaTheme="majorEastAsia" w:hint="eastAsia"/>
            <w:rtl/>
          </w:rPr>
          <w:t>للقوائم</w:t>
        </w:r>
        <w:r w:rsidR="0099695D" w:rsidRPr="00F02FAB">
          <w:rPr>
            <w:rStyle w:val="Hyperlink"/>
            <w:rFonts w:eastAsiaTheme="majorEastAsia"/>
            <w:rtl/>
          </w:rPr>
          <w:t xml:space="preserve"> </w:t>
        </w:r>
        <w:r w:rsidR="0091064B" w:rsidRPr="00F02FAB">
          <w:rPr>
            <w:rStyle w:val="Hyperlink"/>
            <w:rFonts w:eastAsiaTheme="majorEastAsia" w:hint="cs"/>
            <w:color w:val="auto"/>
            <w:rtl/>
          </w:rPr>
          <w:t>ال</w:t>
        </w:r>
        <w:r w:rsidR="0099695D" w:rsidRPr="00F02FAB">
          <w:rPr>
            <w:rStyle w:val="Hyperlink"/>
            <w:rFonts w:eastAsiaTheme="majorEastAsia" w:hint="eastAsia"/>
            <w:color w:val="auto"/>
            <w:rtl/>
          </w:rPr>
          <w:t>متعددة</w:t>
        </w:r>
        <w:r w:rsidR="0099695D" w:rsidRPr="00F02FAB">
          <w:rPr>
            <w:rStyle w:val="Hyperlink"/>
            <w:rFonts w:eastAsiaTheme="majorEastAsia"/>
            <w:rtl/>
          </w:rPr>
          <w:t xml:space="preserve"> </w:t>
        </w:r>
        <w:r w:rsidR="0099695D" w:rsidRPr="00F02FAB">
          <w:rPr>
            <w:rStyle w:val="Hyperlink"/>
            <w:rFonts w:eastAsiaTheme="majorEastAsia" w:hint="eastAsia"/>
            <w:rtl/>
          </w:rPr>
          <w:t>المستويات</w:t>
        </w:r>
        <w:r w:rsidR="0099695D" w:rsidRPr="00F02FAB">
          <w:rPr>
            <w:rStyle w:val="Hyperlink"/>
            <w:rFonts w:eastAsiaTheme="majorEastAsia"/>
            <w:rtl/>
          </w:rPr>
          <w:t>.</w:t>
        </w:r>
        <w:r w:rsidR="0099695D" w:rsidRPr="00F02FAB">
          <w:rPr>
            <w:webHidden/>
          </w:rPr>
          <w:tab/>
        </w:r>
        <w:r w:rsidRPr="00F02FAB">
          <w:rPr>
            <w:webHidden/>
          </w:rPr>
          <w:fldChar w:fldCharType="begin"/>
        </w:r>
        <w:r w:rsidR="0099695D" w:rsidRPr="00F02FAB">
          <w:rPr>
            <w:webHidden/>
          </w:rPr>
          <w:instrText xml:space="preserve"> PAGEREF _Toc242437904 \h </w:instrText>
        </w:r>
        <w:r w:rsidRPr="00F02FAB">
          <w:rPr>
            <w:webHidden/>
          </w:rPr>
        </w:r>
        <w:r w:rsidRPr="00F02FAB">
          <w:rPr>
            <w:webHidden/>
          </w:rPr>
          <w:fldChar w:fldCharType="separate"/>
        </w:r>
        <w:r w:rsidR="00CD540E" w:rsidRPr="00F02FAB">
          <w:rPr>
            <w:webHidden/>
            <w:rtl/>
          </w:rPr>
          <w:t>1</w:t>
        </w:r>
        <w:r w:rsidRPr="00F02FAB">
          <w:rPr>
            <w:webHidden/>
          </w:rPr>
          <w:fldChar w:fldCharType="end"/>
        </w:r>
      </w:hyperlink>
    </w:p>
    <w:p w14:paraId="487843CC"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05" w:history="1">
        <w:r w:rsidRPr="00F02FAB">
          <w:rPr>
            <w:rStyle w:val="Hyperlink"/>
            <w:rFonts w:eastAsiaTheme="majorEastAsia" w:hint="eastAsia"/>
            <w:rtl/>
          </w:rPr>
          <w:t>الشكل</w:t>
        </w:r>
        <w:r w:rsidRPr="00F02FAB">
          <w:rPr>
            <w:rStyle w:val="Hyperlink"/>
            <w:rFonts w:eastAsiaTheme="majorEastAsia"/>
            <w:rtl/>
          </w:rPr>
          <w:t xml:space="preserve"> 2- </w:t>
        </w:r>
        <w:r w:rsidRPr="00F02FAB">
          <w:rPr>
            <w:rStyle w:val="Hyperlink"/>
            <w:rFonts w:eastAsiaTheme="majorEastAsia" w:hint="eastAsia"/>
            <w:rtl/>
          </w:rPr>
          <w:t>أيقونة</w:t>
        </w:r>
        <w:r w:rsidRPr="00F02FAB">
          <w:rPr>
            <w:rStyle w:val="Hyperlink"/>
            <w:rFonts w:eastAsiaTheme="majorEastAsia"/>
            <w:rtl/>
          </w:rPr>
          <w:t xml:space="preserve"> </w:t>
        </w:r>
        <w:r w:rsidRPr="00F02FAB">
          <w:rPr>
            <w:rStyle w:val="Hyperlink"/>
            <w:rFonts w:eastAsiaTheme="majorEastAsia" w:hint="eastAsia"/>
            <w:rtl/>
          </w:rPr>
          <w:t>البرنامج</w:t>
        </w:r>
        <w:r w:rsidRPr="00F02FAB">
          <w:rPr>
            <w:rStyle w:val="Hyperlink"/>
            <w:rFonts w:eastAsiaTheme="majorEastAsia"/>
            <w:rtl/>
          </w:rPr>
          <w:t xml:space="preserve"> </w:t>
        </w:r>
        <w:r w:rsidRPr="00F02FAB">
          <w:rPr>
            <w:rStyle w:val="Hyperlink"/>
            <w:rFonts w:eastAsiaTheme="majorEastAsia" w:hint="eastAsia"/>
            <w:rtl/>
          </w:rPr>
          <w:t>المستخدم</w:t>
        </w:r>
        <w:r w:rsidRPr="00F02FAB">
          <w:rPr>
            <w:rStyle w:val="Hyperlink"/>
            <w:rFonts w:eastAsiaTheme="majorEastAsia"/>
            <w:rtl/>
          </w:rPr>
          <w:t xml:space="preserve"> </w:t>
        </w:r>
        <w:r w:rsidRPr="00F02FAB">
          <w:rPr>
            <w:rStyle w:val="Hyperlink"/>
            <w:rFonts w:eastAsiaTheme="majorEastAsia" w:hint="eastAsia"/>
            <w:rtl/>
          </w:rPr>
          <w:t>في</w:t>
        </w:r>
        <w:r w:rsidRPr="00F02FAB">
          <w:rPr>
            <w:rStyle w:val="Hyperlink"/>
            <w:rFonts w:eastAsiaTheme="majorEastAsia"/>
            <w:rtl/>
          </w:rPr>
          <w:t xml:space="preserve"> </w:t>
        </w:r>
        <w:r w:rsidRPr="00F02FAB">
          <w:rPr>
            <w:rStyle w:val="Hyperlink"/>
            <w:rFonts w:eastAsiaTheme="majorEastAsia" w:hint="eastAsia"/>
            <w:rtl/>
          </w:rPr>
          <w:t>كتابة</w:t>
        </w:r>
        <w:r w:rsidRPr="00F02FAB">
          <w:rPr>
            <w:rStyle w:val="Hyperlink"/>
            <w:rFonts w:eastAsiaTheme="majorEastAsia"/>
            <w:rtl/>
          </w:rPr>
          <w:t xml:space="preserve"> </w:t>
        </w:r>
        <w:r w:rsidRPr="00F02FAB">
          <w:rPr>
            <w:rStyle w:val="Hyperlink"/>
            <w:rFonts w:eastAsiaTheme="majorEastAsia" w:hint="eastAsia"/>
            <w:rtl/>
          </w:rPr>
          <w:t>هذا</w:t>
        </w:r>
        <w:r w:rsidRPr="00F02FAB">
          <w:rPr>
            <w:rStyle w:val="Hyperlink"/>
            <w:rFonts w:eastAsiaTheme="majorEastAsia"/>
            <w:rtl/>
          </w:rPr>
          <w:t xml:space="preserve"> </w:t>
        </w:r>
        <w:r w:rsidRPr="00F02FAB">
          <w:rPr>
            <w:rStyle w:val="Hyperlink"/>
            <w:rFonts w:eastAsiaTheme="majorEastAsia" w:hint="eastAsia"/>
            <w:rtl/>
          </w:rPr>
          <w:t>التقرير</w:t>
        </w:r>
        <w:r w:rsidRPr="00F02FAB">
          <w:rPr>
            <w:rStyle w:val="Hyperlink"/>
            <w:rFonts w:eastAsiaTheme="majorEastAsia"/>
            <w:rtl/>
          </w:rPr>
          <w:t xml:space="preserve"> (</w:t>
        </w:r>
        <w:r w:rsidRPr="00F02FAB">
          <w:rPr>
            <w:rStyle w:val="Hyperlink"/>
            <w:rFonts w:eastAsiaTheme="majorEastAsia" w:hint="eastAsia"/>
            <w:rtl/>
          </w:rPr>
          <w:t>شكل</w:t>
        </w:r>
        <w:r w:rsidRPr="00F02FAB">
          <w:rPr>
            <w:rStyle w:val="Hyperlink"/>
            <w:rFonts w:eastAsiaTheme="majorEastAsia"/>
            <w:rtl/>
          </w:rPr>
          <w:t xml:space="preserve"> </w:t>
        </w:r>
        <w:r w:rsidRPr="00F02FAB">
          <w:rPr>
            <w:rStyle w:val="Hyperlink"/>
            <w:rFonts w:eastAsiaTheme="majorEastAsia" w:hint="eastAsia"/>
            <w:rtl/>
          </w:rPr>
          <w:t>غير</w:t>
        </w:r>
        <w:r w:rsidRPr="00F02FAB">
          <w:rPr>
            <w:rStyle w:val="Hyperlink"/>
            <w:rFonts w:eastAsiaTheme="majorEastAsia"/>
            <w:rtl/>
          </w:rPr>
          <w:t xml:space="preserve"> </w:t>
        </w:r>
        <w:r w:rsidRPr="00F02FAB">
          <w:rPr>
            <w:rStyle w:val="Hyperlink"/>
            <w:rFonts w:eastAsiaTheme="majorEastAsia" w:hint="eastAsia"/>
            <w:rtl/>
          </w:rPr>
          <w:t>مفيد</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_Toc242437905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48CDCEDD"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06" w:history="1">
        <w:r w:rsidRPr="00F02FAB">
          <w:rPr>
            <w:rStyle w:val="Hyperlink"/>
            <w:rFonts w:eastAsiaTheme="majorEastAsia" w:hint="eastAsia"/>
            <w:rtl/>
          </w:rPr>
          <w:t>الشكل</w:t>
        </w:r>
        <w:r w:rsidRPr="00F02FAB">
          <w:rPr>
            <w:rStyle w:val="Hyperlink"/>
            <w:rFonts w:eastAsiaTheme="majorEastAsia"/>
            <w:rtl/>
          </w:rPr>
          <w:t xml:space="preserve"> 3- </w:t>
        </w:r>
        <w:r w:rsidRPr="00F02FAB">
          <w:rPr>
            <w:rStyle w:val="Hyperlink"/>
            <w:rFonts w:eastAsiaTheme="majorEastAsia" w:hint="eastAsia"/>
            <w:rtl/>
          </w:rPr>
          <w:t>مخطط</w:t>
        </w:r>
        <w:r w:rsidRPr="00F02FAB">
          <w:rPr>
            <w:rStyle w:val="Hyperlink"/>
            <w:rFonts w:eastAsiaTheme="majorEastAsia"/>
            <w:rtl/>
          </w:rPr>
          <w:t xml:space="preserve"> </w:t>
        </w:r>
        <w:r w:rsidRPr="00F02FAB">
          <w:rPr>
            <w:rStyle w:val="Hyperlink"/>
            <w:rFonts w:eastAsiaTheme="majorEastAsia" w:hint="eastAsia"/>
            <w:rtl/>
          </w:rPr>
          <w:t>صندوقي</w:t>
        </w:r>
        <w:r w:rsidRPr="00F02FAB">
          <w:rPr>
            <w:rStyle w:val="Hyperlink"/>
            <w:rFonts w:eastAsiaTheme="majorEastAsia"/>
            <w:rtl/>
          </w:rPr>
          <w:t xml:space="preserve"> </w:t>
        </w:r>
        <w:r w:rsidRPr="00F02FAB">
          <w:rPr>
            <w:rStyle w:val="Hyperlink"/>
            <w:rFonts w:eastAsiaTheme="majorEastAsia" w:hint="eastAsia"/>
            <w:rtl/>
          </w:rPr>
          <w:t>لنظام</w:t>
        </w:r>
        <w:r w:rsidRPr="00F02FAB">
          <w:rPr>
            <w:rStyle w:val="Hyperlink"/>
            <w:rFonts w:eastAsiaTheme="majorEastAsia"/>
            <w:rtl/>
          </w:rPr>
          <w:t xml:space="preserve"> </w:t>
        </w:r>
        <w:r w:rsidRPr="00F02FAB">
          <w:rPr>
            <w:rStyle w:val="Hyperlink"/>
            <w:rFonts w:eastAsiaTheme="majorEastAsia" w:hint="eastAsia"/>
            <w:rtl/>
          </w:rPr>
          <w:t>اتصالات</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_Toc242437906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1A85C164"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07" w:history="1">
        <w:r w:rsidRPr="00F02FAB">
          <w:rPr>
            <w:rStyle w:val="Hyperlink"/>
            <w:rFonts w:eastAsiaTheme="majorEastAsia" w:hint="eastAsia"/>
            <w:rtl/>
          </w:rPr>
          <w:t>الشكل</w:t>
        </w:r>
        <w:r w:rsidRPr="00F02FAB">
          <w:rPr>
            <w:rStyle w:val="Hyperlink"/>
            <w:rFonts w:eastAsiaTheme="majorEastAsia"/>
            <w:rtl/>
          </w:rPr>
          <w:t xml:space="preserve"> 4- </w:t>
        </w:r>
        <w:r w:rsidRPr="00F02FAB">
          <w:rPr>
            <w:rStyle w:val="Hyperlink"/>
            <w:rFonts w:eastAsiaTheme="majorEastAsia" w:hint="eastAsia"/>
            <w:rtl/>
          </w:rPr>
          <w:t>معدل</w:t>
        </w:r>
        <w:r w:rsidRPr="00F02FAB">
          <w:rPr>
            <w:rStyle w:val="Hyperlink"/>
            <w:rFonts w:eastAsiaTheme="majorEastAsia"/>
            <w:rtl/>
          </w:rPr>
          <w:t xml:space="preserve"> </w:t>
        </w:r>
        <w:r w:rsidRPr="00F02FAB">
          <w:rPr>
            <w:rStyle w:val="Hyperlink"/>
            <w:rFonts w:eastAsiaTheme="majorEastAsia" w:hint="eastAsia"/>
            <w:rtl/>
          </w:rPr>
          <w:t>البيانات</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_Toc242437907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1858C949"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08" w:history="1">
        <w:r w:rsidRPr="00F02FAB">
          <w:rPr>
            <w:rStyle w:val="Hyperlink"/>
            <w:rFonts w:eastAsiaTheme="majorEastAsia" w:hint="eastAsia"/>
            <w:rtl/>
          </w:rPr>
          <w:t>الشكل</w:t>
        </w:r>
        <w:r w:rsidRPr="00F02FAB">
          <w:rPr>
            <w:rStyle w:val="Hyperlink"/>
            <w:rFonts w:eastAsiaTheme="majorEastAsia"/>
            <w:rtl/>
          </w:rPr>
          <w:t xml:space="preserve"> 5- </w:t>
        </w:r>
        <w:r w:rsidRPr="00F02FAB">
          <w:rPr>
            <w:rStyle w:val="Hyperlink"/>
            <w:rFonts w:eastAsiaTheme="majorEastAsia" w:hint="eastAsia"/>
            <w:rtl/>
          </w:rPr>
          <w:t>مثال</w:t>
        </w:r>
        <w:r w:rsidRPr="00F02FAB">
          <w:rPr>
            <w:rStyle w:val="Hyperlink"/>
            <w:rFonts w:eastAsiaTheme="majorEastAsia"/>
            <w:rtl/>
          </w:rPr>
          <w:t xml:space="preserve"> </w:t>
        </w:r>
        <w:r w:rsidRPr="00F02FAB">
          <w:rPr>
            <w:rStyle w:val="Hyperlink"/>
            <w:rFonts w:eastAsiaTheme="majorEastAsia" w:hint="eastAsia"/>
            <w:rtl/>
          </w:rPr>
          <w:t>ع</w:t>
        </w:r>
        <w:r w:rsidR="002661A6" w:rsidRPr="00F02FAB">
          <w:rPr>
            <w:rStyle w:val="Hyperlink"/>
            <w:rFonts w:eastAsiaTheme="majorEastAsia" w:hint="cs"/>
            <w:rtl/>
          </w:rPr>
          <w:t>لى</w:t>
        </w:r>
        <w:r w:rsidRPr="00F02FAB">
          <w:rPr>
            <w:rStyle w:val="Hyperlink"/>
            <w:rFonts w:eastAsiaTheme="majorEastAsia"/>
            <w:rtl/>
          </w:rPr>
          <w:t xml:space="preserve"> </w:t>
        </w:r>
        <w:r w:rsidRPr="00F02FAB">
          <w:rPr>
            <w:rStyle w:val="Hyperlink"/>
            <w:rFonts w:eastAsiaTheme="majorEastAsia" w:hint="eastAsia"/>
            <w:rtl/>
          </w:rPr>
          <w:t>شكل</w:t>
        </w:r>
        <w:r w:rsidRPr="00F02FAB">
          <w:rPr>
            <w:rStyle w:val="Hyperlink"/>
            <w:rFonts w:eastAsiaTheme="majorEastAsia"/>
            <w:rtl/>
          </w:rPr>
          <w:t xml:space="preserve"> </w:t>
        </w:r>
        <w:r w:rsidRPr="00F02FAB">
          <w:rPr>
            <w:rStyle w:val="Hyperlink"/>
            <w:rFonts w:eastAsiaTheme="majorEastAsia" w:hint="eastAsia"/>
            <w:rtl/>
          </w:rPr>
          <w:t>مبالغ</w:t>
        </w:r>
        <w:r w:rsidRPr="00F02FAB">
          <w:rPr>
            <w:rStyle w:val="Hyperlink"/>
            <w:rFonts w:eastAsiaTheme="majorEastAsia"/>
            <w:rtl/>
          </w:rPr>
          <w:t xml:space="preserve"> </w:t>
        </w:r>
        <w:r w:rsidRPr="00F02FAB">
          <w:rPr>
            <w:rStyle w:val="Hyperlink"/>
            <w:rFonts w:eastAsiaTheme="majorEastAsia" w:hint="eastAsia"/>
            <w:rtl/>
          </w:rPr>
          <w:t>في</w:t>
        </w:r>
        <w:r w:rsidRPr="00F02FAB">
          <w:rPr>
            <w:rStyle w:val="Hyperlink"/>
            <w:rFonts w:eastAsiaTheme="majorEastAsia"/>
            <w:rtl/>
          </w:rPr>
          <w:t xml:space="preserve"> </w:t>
        </w:r>
        <w:r w:rsidRPr="00F02FAB">
          <w:rPr>
            <w:rStyle w:val="Hyperlink"/>
            <w:rFonts w:eastAsiaTheme="majorEastAsia" w:hint="eastAsia"/>
            <w:rtl/>
          </w:rPr>
          <w:t>حجمه</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_Toc242437908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212EB297"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09" w:history="1">
        <w:r w:rsidRPr="00F02FAB">
          <w:rPr>
            <w:rStyle w:val="Hyperlink"/>
            <w:rFonts w:eastAsiaTheme="majorEastAsia" w:hint="eastAsia"/>
            <w:rtl/>
          </w:rPr>
          <w:t>الشكل</w:t>
        </w:r>
        <w:r w:rsidRPr="00F02FAB">
          <w:rPr>
            <w:rStyle w:val="Hyperlink"/>
            <w:rFonts w:eastAsiaTheme="majorEastAsia"/>
            <w:rtl/>
          </w:rPr>
          <w:t xml:space="preserve"> 6- </w:t>
        </w:r>
        <w:r w:rsidRPr="00F02FAB">
          <w:rPr>
            <w:rStyle w:val="Hyperlink"/>
            <w:rFonts w:eastAsiaTheme="majorEastAsia" w:hint="eastAsia"/>
            <w:rtl/>
          </w:rPr>
          <w:t>مثال</w:t>
        </w:r>
        <w:r w:rsidRPr="00F02FAB">
          <w:rPr>
            <w:rStyle w:val="Hyperlink"/>
            <w:rFonts w:eastAsiaTheme="majorEastAsia"/>
            <w:rtl/>
          </w:rPr>
          <w:t xml:space="preserve"> </w:t>
        </w:r>
        <w:r w:rsidRPr="00F02FAB">
          <w:rPr>
            <w:rStyle w:val="Hyperlink"/>
            <w:rFonts w:eastAsiaTheme="majorEastAsia" w:hint="eastAsia"/>
            <w:rtl/>
          </w:rPr>
          <w:t>ع</w:t>
        </w:r>
        <w:r w:rsidR="002661A6" w:rsidRPr="00F02FAB">
          <w:rPr>
            <w:rStyle w:val="Hyperlink"/>
            <w:rFonts w:eastAsiaTheme="majorEastAsia" w:hint="cs"/>
            <w:rtl/>
          </w:rPr>
          <w:t>لى</w:t>
        </w:r>
        <w:r w:rsidRPr="00F02FAB">
          <w:rPr>
            <w:rStyle w:val="Hyperlink"/>
            <w:rFonts w:eastAsiaTheme="majorEastAsia"/>
            <w:rtl/>
          </w:rPr>
          <w:t xml:space="preserve"> </w:t>
        </w:r>
        <w:r w:rsidRPr="00F02FAB">
          <w:rPr>
            <w:rStyle w:val="Hyperlink"/>
            <w:rFonts w:eastAsiaTheme="majorEastAsia" w:hint="eastAsia"/>
            <w:rtl/>
          </w:rPr>
          <w:t>شكل</w:t>
        </w:r>
        <w:r w:rsidRPr="00F02FAB">
          <w:rPr>
            <w:rStyle w:val="Hyperlink"/>
            <w:rFonts w:eastAsiaTheme="majorEastAsia"/>
            <w:rtl/>
          </w:rPr>
          <w:t xml:space="preserve"> </w:t>
        </w:r>
        <w:r w:rsidRPr="00F02FAB">
          <w:rPr>
            <w:rStyle w:val="Hyperlink"/>
            <w:rFonts w:eastAsiaTheme="majorEastAsia" w:hint="eastAsia"/>
            <w:rtl/>
          </w:rPr>
          <w:t>صغير</w:t>
        </w:r>
        <w:r w:rsidRPr="00F02FAB">
          <w:rPr>
            <w:rStyle w:val="Hyperlink"/>
            <w:rFonts w:eastAsiaTheme="majorEastAsia"/>
            <w:rtl/>
          </w:rPr>
          <w:t xml:space="preserve"> </w:t>
        </w:r>
        <w:r w:rsidRPr="00F02FAB">
          <w:rPr>
            <w:rStyle w:val="Hyperlink"/>
            <w:rFonts w:eastAsiaTheme="majorEastAsia" w:hint="eastAsia"/>
            <w:rtl/>
          </w:rPr>
          <w:t>جداً</w:t>
        </w:r>
        <w:r w:rsidRPr="00F02FAB">
          <w:rPr>
            <w:rStyle w:val="Hyperlink"/>
            <w:rFonts w:eastAsiaTheme="majorEastAsia"/>
            <w:rtl/>
          </w:rPr>
          <w:t xml:space="preserve"> </w:t>
        </w:r>
        <w:r w:rsidRPr="00F02FAB">
          <w:rPr>
            <w:rStyle w:val="Hyperlink"/>
            <w:rFonts w:eastAsiaTheme="majorEastAsia" w:hint="eastAsia"/>
            <w:rtl/>
          </w:rPr>
          <w:t>بحيث</w:t>
        </w:r>
        <w:r w:rsidRPr="00F02FAB">
          <w:rPr>
            <w:rStyle w:val="Hyperlink"/>
            <w:rFonts w:eastAsiaTheme="majorEastAsia"/>
            <w:rtl/>
          </w:rPr>
          <w:t xml:space="preserve"> </w:t>
        </w:r>
        <w:r w:rsidRPr="00F02FAB">
          <w:rPr>
            <w:rStyle w:val="Hyperlink"/>
            <w:rFonts w:eastAsiaTheme="majorEastAsia" w:hint="eastAsia"/>
            <w:rtl/>
          </w:rPr>
          <w:t>تصعب</w:t>
        </w:r>
        <w:r w:rsidRPr="00F02FAB">
          <w:rPr>
            <w:rStyle w:val="Hyperlink"/>
            <w:rFonts w:eastAsiaTheme="majorEastAsia"/>
            <w:rtl/>
          </w:rPr>
          <w:t xml:space="preserve"> </w:t>
        </w:r>
        <w:r w:rsidRPr="00F02FAB">
          <w:rPr>
            <w:rStyle w:val="Hyperlink"/>
            <w:rFonts w:eastAsiaTheme="majorEastAsia" w:hint="eastAsia"/>
            <w:rtl/>
          </w:rPr>
          <w:t>قراءته</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_Toc242437909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1785FFC2"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10" w:history="1">
        <w:r w:rsidRPr="00F02FAB">
          <w:rPr>
            <w:rStyle w:val="Hyperlink"/>
            <w:rFonts w:eastAsiaTheme="majorEastAsia" w:hint="eastAsia"/>
            <w:rtl/>
          </w:rPr>
          <w:t>الشكل</w:t>
        </w:r>
        <w:r w:rsidRPr="00F02FAB">
          <w:rPr>
            <w:rStyle w:val="Hyperlink"/>
            <w:rFonts w:eastAsiaTheme="majorEastAsia"/>
            <w:rtl/>
          </w:rPr>
          <w:t xml:space="preserve"> 7- </w:t>
        </w:r>
        <w:r w:rsidRPr="00F02FAB">
          <w:rPr>
            <w:rStyle w:val="Hyperlink"/>
            <w:rFonts w:eastAsiaTheme="majorEastAsia" w:hint="eastAsia"/>
            <w:rtl/>
          </w:rPr>
          <w:t>مثال</w:t>
        </w:r>
        <w:r w:rsidRPr="00F02FAB">
          <w:rPr>
            <w:rStyle w:val="Hyperlink"/>
            <w:rFonts w:eastAsiaTheme="majorEastAsia"/>
            <w:rtl/>
          </w:rPr>
          <w:t xml:space="preserve"> </w:t>
        </w:r>
        <w:r w:rsidRPr="00F02FAB">
          <w:rPr>
            <w:rStyle w:val="Hyperlink"/>
            <w:rFonts w:eastAsiaTheme="majorEastAsia" w:hint="eastAsia"/>
            <w:rtl/>
          </w:rPr>
          <w:t>على</w:t>
        </w:r>
        <w:r w:rsidRPr="00F02FAB">
          <w:rPr>
            <w:rStyle w:val="Hyperlink"/>
            <w:rFonts w:eastAsiaTheme="majorEastAsia"/>
            <w:rtl/>
          </w:rPr>
          <w:t xml:space="preserve"> </w:t>
        </w:r>
        <w:r w:rsidRPr="00F02FAB">
          <w:rPr>
            <w:rStyle w:val="Hyperlink"/>
            <w:rFonts w:eastAsiaTheme="majorEastAsia" w:hint="eastAsia"/>
            <w:rtl/>
          </w:rPr>
          <w:t>شكلين</w:t>
        </w:r>
        <w:r w:rsidRPr="00F02FAB">
          <w:rPr>
            <w:rStyle w:val="Hyperlink"/>
            <w:rFonts w:eastAsiaTheme="majorEastAsia"/>
            <w:rtl/>
          </w:rPr>
          <w:t xml:space="preserve"> </w:t>
        </w:r>
        <w:r w:rsidRPr="00F02FAB">
          <w:rPr>
            <w:rStyle w:val="Hyperlink"/>
            <w:rFonts w:eastAsiaTheme="majorEastAsia" w:hint="eastAsia"/>
            <w:rtl/>
          </w:rPr>
          <w:t>غير</w:t>
        </w:r>
        <w:r w:rsidRPr="00F02FAB">
          <w:rPr>
            <w:rStyle w:val="Hyperlink"/>
            <w:rFonts w:eastAsiaTheme="majorEastAsia"/>
            <w:rtl/>
          </w:rPr>
          <w:t xml:space="preserve"> </w:t>
        </w:r>
        <w:r w:rsidRPr="00F02FAB">
          <w:rPr>
            <w:rStyle w:val="Hyperlink"/>
            <w:rFonts w:eastAsiaTheme="majorEastAsia" w:hint="eastAsia"/>
            <w:rtl/>
          </w:rPr>
          <w:t>متجانسين</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_Toc242437910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0AB17219"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11" w:history="1">
        <w:r w:rsidRPr="00F02FAB">
          <w:rPr>
            <w:rStyle w:val="Hyperlink"/>
            <w:rFonts w:eastAsiaTheme="majorEastAsia" w:hint="eastAsia"/>
            <w:rtl/>
          </w:rPr>
          <w:t>الشكل</w:t>
        </w:r>
        <w:r w:rsidRPr="00F02FAB">
          <w:rPr>
            <w:rStyle w:val="Hyperlink"/>
            <w:rFonts w:eastAsiaTheme="majorEastAsia"/>
            <w:rtl/>
          </w:rPr>
          <w:t xml:space="preserve"> 8- </w:t>
        </w:r>
        <w:r w:rsidRPr="00F02FAB">
          <w:rPr>
            <w:rStyle w:val="Hyperlink"/>
            <w:rFonts w:eastAsiaTheme="majorEastAsia" w:hint="eastAsia"/>
            <w:rtl/>
          </w:rPr>
          <w:t>مثال</w:t>
        </w:r>
        <w:r w:rsidRPr="00F02FAB">
          <w:rPr>
            <w:rStyle w:val="Hyperlink"/>
            <w:rFonts w:eastAsiaTheme="majorEastAsia"/>
            <w:rtl/>
          </w:rPr>
          <w:t xml:space="preserve"> </w:t>
        </w:r>
        <w:r w:rsidRPr="00F02FAB">
          <w:rPr>
            <w:rStyle w:val="Hyperlink"/>
            <w:rFonts w:eastAsiaTheme="majorEastAsia" w:hint="eastAsia"/>
            <w:rtl/>
          </w:rPr>
          <w:t>على</w:t>
        </w:r>
        <w:r w:rsidRPr="00F02FAB">
          <w:rPr>
            <w:rStyle w:val="Hyperlink"/>
            <w:rFonts w:eastAsiaTheme="majorEastAsia"/>
            <w:rtl/>
          </w:rPr>
          <w:t xml:space="preserve"> </w:t>
        </w:r>
        <w:r w:rsidRPr="00F02FAB">
          <w:rPr>
            <w:rStyle w:val="Hyperlink"/>
            <w:rFonts w:eastAsiaTheme="majorEastAsia" w:hint="eastAsia"/>
            <w:rtl/>
          </w:rPr>
          <w:t>شكلين</w:t>
        </w:r>
        <w:r w:rsidRPr="00F02FAB">
          <w:rPr>
            <w:rStyle w:val="Hyperlink"/>
            <w:rFonts w:eastAsiaTheme="majorEastAsia"/>
            <w:rtl/>
          </w:rPr>
          <w:t xml:space="preserve"> </w:t>
        </w:r>
        <w:r w:rsidRPr="00F02FAB">
          <w:rPr>
            <w:rStyle w:val="Hyperlink"/>
            <w:rFonts w:eastAsiaTheme="majorEastAsia" w:hint="eastAsia"/>
            <w:rtl/>
          </w:rPr>
          <w:t>متجانسين</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_Toc242437911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5472DA89" w14:textId="77777777" w:rsidR="0099695D" w:rsidRPr="00F02FAB" w:rsidRDefault="0099695D" w:rsidP="00373A27">
      <w:pPr>
        <w:pStyle w:val="TableofFigures"/>
        <w:tabs>
          <w:tab w:val="right" w:leader="dot" w:pos="9350"/>
        </w:tabs>
        <w:rPr>
          <w:rFonts w:asciiTheme="minorHAnsi" w:eastAsiaTheme="minorEastAsia" w:hAnsiTheme="minorHAnsi" w:cstheme="minorBidi"/>
          <w:sz w:val="22"/>
          <w:szCs w:val="22"/>
          <w:lang w:eastAsia="fr-FR" w:bidi="ar-SA"/>
        </w:rPr>
      </w:pPr>
      <w:hyperlink w:anchor="_Toc242437912" w:history="1">
        <w:r w:rsidRPr="00F02FAB">
          <w:rPr>
            <w:rStyle w:val="Hyperlink"/>
            <w:rFonts w:eastAsiaTheme="majorEastAsia" w:hint="eastAsia"/>
            <w:rtl/>
          </w:rPr>
          <w:t>الشكل</w:t>
        </w:r>
        <w:r w:rsidRPr="00F02FAB">
          <w:rPr>
            <w:rStyle w:val="Hyperlink"/>
            <w:rFonts w:eastAsiaTheme="majorEastAsia"/>
            <w:rtl/>
          </w:rPr>
          <w:t xml:space="preserve"> 9- </w:t>
        </w:r>
        <w:r w:rsidRPr="00F02FAB">
          <w:rPr>
            <w:rStyle w:val="Hyperlink"/>
            <w:rFonts w:eastAsiaTheme="majorEastAsia" w:hint="eastAsia"/>
            <w:rtl/>
          </w:rPr>
          <w:t>مثال</w:t>
        </w:r>
        <w:r w:rsidRPr="00F02FAB">
          <w:rPr>
            <w:rStyle w:val="Hyperlink"/>
            <w:rFonts w:eastAsiaTheme="majorEastAsia"/>
            <w:rtl/>
          </w:rPr>
          <w:t xml:space="preserve"> </w:t>
        </w:r>
        <w:r w:rsidR="00C54A2B" w:rsidRPr="00F02FAB">
          <w:rPr>
            <w:rStyle w:val="Hyperlink"/>
            <w:rFonts w:eastAsiaTheme="majorEastAsia" w:hint="cs"/>
            <w:rtl/>
          </w:rPr>
          <w:t>على</w:t>
        </w:r>
        <w:r w:rsidRPr="00F02FAB">
          <w:rPr>
            <w:rStyle w:val="Hyperlink"/>
            <w:rFonts w:eastAsiaTheme="majorEastAsia"/>
            <w:rtl/>
          </w:rPr>
          <w:t xml:space="preserve"> </w:t>
        </w:r>
        <w:r w:rsidRPr="00F02FAB">
          <w:rPr>
            <w:rStyle w:val="Hyperlink"/>
            <w:rFonts w:eastAsiaTheme="majorEastAsia" w:hint="eastAsia"/>
            <w:rtl/>
          </w:rPr>
          <w:t>إدخال</w:t>
        </w:r>
        <w:r w:rsidRPr="00F02FAB">
          <w:rPr>
            <w:rStyle w:val="Hyperlink"/>
            <w:rFonts w:eastAsiaTheme="majorEastAsia"/>
            <w:rtl/>
          </w:rPr>
          <w:t xml:space="preserve"> </w:t>
        </w:r>
        <w:r w:rsidRPr="00F02FAB">
          <w:rPr>
            <w:rStyle w:val="Hyperlink"/>
            <w:rFonts w:eastAsiaTheme="majorEastAsia" w:hint="eastAsia"/>
            <w:rtl/>
          </w:rPr>
          <w:t>تعديلات</w:t>
        </w:r>
        <w:r w:rsidRPr="00F02FAB">
          <w:rPr>
            <w:rStyle w:val="Hyperlink"/>
            <w:rFonts w:eastAsiaTheme="majorEastAsia"/>
            <w:rtl/>
          </w:rPr>
          <w:t xml:space="preserve"> </w:t>
        </w:r>
        <w:r w:rsidRPr="00F02FAB">
          <w:rPr>
            <w:rStyle w:val="Hyperlink"/>
            <w:rFonts w:eastAsiaTheme="majorEastAsia" w:hint="eastAsia"/>
            <w:rtl/>
          </w:rPr>
          <w:t>على</w:t>
        </w:r>
        <w:r w:rsidRPr="00F02FAB">
          <w:rPr>
            <w:rStyle w:val="Hyperlink"/>
            <w:rFonts w:eastAsiaTheme="majorEastAsia"/>
            <w:rtl/>
          </w:rPr>
          <w:t xml:space="preserve"> </w:t>
        </w:r>
        <w:r w:rsidRPr="00F02FAB">
          <w:rPr>
            <w:rStyle w:val="Hyperlink"/>
            <w:rFonts w:eastAsiaTheme="majorEastAsia" w:hint="eastAsia"/>
            <w:rtl/>
          </w:rPr>
          <w:t>شكل</w:t>
        </w:r>
        <w:r w:rsidRPr="00F02FAB">
          <w:rPr>
            <w:rStyle w:val="Hyperlink"/>
            <w:rFonts w:eastAsiaTheme="majorEastAsia"/>
            <w:rtl/>
          </w:rPr>
          <w:t xml:space="preserve"> </w:t>
        </w:r>
        <w:r w:rsidRPr="00F02FAB">
          <w:rPr>
            <w:rStyle w:val="Hyperlink"/>
            <w:rFonts w:eastAsiaTheme="majorEastAsia" w:hint="eastAsia"/>
            <w:rtl/>
          </w:rPr>
          <w:t>جاهز</w:t>
        </w:r>
        <w:r w:rsidRPr="00F02FAB">
          <w:rPr>
            <w:rStyle w:val="Hyperlink"/>
            <w:rFonts w:eastAsiaTheme="majorEastAsia"/>
            <w:rtl/>
          </w:rPr>
          <w:t xml:space="preserve"> (</w:t>
        </w:r>
        <w:r w:rsidRPr="00F02FAB">
          <w:rPr>
            <w:rStyle w:val="Hyperlink"/>
            <w:rFonts w:eastAsiaTheme="majorEastAsia" w:hint="eastAsia"/>
            <w:rtl/>
          </w:rPr>
          <w:t>الأيسر</w:t>
        </w:r>
        <w:r w:rsidRPr="00F02FAB">
          <w:rPr>
            <w:rStyle w:val="Hyperlink"/>
            <w:rFonts w:eastAsiaTheme="majorEastAsia"/>
            <w:rtl/>
          </w:rPr>
          <w:t xml:space="preserve">) </w:t>
        </w:r>
        <w:r w:rsidRPr="00F02FAB">
          <w:rPr>
            <w:rStyle w:val="Hyperlink"/>
            <w:rFonts w:eastAsiaTheme="majorEastAsia" w:hint="eastAsia"/>
            <w:rtl/>
          </w:rPr>
          <w:t>للحصول</w:t>
        </w:r>
        <w:r w:rsidRPr="00F02FAB">
          <w:rPr>
            <w:rStyle w:val="Hyperlink"/>
            <w:rFonts w:eastAsiaTheme="majorEastAsia"/>
            <w:rtl/>
          </w:rPr>
          <w:t xml:space="preserve"> </w:t>
        </w:r>
        <w:r w:rsidRPr="00F02FAB">
          <w:rPr>
            <w:rStyle w:val="Hyperlink"/>
            <w:rFonts w:eastAsiaTheme="majorEastAsia" w:hint="eastAsia"/>
            <w:rtl/>
          </w:rPr>
          <w:t>على</w:t>
        </w:r>
        <w:r w:rsidRPr="00F02FAB">
          <w:rPr>
            <w:rStyle w:val="Hyperlink"/>
            <w:rFonts w:eastAsiaTheme="majorEastAsia"/>
            <w:rtl/>
          </w:rPr>
          <w:t xml:space="preserve"> </w:t>
        </w:r>
        <w:r w:rsidRPr="00F02FAB">
          <w:rPr>
            <w:rStyle w:val="Hyperlink"/>
            <w:rFonts w:eastAsiaTheme="majorEastAsia" w:hint="eastAsia"/>
            <w:rtl/>
          </w:rPr>
          <w:t>شكل</w:t>
        </w:r>
        <w:r w:rsidRPr="00F02FAB">
          <w:rPr>
            <w:rStyle w:val="Hyperlink"/>
            <w:rFonts w:eastAsiaTheme="majorEastAsia"/>
            <w:rtl/>
          </w:rPr>
          <w:t xml:space="preserve"> </w:t>
        </w:r>
        <w:r w:rsidRPr="00F02FAB">
          <w:rPr>
            <w:rStyle w:val="Hyperlink"/>
            <w:rFonts w:eastAsiaTheme="majorEastAsia" w:hint="eastAsia"/>
            <w:rtl/>
          </w:rPr>
          <w:t>مناسب</w:t>
        </w:r>
        <w:r w:rsidRPr="00F02FAB">
          <w:rPr>
            <w:rStyle w:val="Hyperlink"/>
            <w:rFonts w:eastAsiaTheme="majorEastAsia"/>
            <w:rtl/>
          </w:rPr>
          <w:t xml:space="preserve"> </w:t>
        </w:r>
        <w:r w:rsidRPr="00F02FAB">
          <w:rPr>
            <w:rStyle w:val="Hyperlink"/>
            <w:rFonts w:eastAsiaTheme="majorEastAsia" w:hint="eastAsia"/>
            <w:rtl/>
          </w:rPr>
          <w:t>أكثر</w:t>
        </w:r>
        <w:r w:rsidRPr="00F02FAB">
          <w:rPr>
            <w:rStyle w:val="Hyperlink"/>
            <w:rFonts w:eastAsiaTheme="majorEastAsia"/>
            <w:rtl/>
          </w:rPr>
          <w:t xml:space="preserve"> (</w:t>
        </w:r>
        <w:r w:rsidRPr="00F02FAB">
          <w:rPr>
            <w:rStyle w:val="Hyperlink"/>
            <w:rFonts w:eastAsiaTheme="majorEastAsia" w:hint="eastAsia"/>
            <w:rtl/>
          </w:rPr>
          <w:t>الأيمن</w:t>
        </w:r>
        <w:r w:rsidRPr="00F02FAB">
          <w:rPr>
            <w:rStyle w:val="Hyperlink"/>
            <w:rFonts w:eastAsiaTheme="majorEastAsia"/>
            <w:rtl/>
          </w:rPr>
          <w:t>).</w:t>
        </w:r>
        <w:r w:rsidRPr="00F02FAB">
          <w:rPr>
            <w:webHidden/>
          </w:rPr>
          <w:tab/>
        </w:r>
        <w:r w:rsidR="0007001E" w:rsidRPr="00F02FAB">
          <w:rPr>
            <w:webHidden/>
          </w:rPr>
          <w:fldChar w:fldCharType="begin"/>
        </w:r>
        <w:r w:rsidRPr="00F02FAB">
          <w:rPr>
            <w:webHidden/>
          </w:rPr>
          <w:instrText xml:space="preserve"> PAGEREF _Toc242437912 \h </w:instrText>
        </w:r>
        <w:r w:rsidR="0007001E" w:rsidRPr="00F02FAB">
          <w:rPr>
            <w:webHidden/>
          </w:rPr>
        </w:r>
        <w:r w:rsidR="0007001E" w:rsidRPr="00F02FAB">
          <w:rPr>
            <w:webHidden/>
          </w:rPr>
          <w:fldChar w:fldCharType="separate"/>
        </w:r>
        <w:r w:rsidR="00CD540E" w:rsidRPr="00F02FAB">
          <w:rPr>
            <w:webHidden/>
            <w:rtl/>
          </w:rPr>
          <w:t>1</w:t>
        </w:r>
        <w:r w:rsidR="0007001E" w:rsidRPr="00F02FAB">
          <w:rPr>
            <w:webHidden/>
          </w:rPr>
          <w:fldChar w:fldCharType="end"/>
        </w:r>
      </w:hyperlink>
    </w:p>
    <w:p w14:paraId="55368F1D" w14:textId="77777777" w:rsidR="00612EA9" w:rsidRPr="00F02FAB" w:rsidRDefault="0007001E" w:rsidP="00373A27">
      <w:pPr>
        <w:pStyle w:val="a8"/>
        <w:rPr>
          <w:rtl/>
        </w:rPr>
      </w:pPr>
      <w:r w:rsidRPr="00F02FAB">
        <w:rPr>
          <w:rtl/>
        </w:rPr>
        <w:fldChar w:fldCharType="end"/>
      </w:r>
      <w:r w:rsidR="00612EA9" w:rsidRPr="00F02FAB">
        <w:rPr>
          <w:rtl/>
        </w:rPr>
        <w:br w:type="page"/>
      </w:r>
      <w:r w:rsidR="00612EA9" w:rsidRPr="00F02FAB">
        <w:rPr>
          <w:rFonts w:hint="cs"/>
          <w:rtl/>
        </w:rPr>
        <w:lastRenderedPageBreak/>
        <w:t>قائمة الجداول</w:t>
      </w:r>
    </w:p>
    <w:p w14:paraId="291D211B" w14:textId="77777777" w:rsidR="0099695D" w:rsidRPr="00F02FAB" w:rsidRDefault="0007001E" w:rsidP="00373A27">
      <w:pPr>
        <w:pStyle w:val="TableofFigures"/>
        <w:tabs>
          <w:tab w:val="right" w:leader="dot" w:pos="9350"/>
        </w:tabs>
        <w:rPr>
          <w:rFonts w:asciiTheme="minorHAnsi" w:eastAsiaTheme="minorEastAsia" w:hAnsiTheme="minorHAnsi" w:cstheme="minorBidi"/>
          <w:sz w:val="22"/>
          <w:szCs w:val="22"/>
          <w:lang w:eastAsia="fr-FR" w:bidi="ar-SA"/>
        </w:rPr>
      </w:pPr>
      <w:r w:rsidRPr="00F02FAB">
        <w:rPr>
          <w:rtl/>
        </w:rPr>
        <w:fldChar w:fldCharType="begin"/>
      </w:r>
      <w:r w:rsidR="0099695D" w:rsidRPr="00F02FAB">
        <w:rPr>
          <w:rtl/>
        </w:rPr>
        <w:instrText xml:space="preserve"> </w:instrText>
      </w:r>
      <w:r w:rsidR="0099695D" w:rsidRPr="00F02FAB">
        <w:instrText>TOC</w:instrText>
      </w:r>
      <w:r w:rsidR="0099695D" w:rsidRPr="00F02FAB">
        <w:rPr>
          <w:rtl/>
        </w:rPr>
        <w:instrText xml:space="preserve"> \</w:instrText>
      </w:r>
      <w:r w:rsidR="0099695D" w:rsidRPr="00F02FAB">
        <w:instrText>h \z \c</w:instrText>
      </w:r>
      <w:r w:rsidR="0099695D" w:rsidRPr="00F02FAB">
        <w:rPr>
          <w:rtl/>
        </w:rPr>
        <w:instrText xml:space="preserve"> "الجدول" </w:instrText>
      </w:r>
      <w:r w:rsidRPr="00F02FAB">
        <w:rPr>
          <w:rtl/>
        </w:rPr>
        <w:fldChar w:fldCharType="separate"/>
      </w:r>
      <w:hyperlink w:anchor="_Toc242437871" w:history="1">
        <w:r w:rsidR="0099695D" w:rsidRPr="00F02FAB">
          <w:rPr>
            <w:rStyle w:val="Hyperlink"/>
            <w:rFonts w:eastAsiaTheme="majorEastAsia" w:hint="eastAsia"/>
            <w:rtl/>
          </w:rPr>
          <w:t>الجدول</w:t>
        </w:r>
        <w:r w:rsidR="0099695D" w:rsidRPr="00F02FAB">
          <w:rPr>
            <w:rStyle w:val="Hyperlink"/>
            <w:rFonts w:eastAsiaTheme="majorEastAsia"/>
            <w:rtl/>
          </w:rPr>
          <w:t xml:space="preserve"> 1- </w:t>
        </w:r>
        <w:r w:rsidR="0099695D" w:rsidRPr="00F02FAB">
          <w:rPr>
            <w:rStyle w:val="Hyperlink"/>
            <w:rFonts w:eastAsiaTheme="majorEastAsia" w:hint="eastAsia"/>
            <w:rtl/>
          </w:rPr>
          <w:t>رموز</w:t>
        </w:r>
        <w:r w:rsidR="0099695D" w:rsidRPr="00F02FAB">
          <w:rPr>
            <w:rStyle w:val="Hyperlink"/>
            <w:rFonts w:eastAsiaTheme="majorEastAsia"/>
            <w:rtl/>
          </w:rPr>
          <w:t xml:space="preserve"> </w:t>
        </w:r>
        <w:r w:rsidR="0099695D" w:rsidRPr="00F02FAB">
          <w:rPr>
            <w:rStyle w:val="Hyperlink"/>
            <w:rFonts w:eastAsiaTheme="majorEastAsia" w:hint="eastAsia"/>
            <w:rtl/>
          </w:rPr>
          <w:t>وقيم</w:t>
        </w:r>
        <w:r w:rsidR="0099695D" w:rsidRPr="00F02FAB">
          <w:rPr>
            <w:rStyle w:val="Hyperlink"/>
            <w:rFonts w:eastAsiaTheme="majorEastAsia"/>
            <w:rtl/>
          </w:rPr>
          <w:t xml:space="preserve"> </w:t>
        </w:r>
        <w:r w:rsidR="0099695D" w:rsidRPr="00F02FAB">
          <w:rPr>
            <w:rStyle w:val="Hyperlink"/>
            <w:rFonts w:eastAsiaTheme="majorEastAsia" w:hint="eastAsia"/>
            <w:rtl/>
          </w:rPr>
          <w:t>العناصر</w:t>
        </w:r>
        <w:r w:rsidR="0099695D" w:rsidRPr="00F02FAB">
          <w:rPr>
            <w:rStyle w:val="Hyperlink"/>
            <w:rFonts w:eastAsiaTheme="majorEastAsia"/>
            <w:rtl/>
          </w:rPr>
          <w:t xml:space="preserve"> </w:t>
        </w:r>
        <w:r w:rsidR="0099695D" w:rsidRPr="00F02FAB">
          <w:rPr>
            <w:rStyle w:val="Hyperlink"/>
            <w:rFonts w:eastAsiaTheme="majorEastAsia" w:hint="eastAsia"/>
            <w:rtl/>
          </w:rPr>
          <w:t>المستخدمة</w:t>
        </w:r>
        <w:r w:rsidR="0099695D" w:rsidRPr="00F02FAB">
          <w:rPr>
            <w:rStyle w:val="Hyperlink"/>
            <w:rFonts w:eastAsiaTheme="majorEastAsia"/>
            <w:rtl/>
          </w:rPr>
          <w:t xml:space="preserve"> </w:t>
        </w:r>
        <w:r w:rsidR="0099695D" w:rsidRPr="00F02FAB">
          <w:rPr>
            <w:rStyle w:val="Hyperlink"/>
            <w:rFonts w:eastAsiaTheme="majorEastAsia" w:hint="eastAsia"/>
            <w:rtl/>
          </w:rPr>
          <w:t>في</w:t>
        </w:r>
        <w:r w:rsidR="0099695D" w:rsidRPr="00F02FAB">
          <w:rPr>
            <w:rStyle w:val="Hyperlink"/>
            <w:rFonts w:eastAsiaTheme="majorEastAsia"/>
            <w:rtl/>
          </w:rPr>
          <w:t xml:space="preserve"> </w:t>
        </w:r>
        <w:r w:rsidR="0099695D" w:rsidRPr="00F02FAB">
          <w:rPr>
            <w:rStyle w:val="Hyperlink"/>
            <w:rFonts w:eastAsiaTheme="majorEastAsia" w:hint="eastAsia"/>
            <w:rtl/>
          </w:rPr>
          <w:t>الدارة</w:t>
        </w:r>
        <w:r w:rsidR="0099695D" w:rsidRPr="00F02FAB">
          <w:rPr>
            <w:rStyle w:val="Hyperlink"/>
            <w:rFonts w:eastAsiaTheme="majorEastAsia"/>
            <w:rtl/>
          </w:rPr>
          <w:t>.</w:t>
        </w:r>
        <w:r w:rsidR="0099695D" w:rsidRPr="00F02FAB">
          <w:rPr>
            <w:webHidden/>
          </w:rPr>
          <w:tab/>
        </w:r>
        <w:r w:rsidRPr="00F02FAB">
          <w:rPr>
            <w:webHidden/>
          </w:rPr>
          <w:fldChar w:fldCharType="begin"/>
        </w:r>
        <w:r w:rsidR="0099695D" w:rsidRPr="00F02FAB">
          <w:rPr>
            <w:webHidden/>
          </w:rPr>
          <w:instrText xml:space="preserve"> PAGEREF _Toc242437871 \h </w:instrText>
        </w:r>
        <w:r w:rsidRPr="00F02FAB">
          <w:rPr>
            <w:webHidden/>
          </w:rPr>
        </w:r>
        <w:r w:rsidRPr="00F02FAB">
          <w:rPr>
            <w:webHidden/>
          </w:rPr>
          <w:fldChar w:fldCharType="separate"/>
        </w:r>
        <w:r w:rsidR="00CD540E" w:rsidRPr="00F02FAB">
          <w:rPr>
            <w:webHidden/>
            <w:rtl/>
          </w:rPr>
          <w:t>1</w:t>
        </w:r>
        <w:r w:rsidRPr="00F02FAB">
          <w:rPr>
            <w:webHidden/>
          </w:rPr>
          <w:fldChar w:fldCharType="end"/>
        </w:r>
      </w:hyperlink>
    </w:p>
    <w:p w14:paraId="5D8BCCEB" w14:textId="77777777" w:rsidR="00612EA9" w:rsidRPr="00F02FAB" w:rsidRDefault="0007001E" w:rsidP="00373A27">
      <w:pPr>
        <w:pStyle w:val="a8"/>
        <w:rPr>
          <w:rtl/>
        </w:rPr>
      </w:pPr>
      <w:r w:rsidRPr="00F02FAB">
        <w:rPr>
          <w:rtl/>
        </w:rPr>
        <w:fldChar w:fldCharType="end"/>
      </w:r>
      <w:r w:rsidR="00612EA9" w:rsidRPr="00F02FAB">
        <w:rPr>
          <w:rtl/>
        </w:rPr>
        <w:br w:type="page"/>
      </w:r>
      <w:r w:rsidR="00612EA9" w:rsidRPr="00F02FAB">
        <w:rPr>
          <w:rFonts w:hint="cs"/>
          <w:rtl/>
        </w:rPr>
        <w:lastRenderedPageBreak/>
        <w:t>الاختصارات</w:t>
      </w:r>
    </w:p>
    <w:p w14:paraId="5741317B" w14:textId="77777777" w:rsidR="00612EA9" w:rsidRPr="00F02FAB" w:rsidRDefault="00612EA9" w:rsidP="00373A27">
      <w:pPr>
        <w:pStyle w:val="a8"/>
        <w:rPr>
          <w:rtl/>
        </w:rPr>
      </w:pPr>
      <w:r w:rsidRPr="00F02FAB">
        <w:rPr>
          <w:rtl/>
        </w:rPr>
        <w:br w:type="page"/>
      </w:r>
      <w:r w:rsidRPr="00F02FAB">
        <w:rPr>
          <w:rFonts w:hint="cs"/>
          <w:rtl/>
        </w:rPr>
        <w:lastRenderedPageBreak/>
        <w:t>الرموز</w:t>
      </w:r>
    </w:p>
    <w:p w14:paraId="7B141AEA" w14:textId="77777777" w:rsidR="006875FB" w:rsidRPr="00F02FAB" w:rsidRDefault="006875FB" w:rsidP="00373A27">
      <w:pPr>
        <w:pStyle w:val="ab"/>
      </w:pPr>
    </w:p>
    <w:p w14:paraId="4D597E0A" w14:textId="77777777" w:rsidR="00612EA9" w:rsidRPr="00F02FAB" w:rsidRDefault="00612EA9" w:rsidP="00373A27">
      <w:pPr>
        <w:pStyle w:val="ab"/>
        <w:rPr>
          <w:rtl/>
        </w:rPr>
      </w:pPr>
      <w:r w:rsidRPr="00F02FAB">
        <w:rPr>
          <w:rFonts w:hint="cs"/>
          <w:rtl/>
        </w:rPr>
        <w:t>.</w:t>
      </w:r>
    </w:p>
    <w:p w14:paraId="7D45295C" w14:textId="77777777" w:rsidR="00664A71" w:rsidRPr="00F02FAB" w:rsidRDefault="00664A71" w:rsidP="00373A27">
      <w:pPr>
        <w:pStyle w:val="ab"/>
        <w:rPr>
          <w:rtl/>
        </w:rPr>
      </w:pPr>
    </w:p>
    <w:p w14:paraId="6150A58E" w14:textId="77777777" w:rsidR="00664A71" w:rsidRPr="00F02FAB" w:rsidRDefault="00664A71" w:rsidP="00373A27">
      <w:pPr>
        <w:pStyle w:val="ab"/>
        <w:rPr>
          <w:rtl/>
        </w:rPr>
      </w:pPr>
    </w:p>
    <w:p w14:paraId="597E8FD2" w14:textId="0319078D" w:rsidR="00832E47" w:rsidRPr="00335668" w:rsidRDefault="0004106A" w:rsidP="00373A27">
      <w:pPr>
        <w:pStyle w:val="a8"/>
        <w:bidi w:val="0"/>
      </w:pPr>
      <w:r w:rsidRPr="00F02FAB">
        <w:rPr>
          <w:rtl/>
        </w:rPr>
        <w:br w:type="page"/>
      </w:r>
    </w:p>
    <w:p w14:paraId="378401F9" w14:textId="095B8511" w:rsidR="0004106A" w:rsidRPr="00F02FAB" w:rsidRDefault="0004106A" w:rsidP="00373A27">
      <w:pPr>
        <w:pStyle w:val="a9"/>
        <w:rPr>
          <w:lang w:val="en-US"/>
        </w:rPr>
        <w:sectPr w:rsidR="0004106A" w:rsidRPr="00F02FAB" w:rsidSect="0004106A">
          <w:pgSz w:w="12240" w:h="15840"/>
          <w:pgMar w:top="1440" w:right="1440" w:bottom="1588" w:left="1440" w:header="720" w:footer="720" w:gutter="0"/>
          <w:pgNumType w:fmt="lowerRoman" w:start="1"/>
          <w:cols w:space="720"/>
          <w:docGrid w:linePitch="360"/>
        </w:sectPr>
      </w:pPr>
    </w:p>
    <w:p w14:paraId="5C61A3EE" w14:textId="77777777" w:rsidR="0049121A" w:rsidRDefault="0049121A" w:rsidP="00373A27">
      <w:pPr>
        <w:pStyle w:val="ad"/>
        <w:rPr>
          <w:rtl/>
        </w:rPr>
      </w:pPr>
      <w:bookmarkStart w:id="8" w:name="_Toc242012318"/>
      <w:bookmarkStart w:id="9" w:name="_Toc242697838"/>
      <w:bookmarkStart w:id="10" w:name="_Toc242002639"/>
    </w:p>
    <w:p w14:paraId="699B32CA" w14:textId="77777777" w:rsidR="0049121A" w:rsidRDefault="0049121A" w:rsidP="00373A27">
      <w:pPr>
        <w:pStyle w:val="ad"/>
        <w:rPr>
          <w:rtl/>
        </w:rPr>
      </w:pPr>
    </w:p>
    <w:p w14:paraId="31764F55" w14:textId="77777777" w:rsidR="0049121A" w:rsidRDefault="0049121A" w:rsidP="00373A27">
      <w:pPr>
        <w:pStyle w:val="ad"/>
        <w:rPr>
          <w:rtl/>
        </w:rPr>
      </w:pPr>
    </w:p>
    <w:p w14:paraId="5B938730" w14:textId="77777777" w:rsidR="0049121A" w:rsidRPr="0049121A" w:rsidRDefault="0049121A" w:rsidP="00373A27">
      <w:pPr>
        <w:pStyle w:val="ae"/>
        <w:rPr>
          <w:rtl/>
        </w:rPr>
      </w:pPr>
    </w:p>
    <w:p w14:paraId="5E4C74E6" w14:textId="01F86639" w:rsidR="00C64AA7" w:rsidRPr="00F02FAB" w:rsidRDefault="00C64AA7" w:rsidP="00373A27">
      <w:pPr>
        <w:pStyle w:val="ad"/>
      </w:pPr>
      <w:bookmarkStart w:id="11" w:name="_Toc236139020"/>
      <w:r w:rsidRPr="00F02FAB">
        <w:rPr>
          <w:rFonts w:hint="cs"/>
          <w:rtl/>
        </w:rPr>
        <w:t>الفصل الأول</w:t>
      </w:r>
      <w:bookmarkEnd w:id="8"/>
      <w:bookmarkEnd w:id="9"/>
      <w:bookmarkEnd w:id="11"/>
    </w:p>
    <w:p w14:paraId="362D8FFF" w14:textId="77777777" w:rsidR="00626A5C" w:rsidRPr="00F02FAB" w:rsidRDefault="00626A5C" w:rsidP="00373A27">
      <w:pPr>
        <w:pStyle w:val="ae"/>
        <w:rPr>
          <w:rtl/>
        </w:rPr>
      </w:pPr>
      <w:bookmarkStart w:id="12" w:name="_Toc242088949"/>
      <w:r w:rsidRPr="00F02FAB">
        <w:rPr>
          <w:rFonts w:hint="cs"/>
          <w:rtl/>
        </w:rPr>
        <w:t>ال</w:t>
      </w:r>
      <w:bookmarkEnd w:id="12"/>
      <w:r w:rsidR="004F30BE" w:rsidRPr="00F02FAB">
        <w:rPr>
          <w:rFonts w:hint="cs"/>
          <w:rtl/>
        </w:rPr>
        <w:t>تعريف بالمشروع</w:t>
      </w:r>
    </w:p>
    <w:p w14:paraId="0CF9E775" w14:textId="77777777" w:rsidR="00817266" w:rsidRDefault="004F30BE" w:rsidP="00373A27">
      <w:pPr>
        <w:pStyle w:val="ac"/>
        <w:rPr>
          <w:rtl/>
        </w:rPr>
      </w:pPr>
      <w:bookmarkStart w:id="13" w:name="_Toc242001586"/>
      <w:bookmarkStart w:id="14" w:name="_Toc242002640"/>
      <w:bookmarkStart w:id="15" w:name="_Toc242436666"/>
      <w:bookmarkStart w:id="16" w:name="_Toc242697091"/>
      <w:bookmarkStart w:id="17" w:name="_Toc242697839"/>
      <w:bookmarkStart w:id="18" w:name="_Toc242697920"/>
      <w:bookmarkStart w:id="19" w:name="_Toc290126538"/>
      <w:bookmarkStart w:id="20" w:name="_Toc236139021"/>
      <w:bookmarkEnd w:id="10"/>
      <w:r w:rsidRPr="00F02FAB">
        <w:rPr>
          <w:rFonts w:hint="cs"/>
          <w:rtl/>
        </w:rPr>
        <w:t>ن</w:t>
      </w:r>
      <w:bookmarkEnd w:id="13"/>
      <w:bookmarkEnd w:id="14"/>
      <w:bookmarkEnd w:id="15"/>
      <w:bookmarkEnd w:id="16"/>
      <w:bookmarkEnd w:id="17"/>
      <w:bookmarkEnd w:id="18"/>
      <w:bookmarkEnd w:id="19"/>
      <w:r w:rsidR="00711374" w:rsidRPr="00F02FAB">
        <w:rPr>
          <w:rFonts w:hint="cs"/>
          <w:rtl/>
        </w:rPr>
        <w:t>قدّم في هذا الفصل تصوراً عاماً حول فكرة المشروع وأهدافه الأساسية، والمتطلبا</w:t>
      </w:r>
      <w:r w:rsidR="00711374" w:rsidRPr="00F02FAB">
        <w:rPr>
          <w:rFonts w:hint="eastAsia"/>
          <w:rtl/>
        </w:rPr>
        <w:t>ت</w:t>
      </w:r>
      <w:bookmarkEnd w:id="20"/>
    </w:p>
    <w:p w14:paraId="3AE6D526" w14:textId="0A5977EA" w:rsidR="0049121A" w:rsidRPr="0049121A" w:rsidRDefault="0049121A" w:rsidP="00373A27">
      <w:pPr>
        <w:bidi w:val="0"/>
        <w:spacing w:after="200" w:line="276" w:lineRule="auto"/>
        <w:ind w:firstLine="720"/>
        <w:jc w:val="both"/>
        <w:rPr>
          <w:b/>
          <w:bCs/>
          <w:sz w:val="38"/>
          <w:szCs w:val="44"/>
          <w:rtl/>
        </w:rPr>
      </w:pPr>
      <w:r>
        <w:rPr>
          <w:rtl/>
        </w:rPr>
        <w:br w:type="page"/>
      </w:r>
    </w:p>
    <w:p w14:paraId="6A31215C" w14:textId="25F11A2C" w:rsidR="00A7309F" w:rsidRPr="0056649D" w:rsidRDefault="00B45D74" w:rsidP="0056649D">
      <w:pPr>
        <w:pStyle w:val="1"/>
        <w:rPr>
          <w:szCs w:val="38"/>
          <w:rtl/>
        </w:rPr>
      </w:pPr>
      <w:bookmarkStart w:id="21" w:name="_Toc242001588"/>
      <w:bookmarkStart w:id="22" w:name="_Toc242002642"/>
      <w:r w:rsidRPr="0056649D">
        <w:lastRenderedPageBreak/>
        <w:t>-1.1</w:t>
      </w:r>
      <w:r w:rsidRPr="0056649D">
        <w:rPr>
          <w:rFonts w:hint="cs"/>
          <w:szCs w:val="38"/>
          <w:rtl/>
        </w:rPr>
        <w:t xml:space="preserve"> </w:t>
      </w:r>
      <w:r w:rsidR="00A7309F" w:rsidRPr="0056649D">
        <w:rPr>
          <w:rFonts w:hint="cs"/>
          <w:szCs w:val="38"/>
          <w:rtl/>
        </w:rPr>
        <w:t>مقدمة</w:t>
      </w:r>
    </w:p>
    <w:p w14:paraId="07AAA5C8" w14:textId="77777777" w:rsidR="007D28B0" w:rsidRPr="0056649D" w:rsidRDefault="007D28B0" w:rsidP="009444E7">
      <w:pPr>
        <w:pStyle w:val="a9"/>
        <w:rPr>
          <w:szCs w:val="24"/>
          <w:rtl/>
        </w:rPr>
      </w:pPr>
      <w:r w:rsidRPr="0056649D">
        <w:rPr>
          <w:szCs w:val="24"/>
          <w:rtl/>
        </w:rPr>
        <w:t>يمكن أن تتخذ الهجمات السيبرانية أشكالاً متعددة أبرزها زرع برمجيات خبيثة (</w:t>
      </w:r>
      <w:proofErr w:type="spellStart"/>
      <w:r w:rsidRPr="0056649D">
        <w:rPr>
          <w:szCs w:val="24"/>
          <w:rtl/>
        </w:rPr>
        <w:t>بوتات</w:t>
      </w:r>
      <w:proofErr w:type="spellEnd"/>
      <w:r w:rsidRPr="0056649D">
        <w:rPr>
          <w:szCs w:val="24"/>
          <w:rtl/>
        </w:rPr>
        <w:t>) تعمل بصمت داخل جهاز الضحية، وتتصل عن بعد بخادم قيادة وتحكم (</w:t>
      </w:r>
      <w:r w:rsidRPr="0056649D">
        <w:rPr>
          <w:szCs w:val="24"/>
        </w:rPr>
        <w:t>Command-and-Control</w:t>
      </w:r>
      <w:r w:rsidRPr="0056649D">
        <w:rPr>
          <w:szCs w:val="24"/>
          <w:rtl/>
        </w:rPr>
        <w:t xml:space="preserve">) يصدر لها الأوامر ضمن ما يُعرف بشبكات </w:t>
      </w:r>
      <w:proofErr w:type="spellStart"/>
      <w:r w:rsidRPr="0056649D">
        <w:rPr>
          <w:szCs w:val="24"/>
          <w:rtl/>
        </w:rPr>
        <w:t>البوتات</w:t>
      </w:r>
      <w:proofErr w:type="spellEnd"/>
      <w:r w:rsidRPr="0056649D">
        <w:rPr>
          <w:szCs w:val="24"/>
          <w:rtl/>
        </w:rPr>
        <w:t xml:space="preserve"> </w:t>
      </w:r>
      <w:r w:rsidRPr="0056649D">
        <w:rPr>
          <w:szCs w:val="24"/>
        </w:rPr>
        <w:t>(Botnets)</w:t>
      </w:r>
      <w:r w:rsidRPr="0056649D">
        <w:rPr>
          <w:szCs w:val="24"/>
          <w:rtl/>
        </w:rPr>
        <w:t xml:space="preserve"> [1]. ومع تزايد اعتماد المؤسسات على الخدمات والبنى التحتية السحابية العامة (تخزين سحابي، منصات تواصل، أدوات تعاون)، أصبح مشغّلو هذه البرمجيات الخبيثة يستغلون هذه الخدمات ذاتها لإنشاء قنوات قيادة وتحكم خفية ومرنة، إذ توفّر هذه الخدمات وصولاً عالمياً وسهولة تنفيذ وكلفة منخفضة، بالإضافة إلى أنها تستفيد من الثقة الممنوحة أصلاً لهذه المنصات الشرعية [</w:t>
      </w:r>
      <w:r w:rsidRPr="0056649D">
        <w:rPr>
          <w:rFonts w:hint="cs"/>
          <w:szCs w:val="24"/>
          <w:rtl/>
        </w:rPr>
        <w:t>2</w:t>
      </w:r>
      <w:r w:rsidRPr="0056649D">
        <w:rPr>
          <w:szCs w:val="24"/>
          <w:rtl/>
        </w:rPr>
        <w:t>]. وبذلك يندمج الدفق الخبيث بسلاسة ضمن النشاط الشبكي الشرعي، مما يجعل أنظمة الكشف التقليدية تعجز غالباً عن التمييز بين الاتصالات الشرعية والخبيثة، وهو ما يؤخر عملية الكشف والاستجابة ويزيد من احتمالية نجاح الهجوم [</w:t>
      </w:r>
      <w:r w:rsidRPr="0056649D">
        <w:rPr>
          <w:rFonts w:hint="cs"/>
          <w:szCs w:val="24"/>
          <w:rtl/>
        </w:rPr>
        <w:t>2</w:t>
      </w:r>
      <w:r w:rsidRPr="0056649D">
        <w:rPr>
          <w:szCs w:val="24"/>
          <w:rtl/>
        </w:rPr>
        <w:t>].</w:t>
      </w:r>
    </w:p>
    <w:p w14:paraId="3C07AA52" w14:textId="0DDBDBB5" w:rsidR="00335668" w:rsidRPr="0056649D" w:rsidRDefault="007D28B0" w:rsidP="009444E7">
      <w:pPr>
        <w:pStyle w:val="a9"/>
        <w:rPr>
          <w:szCs w:val="24"/>
          <w:rtl/>
        </w:rPr>
      </w:pPr>
      <w:r w:rsidRPr="009444E7">
        <w:rPr>
          <w:sz w:val="28"/>
          <w:szCs w:val="28"/>
          <w:rtl/>
        </w:rPr>
        <w:cr/>
      </w:r>
      <w:r w:rsidRPr="0056649D">
        <w:rPr>
          <w:szCs w:val="24"/>
          <w:rtl/>
        </w:rPr>
        <w:t xml:space="preserve">ومما يفاقم هذا التحدي أن اعتماد التشفير (كبروتوكول </w:t>
      </w:r>
      <w:r w:rsidRPr="0056649D">
        <w:rPr>
          <w:szCs w:val="24"/>
        </w:rPr>
        <w:t>TLS</w:t>
      </w:r>
      <w:r w:rsidRPr="0056649D">
        <w:rPr>
          <w:szCs w:val="24"/>
          <w:rtl/>
        </w:rPr>
        <w:t>) لحماية خصوصية المستخدمين، رغم أهميته، يحدّ بدوره من فعالية تقنيات الفحص العميق للحزم (</w:t>
      </w:r>
      <w:r w:rsidRPr="0056649D">
        <w:rPr>
          <w:szCs w:val="24"/>
        </w:rPr>
        <w:t xml:space="preserve">Deep </w:t>
      </w:r>
      <w:proofErr w:type="spellStart"/>
      <w:r w:rsidRPr="0056649D">
        <w:rPr>
          <w:szCs w:val="24"/>
        </w:rPr>
        <w:t>Packet</w:t>
      </w:r>
      <w:proofErr w:type="spellEnd"/>
      <w:r w:rsidRPr="0056649D">
        <w:rPr>
          <w:szCs w:val="24"/>
        </w:rPr>
        <w:t xml:space="preserve"> Inspection</w:t>
      </w:r>
      <w:r w:rsidRPr="0056649D">
        <w:rPr>
          <w:szCs w:val="24"/>
          <w:rtl/>
        </w:rPr>
        <w:t>)، إذ يصبح من الصعب تمييز الأوامر أو الاتصالات الخبيثة المشفّرة ضمن الدفق الشرعي دون انتهاك خصوصية الاتصال [</w:t>
      </w:r>
      <w:r w:rsidRPr="0056649D">
        <w:rPr>
          <w:rFonts w:hint="cs"/>
          <w:szCs w:val="24"/>
          <w:rtl/>
        </w:rPr>
        <w:t>2</w:t>
      </w:r>
      <w:r w:rsidRPr="0056649D">
        <w:rPr>
          <w:szCs w:val="24"/>
          <w:rtl/>
        </w:rPr>
        <w:t>]. وقد دفعت هذه المخاطر الباحثين والمؤسسات إلى تبنّي تقنيات كشف بديلة، لا تعتمد على قراءة محتوى الدفق، بل على تحليل خصائصه الظاهرية وسلوكه الإحصائي، لمعرفة ما إذا كان اتصال معين طبيعياً أم يخفي نشاطاً خبيثاً، دون الحاجة لكسر خصوصية الاتصال أو فك تشفيره.</w:t>
      </w:r>
    </w:p>
    <w:p w14:paraId="0CEAC5B0" w14:textId="4B736B88" w:rsidR="00097ABC" w:rsidRPr="0056649D" w:rsidRDefault="002E4020" w:rsidP="0056649D">
      <w:pPr>
        <w:pStyle w:val="1"/>
        <w:rPr>
          <w:szCs w:val="38"/>
          <w:rtl/>
        </w:rPr>
      </w:pPr>
      <w:bookmarkStart w:id="23" w:name="_Toc242002644"/>
      <w:bookmarkStart w:id="24" w:name="_Toc242012321"/>
      <w:bookmarkStart w:id="25" w:name="_Toc242088951"/>
      <w:bookmarkEnd w:id="21"/>
      <w:bookmarkEnd w:id="22"/>
      <w:r w:rsidRPr="0056649D">
        <w:t>-2.1</w:t>
      </w:r>
      <w:r w:rsidRPr="0056649D">
        <w:rPr>
          <w:rFonts w:hint="cs"/>
          <w:szCs w:val="38"/>
          <w:rtl/>
        </w:rPr>
        <w:t xml:space="preserve"> </w:t>
      </w:r>
      <w:bookmarkEnd w:id="23"/>
      <w:bookmarkEnd w:id="24"/>
      <w:bookmarkEnd w:id="25"/>
      <w:r w:rsidR="002E3820" w:rsidRPr="0056649D">
        <w:rPr>
          <w:rFonts w:hint="cs"/>
          <w:szCs w:val="38"/>
          <w:rtl/>
        </w:rPr>
        <w:t>الهدف من المشروع</w:t>
      </w:r>
    </w:p>
    <w:p w14:paraId="291A4656" w14:textId="13132BFF" w:rsidR="007D28B0" w:rsidRPr="00E257BF" w:rsidRDefault="007D28B0" w:rsidP="00F24C50">
      <w:pPr>
        <w:pStyle w:val="font-claude-response-body"/>
        <w:bidi/>
        <w:spacing w:line="276" w:lineRule="auto"/>
        <w:jc w:val="both"/>
        <w:rPr>
          <w:rFonts w:ascii="Traditional Arabic" w:hAnsi="Traditional Arabic" w:cs="Traditional Arabic"/>
          <w:sz w:val="28"/>
          <w:szCs w:val="28"/>
          <w:rtl/>
          <w:lang w:val="en-US"/>
        </w:rPr>
      </w:pPr>
      <w:r w:rsidRPr="00E257BF">
        <w:rPr>
          <w:rFonts w:ascii="Traditional Arabic" w:hAnsi="Traditional Arabic" w:cs="Traditional Arabic"/>
          <w:sz w:val="28"/>
          <w:szCs w:val="28"/>
          <w:rtl/>
          <w:lang w:val="en-US"/>
        </w:rPr>
        <w:t xml:space="preserve">يهدف المشروع إلى بناء نظام أساس قادر على كشف الأنشطة الخبيثة ضمن الأنظمة السحابية عن طريق تحليل تدفقات </w:t>
      </w:r>
      <w:proofErr w:type="gramStart"/>
      <w:r w:rsidRPr="00E257BF">
        <w:rPr>
          <w:rFonts w:ascii="Traditional Arabic" w:hAnsi="Traditional Arabic" w:cs="Traditional Arabic"/>
          <w:sz w:val="28"/>
          <w:szCs w:val="28"/>
          <w:rtl/>
          <w:lang w:val="en-US"/>
        </w:rPr>
        <w:t>الدفق  المشفر</w:t>
      </w:r>
      <w:proofErr w:type="gramEnd"/>
      <w:r w:rsidRPr="00E257BF">
        <w:rPr>
          <w:rFonts w:ascii="Traditional Arabic" w:hAnsi="Traditional Arabic" w:cs="Traditional Arabic"/>
          <w:sz w:val="28"/>
          <w:szCs w:val="28"/>
          <w:rtl/>
          <w:lang w:val="en-US"/>
        </w:rPr>
        <w:t xml:space="preserve"> </w:t>
      </w:r>
      <w:r w:rsidR="005B4A72" w:rsidRPr="00E257BF">
        <w:rPr>
          <w:rFonts w:ascii="Traditional Arabic" w:hAnsi="Traditional Arabic" w:cs="Traditional Arabic" w:hint="cs"/>
          <w:sz w:val="28"/>
          <w:szCs w:val="28"/>
          <w:rtl/>
          <w:lang w:val="en-US"/>
        </w:rPr>
        <w:t>(</w:t>
      </w:r>
      <w:r w:rsidRPr="00E257BF">
        <w:rPr>
          <w:rFonts w:ascii="Traditional Arabic" w:hAnsi="Traditional Arabic" w:cs="Traditional Arabic"/>
          <w:sz w:val="28"/>
          <w:szCs w:val="28"/>
          <w:rtl/>
          <w:lang w:val="en-US"/>
        </w:rPr>
        <w:t xml:space="preserve">بروتوكول </w:t>
      </w:r>
      <w:proofErr w:type="gramStart"/>
      <w:r w:rsidRPr="00E257BF">
        <w:rPr>
          <w:rFonts w:ascii="Traditional Arabic" w:hAnsi="Traditional Arabic" w:cs="Traditional Arabic"/>
          <w:sz w:val="28"/>
          <w:szCs w:val="28"/>
          <w:lang w:val="en-US"/>
        </w:rPr>
        <w:t>TLS</w:t>
      </w:r>
      <w:r w:rsidR="005B4A72" w:rsidRPr="00E257BF">
        <w:rPr>
          <w:rFonts w:ascii="Traditional Arabic" w:hAnsi="Traditional Arabic" w:cs="Traditional Arabic" w:hint="cs"/>
          <w:sz w:val="28"/>
          <w:szCs w:val="28"/>
          <w:rtl/>
          <w:lang w:val="en-US"/>
        </w:rPr>
        <w:t xml:space="preserve"> )</w:t>
      </w:r>
      <w:proofErr w:type="gramEnd"/>
      <w:r w:rsidRPr="00E257BF">
        <w:rPr>
          <w:rFonts w:ascii="Traditional Arabic" w:hAnsi="Traditional Arabic" w:cs="Traditional Arabic"/>
          <w:sz w:val="28"/>
          <w:szCs w:val="28"/>
          <w:rtl/>
          <w:lang w:val="en-US"/>
        </w:rPr>
        <w:t xml:space="preserve">، دون الحاجة إلى فك تشفيرها أو الاطلاع على محتواها </w:t>
      </w:r>
      <w:proofErr w:type="spellStart"/>
      <w:proofErr w:type="gramStart"/>
      <w:r w:rsidRPr="00E257BF">
        <w:rPr>
          <w:rFonts w:ascii="Traditional Arabic" w:hAnsi="Traditional Arabic" w:cs="Traditional Arabic"/>
          <w:sz w:val="28"/>
          <w:szCs w:val="28"/>
          <w:rtl/>
          <w:lang w:val="en-US"/>
        </w:rPr>
        <w:t>الفعلي.يتطلب</w:t>
      </w:r>
      <w:proofErr w:type="spellEnd"/>
      <w:proofErr w:type="gramEnd"/>
      <w:r w:rsidRPr="00E257BF">
        <w:rPr>
          <w:rFonts w:ascii="Traditional Arabic" w:hAnsi="Traditional Arabic" w:cs="Traditional Arabic"/>
          <w:sz w:val="28"/>
          <w:szCs w:val="28"/>
          <w:rtl/>
          <w:lang w:val="en-US"/>
        </w:rPr>
        <w:t xml:space="preserve"> إنجاز نظام كهذا </w:t>
      </w:r>
      <w:r w:rsidR="00F24C50" w:rsidRPr="00E257BF">
        <w:rPr>
          <w:rFonts w:ascii="Traditional Arabic" w:hAnsi="Traditional Arabic" w:cs="Traditional Arabic" w:hint="cs"/>
          <w:sz w:val="28"/>
          <w:szCs w:val="28"/>
          <w:rtl/>
          <w:lang w:val="en-US"/>
        </w:rPr>
        <w:t>م</w:t>
      </w:r>
      <w:r w:rsidRPr="00E257BF">
        <w:rPr>
          <w:rFonts w:ascii="Traditional Arabic" w:hAnsi="Traditional Arabic" w:cs="Traditional Arabic"/>
          <w:sz w:val="28"/>
          <w:szCs w:val="28"/>
          <w:rtl/>
          <w:lang w:val="en-US"/>
        </w:rPr>
        <w:t>عالجة</w:t>
      </w:r>
      <w:r w:rsidR="00F24C50" w:rsidRPr="00E257BF">
        <w:rPr>
          <w:rFonts w:ascii="Traditional Arabic" w:hAnsi="Traditional Arabic" w:cs="Traditional Arabic" w:hint="cs"/>
          <w:sz w:val="28"/>
          <w:szCs w:val="28"/>
          <w:rtl/>
          <w:lang w:val="en-US"/>
        </w:rPr>
        <w:t xml:space="preserve"> </w:t>
      </w:r>
      <w:r w:rsidR="00F24C50" w:rsidRPr="00E257BF">
        <w:rPr>
          <w:rFonts w:ascii="Traditional Arabic" w:hAnsi="Traditional Arabic" w:cs="Traditional Arabic"/>
          <w:sz w:val="28"/>
          <w:szCs w:val="28"/>
          <w:rtl/>
          <w:lang w:val="en-US" w:bidi="ar-SY"/>
        </w:rPr>
        <w:t>تحدٍ</w:t>
      </w:r>
      <w:r w:rsidRPr="00E257BF">
        <w:rPr>
          <w:rFonts w:ascii="Traditional Arabic" w:hAnsi="Traditional Arabic" w:cs="Traditional Arabic"/>
          <w:sz w:val="28"/>
          <w:szCs w:val="28"/>
          <w:rtl/>
          <w:lang w:val="en-US"/>
        </w:rPr>
        <w:t xml:space="preserve"> تمثل ندرة عينات الأنشطة الخبيثة الحقيقية مقارنة بوفرة الدفق الطبيعي. لذلك، يركز هذا المشروع على تحقيق الوظائف الأساسية وبناء أساس قوي يمكن التطوير عليه مستقبلاً. يهدف النظام المحقق في هذا المشروع إلى استثمار قدرات نماذج التعلم غير المُشرَف (تحديداً نماذج </w:t>
      </w:r>
      <w:r w:rsidRPr="00E257BF">
        <w:rPr>
          <w:rFonts w:ascii="Traditional Arabic" w:hAnsi="Traditional Arabic" w:cs="Traditional Arabic"/>
          <w:sz w:val="28"/>
          <w:szCs w:val="28"/>
          <w:lang w:val="en-US"/>
        </w:rPr>
        <w:t>AutoEncoder</w:t>
      </w:r>
      <w:r w:rsidRPr="00E257BF">
        <w:rPr>
          <w:rFonts w:ascii="Traditional Arabic" w:hAnsi="Traditional Arabic" w:cs="Traditional Arabic"/>
          <w:sz w:val="28"/>
          <w:szCs w:val="28"/>
          <w:rtl/>
          <w:lang w:val="en-US"/>
        </w:rPr>
        <w:t>) لبناء نظام قادر على تعلّم النمط الطبيعي لدفق الشبكة حصراً، واكتساب القدرة على كشف أي انحراف عنه كنشاط مشبوه محتمل. بالإضافة إلى ذلك، يهدف المشروع إلى تقديم حل يعمل بالزمن الحقيقي، عبر بناء وحدة تجميع فورية للحزم الحية وربطها بمحرك استدلال قادر على تصنيف التدفقات وإصدار إنذار مبكر دون انتظار اكتمال الاتصال بالكامل، ليكون النظام قابلاً للتكيّف مع بيئات سحابية عالية التدفق ومتغيرة الخصائص.</w:t>
      </w:r>
    </w:p>
    <w:p w14:paraId="0FB04342" w14:textId="77777777" w:rsidR="003159D0" w:rsidRPr="00F02FAB" w:rsidRDefault="002E4020" w:rsidP="009358FD">
      <w:pPr>
        <w:pStyle w:val="1"/>
        <w:spacing w:line="276" w:lineRule="auto"/>
        <w:rPr>
          <w:rtl/>
          <w:lang w:val="en-US"/>
        </w:rPr>
      </w:pPr>
      <w:bookmarkStart w:id="26" w:name="_Toc242002647"/>
      <w:bookmarkStart w:id="27" w:name="_Toc242012322"/>
      <w:bookmarkStart w:id="28" w:name="_Toc242088952"/>
      <w:r w:rsidRPr="00F02FAB">
        <w:rPr>
          <w:lang w:val="en-US"/>
        </w:rPr>
        <w:t>-3.1</w:t>
      </w:r>
      <w:r w:rsidRPr="00F02FAB">
        <w:rPr>
          <w:rFonts w:hint="cs"/>
          <w:rtl/>
          <w:lang w:val="en-US"/>
        </w:rPr>
        <w:t xml:space="preserve"> </w:t>
      </w:r>
      <w:bookmarkEnd w:id="26"/>
      <w:bookmarkEnd w:id="27"/>
      <w:bookmarkEnd w:id="28"/>
      <w:r w:rsidR="002E3820" w:rsidRPr="00F02FAB">
        <w:rPr>
          <w:rFonts w:hint="cs"/>
          <w:rtl/>
          <w:lang w:val="en-US"/>
        </w:rPr>
        <w:t>المتطلبات</w:t>
      </w:r>
      <w:bookmarkStart w:id="29" w:name="_Toc242002652"/>
      <w:bookmarkStart w:id="30" w:name="_Toc242012324"/>
      <w:bookmarkStart w:id="31" w:name="_Toc242088954"/>
      <w:r w:rsidR="003159D0" w:rsidRPr="00F02FAB">
        <w:rPr>
          <w:rFonts w:hint="cs"/>
          <w:rtl/>
          <w:lang w:val="en-US"/>
        </w:rPr>
        <w:t>.</w:t>
      </w:r>
    </w:p>
    <w:p w14:paraId="669F1F68" w14:textId="31A6FFB0" w:rsidR="00832E47" w:rsidRPr="00E257BF" w:rsidRDefault="00832E47" w:rsidP="009358FD">
      <w:pPr>
        <w:spacing w:line="276" w:lineRule="auto"/>
        <w:rPr>
          <w:sz w:val="22"/>
          <w:szCs w:val="28"/>
          <w:rtl/>
          <w:lang w:bidi="ar-SA"/>
        </w:rPr>
      </w:pPr>
      <w:r w:rsidRPr="00E257BF">
        <w:rPr>
          <w:sz w:val="22"/>
          <w:szCs w:val="28"/>
          <w:rtl/>
          <w:lang w:bidi="ar-SA"/>
        </w:rPr>
        <w:t>تقسم متطلبات المشروع بشكل عام إلى قسمين رئيسيين وهما المتطلبات الوظيفية وغير الوظيفية وسنستعرضهم فيما يلي.</w:t>
      </w:r>
    </w:p>
    <w:p w14:paraId="7810FE09" w14:textId="77777777" w:rsidR="00097ABC" w:rsidRPr="00F02FAB" w:rsidRDefault="002E4020" w:rsidP="009358FD">
      <w:pPr>
        <w:pStyle w:val="2"/>
        <w:spacing w:line="276" w:lineRule="auto"/>
        <w:rPr>
          <w:rtl/>
          <w:lang w:bidi="ar-SA"/>
        </w:rPr>
      </w:pPr>
      <w:bookmarkStart w:id="32" w:name="_Toc290126544"/>
      <w:r w:rsidRPr="00F02FAB">
        <w:t>-1.</w:t>
      </w:r>
      <w:r w:rsidR="002E3820" w:rsidRPr="00F02FAB">
        <w:t>3</w:t>
      </w:r>
      <w:r w:rsidRPr="00F02FAB">
        <w:t>.1</w:t>
      </w:r>
      <w:r w:rsidRPr="00F02FAB">
        <w:rPr>
          <w:rFonts w:hint="cs"/>
          <w:rtl/>
        </w:rPr>
        <w:t xml:space="preserve"> </w:t>
      </w:r>
      <w:bookmarkEnd w:id="29"/>
      <w:bookmarkEnd w:id="30"/>
      <w:bookmarkEnd w:id="31"/>
      <w:bookmarkEnd w:id="32"/>
      <w:r w:rsidR="002E3820" w:rsidRPr="00F02FAB">
        <w:rPr>
          <w:rFonts w:hint="cs"/>
          <w:rtl/>
          <w:lang w:bidi="ar-SA"/>
        </w:rPr>
        <w:t xml:space="preserve">المتطلبات الوظيفية </w:t>
      </w:r>
    </w:p>
    <w:p w14:paraId="68B32D32" w14:textId="77777777" w:rsidR="007D28B0" w:rsidRPr="00E257BF" w:rsidRDefault="007D28B0" w:rsidP="009358FD">
      <w:pPr>
        <w:pStyle w:val="a9"/>
        <w:spacing w:line="276" w:lineRule="auto"/>
        <w:rPr>
          <w:rFonts w:ascii="Traditional Arabic" w:hAnsi="Traditional Arabic"/>
          <w:sz w:val="28"/>
          <w:szCs w:val="28"/>
          <w:lang w:bidi="ar-SA"/>
        </w:rPr>
      </w:pPr>
      <w:r w:rsidRPr="00E257BF">
        <w:rPr>
          <w:rFonts w:ascii="Traditional Arabic" w:hAnsi="Traditional Arabic"/>
          <w:sz w:val="28"/>
          <w:szCs w:val="28"/>
          <w:rtl/>
          <w:lang w:bidi="ar-SA"/>
        </w:rPr>
        <w:t>يجب أن يحقق النظام الوظائف التالية:</w:t>
      </w:r>
    </w:p>
    <w:p w14:paraId="1C5E067C" w14:textId="27F2B005" w:rsidR="009358FD" w:rsidRPr="00E257BF" w:rsidRDefault="009358FD" w:rsidP="009358FD">
      <w:pPr>
        <w:pStyle w:val="a9"/>
        <w:spacing w:line="276" w:lineRule="auto"/>
        <w:rPr>
          <w:rFonts w:ascii="Traditional Arabic" w:hAnsi="Traditional Arabic"/>
          <w:sz w:val="28"/>
          <w:szCs w:val="28"/>
          <w:lang w:val="en-GB" w:bidi="ar-SA"/>
        </w:rPr>
      </w:pPr>
      <w:r w:rsidRPr="00E257BF">
        <w:rPr>
          <w:rFonts w:ascii="Traditional Arabic" w:hAnsi="Traditional Arabic"/>
          <w:sz w:val="28"/>
          <w:szCs w:val="28"/>
          <w:rtl/>
          <w:lang w:bidi="ar-SA"/>
        </w:rPr>
        <w:lastRenderedPageBreak/>
        <w:t xml:space="preserve">1. كشف الأنشطة الخبيثة ضمن </w:t>
      </w:r>
      <w:proofErr w:type="spellStart"/>
      <w:r w:rsidRPr="00E257BF">
        <w:rPr>
          <w:rFonts w:ascii="Traditional Arabic" w:hAnsi="Traditional Arabic"/>
          <w:sz w:val="28"/>
          <w:szCs w:val="28"/>
          <w:rtl/>
          <w:lang w:bidi="ar-SA"/>
        </w:rPr>
        <w:t>ترافيك</w:t>
      </w:r>
      <w:proofErr w:type="spellEnd"/>
      <w:r w:rsidRPr="00E257BF">
        <w:rPr>
          <w:rFonts w:ascii="Traditional Arabic" w:hAnsi="Traditional Arabic"/>
          <w:sz w:val="28"/>
          <w:szCs w:val="28"/>
          <w:rtl/>
          <w:lang w:bidi="ar-SA"/>
        </w:rPr>
        <w:t xml:space="preserve"> </w:t>
      </w:r>
      <w:r w:rsidRPr="00E257BF">
        <w:rPr>
          <w:rFonts w:ascii="Traditional Arabic" w:hAnsi="Traditional Arabic"/>
          <w:sz w:val="28"/>
          <w:szCs w:val="28"/>
          <w:lang w:val="en-GB" w:bidi="ar-SA"/>
        </w:rPr>
        <w:t>TLS</w:t>
      </w:r>
      <w:r w:rsidRPr="00E257BF">
        <w:rPr>
          <w:rFonts w:ascii="Traditional Arabic" w:hAnsi="Traditional Arabic"/>
          <w:sz w:val="28"/>
          <w:szCs w:val="28"/>
          <w:rtl/>
          <w:lang w:bidi="ar-SA"/>
        </w:rPr>
        <w:t xml:space="preserve"> المشفّر بالزمن الحقيقي، وذلك عبر:</w:t>
      </w:r>
    </w:p>
    <w:p w14:paraId="5E2B81E9" w14:textId="77777777" w:rsidR="009358FD" w:rsidRPr="00E257BF" w:rsidRDefault="009358FD" w:rsidP="00E52551">
      <w:pPr>
        <w:pStyle w:val="a9"/>
        <w:spacing w:line="276" w:lineRule="auto"/>
        <w:ind w:left="720"/>
        <w:rPr>
          <w:rFonts w:ascii="Traditional Arabic" w:hAnsi="Traditional Arabic"/>
          <w:sz w:val="28"/>
          <w:szCs w:val="28"/>
          <w:rtl/>
          <w:lang w:bidi="ar-SA"/>
        </w:rPr>
      </w:pPr>
      <w:r w:rsidRPr="00E257BF">
        <w:rPr>
          <w:rFonts w:ascii="Traditional Arabic" w:hAnsi="Traditional Arabic"/>
          <w:sz w:val="28"/>
          <w:szCs w:val="28"/>
          <w:lang w:val="en-GB" w:bidi="ar-SA"/>
        </w:rPr>
        <w:t>a</w:t>
      </w:r>
      <w:r w:rsidRPr="00E257BF">
        <w:rPr>
          <w:rFonts w:ascii="Traditional Arabic" w:hAnsi="Traditional Arabic"/>
          <w:sz w:val="28"/>
          <w:szCs w:val="28"/>
          <w:rtl/>
          <w:lang w:bidi="ar-SA"/>
        </w:rPr>
        <w:t>. التقاط حزم الدفق الحي (</w:t>
      </w:r>
      <w:r w:rsidRPr="00E257BF">
        <w:rPr>
          <w:rFonts w:ascii="Traditional Arabic" w:hAnsi="Traditional Arabic"/>
          <w:sz w:val="28"/>
          <w:szCs w:val="28"/>
          <w:lang w:val="en-GB" w:bidi="ar-SA"/>
        </w:rPr>
        <w:t>Live Traffic</w:t>
      </w:r>
      <w:r w:rsidRPr="00E257BF">
        <w:rPr>
          <w:rFonts w:ascii="Traditional Arabic" w:hAnsi="Traditional Arabic"/>
          <w:sz w:val="28"/>
          <w:szCs w:val="28"/>
          <w:rtl/>
          <w:lang w:bidi="ar-SA"/>
        </w:rPr>
        <w:t>) من بطاقة الشبكة بشكل مباشر دون تخزينها بالكامل بالذاكرة.</w:t>
      </w:r>
    </w:p>
    <w:p w14:paraId="4623B0B2" w14:textId="77777777" w:rsidR="009358FD" w:rsidRPr="00E257BF" w:rsidRDefault="009358FD" w:rsidP="00E52551">
      <w:pPr>
        <w:pStyle w:val="a9"/>
        <w:spacing w:line="276" w:lineRule="auto"/>
        <w:ind w:left="720"/>
        <w:rPr>
          <w:rFonts w:ascii="Traditional Arabic" w:hAnsi="Traditional Arabic"/>
          <w:sz w:val="28"/>
          <w:szCs w:val="28"/>
          <w:rtl/>
          <w:lang w:bidi="ar-SA"/>
        </w:rPr>
      </w:pPr>
      <w:r w:rsidRPr="00E257BF">
        <w:rPr>
          <w:rFonts w:ascii="Traditional Arabic" w:hAnsi="Traditional Arabic"/>
          <w:sz w:val="28"/>
          <w:szCs w:val="28"/>
          <w:lang w:val="en-GB" w:bidi="ar-SA"/>
        </w:rPr>
        <w:t>b</w:t>
      </w:r>
      <w:r w:rsidRPr="00E257BF">
        <w:rPr>
          <w:rFonts w:ascii="Traditional Arabic" w:hAnsi="Traditional Arabic"/>
          <w:sz w:val="28"/>
          <w:szCs w:val="28"/>
          <w:rtl/>
          <w:lang w:bidi="ar-SA"/>
        </w:rPr>
        <w:t>. تجميع الحزم الملتقطة ضمن تدفقات (</w:t>
      </w:r>
      <w:r w:rsidRPr="00E257BF">
        <w:rPr>
          <w:rFonts w:ascii="Traditional Arabic" w:hAnsi="Traditional Arabic"/>
          <w:sz w:val="28"/>
          <w:szCs w:val="28"/>
          <w:lang w:val="en-GB" w:bidi="ar-SA"/>
        </w:rPr>
        <w:t>Flows</w:t>
      </w:r>
      <w:r w:rsidRPr="00E257BF">
        <w:rPr>
          <w:rFonts w:ascii="Traditional Arabic" w:hAnsi="Traditional Arabic"/>
          <w:sz w:val="28"/>
          <w:szCs w:val="28"/>
          <w:rtl/>
          <w:lang w:bidi="ar-SA"/>
        </w:rPr>
        <w:t>) اعتماداً على الـ 5-</w:t>
      </w:r>
      <w:r w:rsidRPr="00E257BF">
        <w:rPr>
          <w:rFonts w:ascii="Traditional Arabic" w:hAnsi="Traditional Arabic"/>
          <w:sz w:val="28"/>
          <w:szCs w:val="28"/>
          <w:lang w:val="en-GB" w:bidi="ar-SA"/>
        </w:rPr>
        <w:t>tuple</w:t>
      </w:r>
      <w:r w:rsidRPr="00E257BF">
        <w:rPr>
          <w:rFonts w:ascii="Traditional Arabic" w:hAnsi="Traditional Arabic"/>
          <w:sz w:val="28"/>
          <w:szCs w:val="28"/>
          <w:rtl/>
          <w:lang w:bidi="ar-SA"/>
        </w:rPr>
        <w:t xml:space="preserve"> الخاص بكل اتصال (عنوان </w:t>
      </w:r>
      <w:r w:rsidRPr="00E257BF">
        <w:rPr>
          <w:rFonts w:ascii="Traditional Arabic" w:hAnsi="Traditional Arabic"/>
          <w:sz w:val="28"/>
          <w:szCs w:val="28"/>
          <w:lang w:val="en-GB" w:bidi="ar-SA"/>
        </w:rPr>
        <w:t>IP</w:t>
      </w:r>
      <w:r w:rsidRPr="00E257BF">
        <w:rPr>
          <w:rFonts w:ascii="Traditional Arabic" w:hAnsi="Traditional Arabic"/>
          <w:sz w:val="28"/>
          <w:szCs w:val="28"/>
          <w:rtl/>
          <w:lang w:bidi="ar-SA"/>
        </w:rPr>
        <w:t xml:space="preserve"> المصدر، عنوان </w:t>
      </w:r>
      <w:r w:rsidRPr="00E257BF">
        <w:rPr>
          <w:rFonts w:ascii="Traditional Arabic" w:hAnsi="Traditional Arabic"/>
          <w:sz w:val="28"/>
          <w:szCs w:val="28"/>
          <w:lang w:val="en-GB" w:bidi="ar-SA"/>
        </w:rPr>
        <w:t>IP</w:t>
      </w:r>
      <w:r w:rsidRPr="00E257BF">
        <w:rPr>
          <w:rFonts w:ascii="Traditional Arabic" w:hAnsi="Traditional Arabic"/>
          <w:sz w:val="28"/>
          <w:szCs w:val="28"/>
          <w:rtl/>
          <w:lang w:bidi="ar-SA"/>
        </w:rPr>
        <w:t xml:space="preserve"> الوجهة، منفذ المصدر، منفذ الوجهة، والبروتوكول المستخدم).</w:t>
      </w:r>
    </w:p>
    <w:p w14:paraId="623E6977" w14:textId="30F6B10B" w:rsidR="009358FD" w:rsidRPr="00E257BF" w:rsidRDefault="009358FD" w:rsidP="00E52551">
      <w:pPr>
        <w:pStyle w:val="a9"/>
        <w:spacing w:line="276" w:lineRule="auto"/>
        <w:ind w:left="720"/>
        <w:rPr>
          <w:rFonts w:ascii="Traditional Arabic" w:hAnsi="Traditional Arabic"/>
          <w:sz w:val="28"/>
          <w:szCs w:val="28"/>
          <w:rtl/>
          <w:lang w:bidi="ar-SA"/>
        </w:rPr>
      </w:pPr>
      <w:r w:rsidRPr="00E257BF">
        <w:rPr>
          <w:rFonts w:ascii="Traditional Arabic" w:hAnsi="Traditional Arabic"/>
          <w:sz w:val="28"/>
          <w:szCs w:val="28"/>
          <w:lang w:val="en-GB" w:bidi="ar-SA"/>
        </w:rPr>
        <w:t>c</w:t>
      </w:r>
      <w:r w:rsidRPr="00E257BF">
        <w:rPr>
          <w:rFonts w:ascii="Traditional Arabic" w:hAnsi="Traditional Arabic"/>
          <w:sz w:val="28"/>
          <w:szCs w:val="28"/>
          <w:rtl/>
          <w:lang w:bidi="ar-SA"/>
        </w:rPr>
        <w:t>. حساب الميزات التتابعية لكل تدفق بشكل فوري وتدريجي حتى اكتمال أول 8 حزم من الاتصال، أو حتى انتهاء التدفق (</w:t>
      </w:r>
      <w:r w:rsidRPr="00E257BF">
        <w:rPr>
          <w:rFonts w:ascii="Traditional Arabic" w:hAnsi="Traditional Arabic"/>
          <w:sz w:val="28"/>
          <w:szCs w:val="28"/>
          <w:lang w:val="en-GB" w:bidi="ar-SA"/>
        </w:rPr>
        <w:t>FIN/RST</w:t>
      </w:r>
      <w:r w:rsidRPr="00E257BF">
        <w:rPr>
          <w:rFonts w:ascii="Traditional Arabic" w:hAnsi="Traditional Arabic"/>
          <w:sz w:val="28"/>
          <w:szCs w:val="28"/>
          <w:rtl/>
          <w:lang w:bidi="ar-SA"/>
        </w:rPr>
        <w:t>) أو انقضاء مهلته الزمنية، أيهما أسبق.</w:t>
      </w:r>
      <w:r w:rsidRPr="00E257BF">
        <w:rPr>
          <w:rFonts w:ascii="Traditional Arabic" w:hAnsi="Traditional Arabic"/>
          <w:sz w:val="28"/>
          <w:szCs w:val="28"/>
          <w:rtl/>
          <w:lang w:bidi="ar-SA"/>
        </w:rPr>
        <w:tab/>
      </w:r>
    </w:p>
    <w:p w14:paraId="0F60DB0B" w14:textId="77777777" w:rsidR="009358FD" w:rsidRPr="00E257BF" w:rsidRDefault="009358FD" w:rsidP="00E52551">
      <w:pPr>
        <w:pStyle w:val="a9"/>
        <w:spacing w:line="276" w:lineRule="auto"/>
        <w:ind w:left="720"/>
        <w:rPr>
          <w:rFonts w:ascii="Traditional Arabic" w:hAnsi="Traditional Arabic"/>
          <w:sz w:val="28"/>
          <w:szCs w:val="28"/>
          <w:rtl/>
          <w:lang w:bidi="ar-SA"/>
        </w:rPr>
      </w:pPr>
      <w:r w:rsidRPr="00E257BF">
        <w:rPr>
          <w:rFonts w:ascii="Traditional Arabic" w:hAnsi="Traditional Arabic"/>
          <w:sz w:val="28"/>
          <w:szCs w:val="28"/>
          <w:lang w:val="en-GB" w:bidi="ar-SA"/>
        </w:rPr>
        <w:t>d</w:t>
      </w:r>
      <w:r w:rsidRPr="00E257BF">
        <w:rPr>
          <w:rFonts w:ascii="Traditional Arabic" w:hAnsi="Traditional Arabic"/>
          <w:sz w:val="28"/>
          <w:szCs w:val="28"/>
          <w:rtl/>
          <w:lang w:bidi="ar-SA"/>
        </w:rPr>
        <w:t>. تصنيف كل تدفق كسليم (</w:t>
      </w:r>
      <w:r w:rsidRPr="00E257BF">
        <w:rPr>
          <w:rFonts w:ascii="Traditional Arabic" w:hAnsi="Traditional Arabic"/>
          <w:sz w:val="28"/>
          <w:szCs w:val="28"/>
          <w:lang w:val="en-GB" w:bidi="ar-SA"/>
        </w:rPr>
        <w:t>Benign</w:t>
      </w:r>
      <w:r w:rsidRPr="00E257BF">
        <w:rPr>
          <w:rFonts w:ascii="Traditional Arabic" w:hAnsi="Traditional Arabic"/>
          <w:sz w:val="28"/>
          <w:szCs w:val="28"/>
          <w:rtl/>
          <w:lang w:bidi="ar-SA"/>
        </w:rPr>
        <w:t>) أو خبيث (</w:t>
      </w:r>
      <w:r w:rsidRPr="00E257BF">
        <w:rPr>
          <w:rFonts w:ascii="Traditional Arabic" w:hAnsi="Traditional Arabic"/>
          <w:sz w:val="28"/>
          <w:szCs w:val="28"/>
          <w:lang w:val="en-GB" w:bidi="ar-SA"/>
        </w:rPr>
        <w:t>Malicious</w:t>
      </w:r>
      <w:r w:rsidRPr="00E257BF">
        <w:rPr>
          <w:rFonts w:ascii="Traditional Arabic" w:hAnsi="Traditional Arabic"/>
          <w:sz w:val="28"/>
          <w:szCs w:val="28"/>
          <w:rtl/>
          <w:lang w:bidi="ar-SA"/>
        </w:rPr>
        <w:t xml:space="preserve">) اعتماداً على نموذج </w:t>
      </w:r>
      <w:proofErr w:type="spellStart"/>
      <w:r w:rsidRPr="00E257BF">
        <w:rPr>
          <w:rFonts w:ascii="Traditional Arabic" w:hAnsi="Traditional Arabic"/>
          <w:sz w:val="28"/>
          <w:szCs w:val="28"/>
          <w:lang w:val="en-GB" w:bidi="ar-SA"/>
        </w:rPr>
        <w:t>AutoEncoder</w:t>
      </w:r>
      <w:proofErr w:type="spellEnd"/>
      <w:r w:rsidRPr="00E257BF">
        <w:rPr>
          <w:rFonts w:ascii="Traditional Arabic" w:hAnsi="Traditional Arabic"/>
          <w:sz w:val="28"/>
          <w:szCs w:val="28"/>
          <w:rtl/>
          <w:lang w:bidi="ar-SA"/>
        </w:rPr>
        <w:t xml:space="preserve"> مدرَّب مسبقاً، بمجرد اكتمال 8 حزم حقيقية، أو عند توفر 3 حزم حقيقية على الأقل في حال انتهاء التدفق أو انقضاء مهلته قبل اكتمال النافذة الكاملة.</w:t>
      </w:r>
    </w:p>
    <w:p w14:paraId="11BFDC30" w14:textId="77777777" w:rsidR="009358FD" w:rsidRPr="00E257BF" w:rsidRDefault="009358FD" w:rsidP="009358FD">
      <w:pPr>
        <w:pStyle w:val="a9"/>
        <w:spacing w:line="276" w:lineRule="auto"/>
        <w:rPr>
          <w:rFonts w:ascii="Traditional Arabic" w:hAnsi="Traditional Arabic"/>
          <w:sz w:val="28"/>
          <w:szCs w:val="28"/>
          <w:rtl/>
          <w:lang w:bidi="ar-SA"/>
        </w:rPr>
      </w:pPr>
      <w:r w:rsidRPr="00E257BF">
        <w:rPr>
          <w:rFonts w:ascii="Traditional Arabic" w:hAnsi="Traditional Arabic"/>
          <w:sz w:val="28"/>
          <w:szCs w:val="28"/>
          <w:rtl/>
          <w:lang w:bidi="ar-SA"/>
        </w:rPr>
        <w:t>2. تسجيل نتائج الكشف (سليم/خبيث) ضمن قاعدة بيانات مركزية يمكن الرجوع إليها لاحقاً.</w:t>
      </w:r>
    </w:p>
    <w:p w14:paraId="086ED0D8" w14:textId="77777777" w:rsidR="009358FD" w:rsidRPr="00E257BF" w:rsidRDefault="009358FD" w:rsidP="009358FD">
      <w:pPr>
        <w:pStyle w:val="a9"/>
        <w:spacing w:line="276" w:lineRule="auto"/>
        <w:rPr>
          <w:rFonts w:ascii="Traditional Arabic" w:hAnsi="Traditional Arabic"/>
          <w:sz w:val="28"/>
          <w:szCs w:val="28"/>
          <w:rtl/>
          <w:lang w:bidi="ar-SA"/>
        </w:rPr>
      </w:pPr>
      <w:r w:rsidRPr="00E257BF">
        <w:rPr>
          <w:rFonts w:ascii="Traditional Arabic" w:hAnsi="Traditional Arabic"/>
          <w:sz w:val="28"/>
          <w:szCs w:val="28"/>
          <w:rtl/>
          <w:lang w:bidi="ar-SA"/>
        </w:rPr>
        <w:t>3. عرض نتائج الكشف بالزمن الحقيقي ضمن لوحة تحكم تفاعلية تعرض عدد التدفقات الكلي، وعدد التدفقات السليمة والخبيثة، وعدد التدفقات النشطة حالياً.</w:t>
      </w:r>
    </w:p>
    <w:p w14:paraId="1E4E92D0" w14:textId="77777777" w:rsidR="009358FD" w:rsidRPr="00E257BF" w:rsidRDefault="009358FD" w:rsidP="009358FD">
      <w:pPr>
        <w:pStyle w:val="a9"/>
        <w:spacing w:line="276" w:lineRule="auto"/>
        <w:rPr>
          <w:rFonts w:ascii="Traditional Arabic" w:hAnsi="Traditional Arabic"/>
          <w:sz w:val="28"/>
          <w:szCs w:val="28"/>
          <w:rtl/>
          <w:lang w:bidi="ar-SA"/>
        </w:rPr>
      </w:pPr>
      <w:r w:rsidRPr="00E257BF">
        <w:rPr>
          <w:rFonts w:ascii="Traditional Arabic" w:hAnsi="Traditional Arabic"/>
          <w:sz w:val="28"/>
          <w:szCs w:val="28"/>
          <w:rtl/>
          <w:lang w:bidi="ar-SA"/>
        </w:rPr>
        <w:t>4. إطلاق تنبيه بصري فوري عند رصد أي نشاط خبيث ضمن لوحة التحكم.</w:t>
      </w:r>
    </w:p>
    <w:p w14:paraId="4762ECB6" w14:textId="77777777" w:rsidR="009358FD" w:rsidRPr="00E257BF" w:rsidRDefault="009358FD" w:rsidP="009358FD">
      <w:pPr>
        <w:pStyle w:val="a9"/>
        <w:spacing w:line="276" w:lineRule="auto"/>
        <w:rPr>
          <w:rFonts w:ascii="Traditional Arabic" w:hAnsi="Traditional Arabic"/>
          <w:sz w:val="28"/>
          <w:szCs w:val="28"/>
          <w:rtl/>
          <w:lang w:bidi="ar-SA"/>
        </w:rPr>
      </w:pPr>
      <w:r w:rsidRPr="00E257BF">
        <w:rPr>
          <w:rFonts w:ascii="Traditional Arabic" w:hAnsi="Traditional Arabic"/>
          <w:sz w:val="28"/>
          <w:szCs w:val="28"/>
          <w:rtl/>
          <w:lang w:bidi="ar-SA"/>
        </w:rPr>
        <w:t>5. عرض سجل بأحدث التدفقات المكتشفة مع تفاصيلها (خطأ إعادة البناء، الوقت، نوع الكشف).</w:t>
      </w:r>
    </w:p>
    <w:p w14:paraId="391FCFF8" w14:textId="77777777" w:rsidR="009358FD" w:rsidRPr="00E257BF" w:rsidRDefault="009358FD" w:rsidP="009358FD">
      <w:pPr>
        <w:pStyle w:val="a9"/>
        <w:spacing w:line="276" w:lineRule="auto"/>
        <w:rPr>
          <w:rFonts w:ascii="Traditional Arabic" w:hAnsi="Traditional Arabic"/>
          <w:sz w:val="28"/>
          <w:szCs w:val="28"/>
          <w:rtl/>
          <w:lang w:bidi="ar-SA"/>
        </w:rPr>
      </w:pPr>
      <w:r w:rsidRPr="00E257BF">
        <w:rPr>
          <w:rFonts w:ascii="Traditional Arabic" w:hAnsi="Traditional Arabic"/>
          <w:sz w:val="28"/>
          <w:szCs w:val="28"/>
          <w:rtl/>
          <w:lang w:bidi="ar-SA"/>
        </w:rPr>
        <w:t xml:space="preserve">6. إعادة ضخّ حزم مسجّلة مسبقاً من ملفات </w:t>
      </w:r>
      <w:r w:rsidRPr="00E257BF">
        <w:rPr>
          <w:rFonts w:ascii="Traditional Arabic" w:hAnsi="Traditional Arabic"/>
          <w:sz w:val="28"/>
          <w:szCs w:val="28"/>
          <w:lang w:val="en-GB" w:bidi="ar-SA"/>
        </w:rPr>
        <w:t>PCAP</w:t>
      </w:r>
      <w:r w:rsidRPr="00E257BF">
        <w:rPr>
          <w:rFonts w:ascii="Traditional Arabic" w:hAnsi="Traditional Arabic"/>
          <w:sz w:val="28"/>
          <w:szCs w:val="28"/>
          <w:rtl/>
          <w:lang w:bidi="ar-SA"/>
        </w:rPr>
        <w:t xml:space="preserve"> لبرمجيات خبيثة، وحقنها كدفق حي ضمن النظام، لتقييم كفاءة الكشف بالزمن الحقيقي.</w:t>
      </w:r>
    </w:p>
    <w:p w14:paraId="54C9E64A" w14:textId="77777777" w:rsidR="00832E47" w:rsidRPr="009358FD" w:rsidRDefault="00832E47" w:rsidP="009358FD">
      <w:pPr>
        <w:pStyle w:val="a9"/>
        <w:spacing w:line="276" w:lineRule="auto"/>
        <w:rPr>
          <w:rtl/>
          <w:lang w:val="en-US" w:bidi="ar-SA"/>
        </w:rPr>
      </w:pPr>
    </w:p>
    <w:p w14:paraId="3EEE8EEA" w14:textId="77777777" w:rsidR="00097ABC" w:rsidRPr="009358FD" w:rsidRDefault="002E4020" w:rsidP="009358FD">
      <w:pPr>
        <w:pStyle w:val="2"/>
        <w:spacing w:line="276" w:lineRule="auto"/>
        <w:rPr>
          <w:rFonts w:ascii="Traditional Arabic" w:hAnsi="Traditional Arabic"/>
          <w:sz w:val="34"/>
          <w:rtl/>
          <w:lang w:bidi="ar-SA"/>
        </w:rPr>
      </w:pPr>
      <w:bookmarkStart w:id="33" w:name="_Toc242002663"/>
      <w:bookmarkStart w:id="34" w:name="_Toc242012325"/>
      <w:bookmarkStart w:id="35" w:name="_Toc242088955"/>
      <w:bookmarkStart w:id="36" w:name="_Toc290126545"/>
      <w:r w:rsidRPr="009358FD">
        <w:rPr>
          <w:rFonts w:ascii="Traditional Arabic" w:hAnsi="Traditional Arabic"/>
          <w:sz w:val="34"/>
        </w:rPr>
        <w:t>-2.</w:t>
      </w:r>
      <w:r w:rsidR="002E3820" w:rsidRPr="009358FD">
        <w:rPr>
          <w:rFonts w:ascii="Traditional Arabic" w:hAnsi="Traditional Arabic"/>
          <w:sz w:val="34"/>
        </w:rPr>
        <w:t>3</w:t>
      </w:r>
      <w:r w:rsidRPr="009358FD">
        <w:rPr>
          <w:rFonts w:ascii="Traditional Arabic" w:hAnsi="Traditional Arabic"/>
          <w:sz w:val="34"/>
        </w:rPr>
        <w:t>.1</w:t>
      </w:r>
      <w:r w:rsidRPr="009358FD">
        <w:rPr>
          <w:rFonts w:ascii="Traditional Arabic" w:hAnsi="Traditional Arabic"/>
          <w:sz w:val="34"/>
          <w:rtl/>
        </w:rPr>
        <w:t xml:space="preserve"> </w:t>
      </w:r>
      <w:bookmarkEnd w:id="33"/>
      <w:bookmarkEnd w:id="34"/>
      <w:bookmarkEnd w:id="35"/>
      <w:bookmarkEnd w:id="36"/>
      <w:r w:rsidR="002E3820" w:rsidRPr="009358FD">
        <w:rPr>
          <w:rFonts w:ascii="Traditional Arabic" w:hAnsi="Traditional Arabic"/>
          <w:sz w:val="34"/>
          <w:rtl/>
          <w:lang w:bidi="ar-SA"/>
        </w:rPr>
        <w:t>المتطلبات غير الوظيفية</w:t>
      </w:r>
    </w:p>
    <w:p w14:paraId="73C9DA0B" w14:textId="77777777" w:rsidR="007D28B0" w:rsidRPr="00E257BF" w:rsidRDefault="007D28B0" w:rsidP="009358FD">
      <w:pPr>
        <w:pStyle w:val="a9"/>
        <w:spacing w:line="276" w:lineRule="auto"/>
        <w:rPr>
          <w:rFonts w:ascii="Traditional Arabic" w:hAnsi="Traditional Arabic"/>
          <w:sz w:val="28"/>
          <w:szCs w:val="28"/>
          <w:lang w:bidi="ar-SA"/>
        </w:rPr>
      </w:pPr>
      <w:r w:rsidRPr="00E257BF">
        <w:rPr>
          <w:rFonts w:ascii="Traditional Arabic" w:hAnsi="Traditional Arabic"/>
          <w:sz w:val="28"/>
          <w:szCs w:val="28"/>
          <w:rtl/>
          <w:lang w:bidi="ar-SA"/>
        </w:rPr>
        <w:t>يجب أن يحقق النظام الوظائف التالية:</w:t>
      </w:r>
    </w:p>
    <w:p w14:paraId="2D17F71E" w14:textId="77777777" w:rsidR="00E52551" w:rsidRPr="00E257BF" w:rsidRDefault="007D28B0" w:rsidP="00E52551">
      <w:pPr>
        <w:pStyle w:val="a9"/>
        <w:numPr>
          <w:ilvl w:val="0"/>
          <w:numId w:val="53"/>
        </w:numPr>
        <w:spacing w:line="276" w:lineRule="auto"/>
        <w:rPr>
          <w:rFonts w:ascii="Traditional Arabic" w:hAnsi="Traditional Arabic"/>
          <w:sz w:val="28"/>
          <w:szCs w:val="28"/>
          <w:lang w:bidi="ar-SA"/>
        </w:rPr>
      </w:pPr>
      <w:r w:rsidRPr="00E257BF">
        <w:rPr>
          <w:rFonts w:ascii="Traditional Arabic" w:hAnsi="Traditional Arabic"/>
          <w:sz w:val="28"/>
          <w:szCs w:val="28"/>
          <w:rtl/>
          <w:lang w:bidi="ar-SA"/>
        </w:rPr>
        <w:t xml:space="preserve">الأداء: المعالجة بالزمن الحقيقي </w:t>
      </w:r>
      <w:r w:rsidRPr="00E257BF">
        <w:rPr>
          <w:rFonts w:ascii="Traditional Arabic" w:hAnsi="Traditional Arabic"/>
          <w:sz w:val="28"/>
          <w:szCs w:val="28"/>
          <w:lang w:bidi="ar-SA"/>
        </w:rPr>
        <w:t>Real-time</w:t>
      </w:r>
      <w:r w:rsidRPr="00E257BF">
        <w:rPr>
          <w:rFonts w:ascii="Traditional Arabic" w:hAnsi="Traditional Arabic"/>
          <w:sz w:val="28"/>
          <w:szCs w:val="28"/>
          <w:rtl/>
          <w:lang w:bidi="ar-SA"/>
        </w:rPr>
        <w:t>، بزمن استجابة منخفض</w:t>
      </w:r>
      <w:r w:rsidR="009358FD" w:rsidRPr="00E257BF">
        <w:rPr>
          <w:rFonts w:ascii="Traditional Arabic" w:hAnsi="Traditional Arabic"/>
          <w:sz w:val="28"/>
          <w:szCs w:val="28"/>
          <w:rtl/>
          <w:lang w:bidi="ar-SA"/>
        </w:rPr>
        <w:t>(</w:t>
      </w:r>
      <w:r w:rsidR="009358FD" w:rsidRPr="00E257BF">
        <w:rPr>
          <w:rFonts w:ascii="Traditional Arabic" w:hAnsi="Traditional Arabic"/>
          <w:sz w:val="28"/>
          <w:szCs w:val="28"/>
          <w:lang w:bidi="ar-SA"/>
        </w:rPr>
        <w:t>27ms</w:t>
      </w:r>
      <w:r w:rsidR="009358FD" w:rsidRPr="00E257BF">
        <w:rPr>
          <w:rFonts w:ascii="Traditional Arabic" w:hAnsi="Traditional Arabic"/>
          <w:sz w:val="28"/>
          <w:szCs w:val="28"/>
          <w:rtl/>
          <w:lang w:bidi="ar-SA"/>
        </w:rPr>
        <w:t>)</w:t>
      </w:r>
      <w:r w:rsidRPr="00E257BF">
        <w:rPr>
          <w:rFonts w:ascii="Traditional Arabic" w:hAnsi="Traditional Arabic"/>
          <w:sz w:val="28"/>
          <w:szCs w:val="28"/>
          <w:rtl/>
          <w:lang w:bidi="ar-SA"/>
        </w:rPr>
        <w:t xml:space="preserve"> لكل تدفق يتناسب مع بيئة سحابية عالية التدفق.</w:t>
      </w:r>
    </w:p>
    <w:p w14:paraId="6EC17B92" w14:textId="77777777" w:rsidR="00E52551" w:rsidRPr="00E257BF" w:rsidRDefault="007D28B0" w:rsidP="00E52551">
      <w:pPr>
        <w:pStyle w:val="a9"/>
        <w:numPr>
          <w:ilvl w:val="0"/>
          <w:numId w:val="53"/>
        </w:numPr>
        <w:spacing w:line="276" w:lineRule="auto"/>
        <w:rPr>
          <w:rFonts w:ascii="Traditional Arabic" w:hAnsi="Traditional Arabic"/>
          <w:sz w:val="28"/>
          <w:szCs w:val="28"/>
          <w:lang w:bidi="ar-SA"/>
        </w:rPr>
      </w:pPr>
      <w:r w:rsidRPr="00E257BF">
        <w:rPr>
          <w:rFonts w:ascii="Traditional Arabic" w:hAnsi="Traditional Arabic"/>
          <w:sz w:val="28"/>
          <w:szCs w:val="28"/>
          <w:rtl/>
          <w:lang w:bidi="ar-SA"/>
        </w:rPr>
        <w:t xml:space="preserve">الموثوقية: يجب أن يكون النظام قادراً على العمل باستمرار دون تعطل عند معالجة أحجام كبيرة من </w:t>
      </w:r>
      <w:proofErr w:type="gramStart"/>
      <w:r w:rsidRPr="00E257BF">
        <w:rPr>
          <w:rFonts w:ascii="Traditional Arabic" w:hAnsi="Traditional Arabic"/>
          <w:sz w:val="28"/>
          <w:szCs w:val="28"/>
          <w:rtl/>
          <w:lang w:bidi="ar-SA"/>
        </w:rPr>
        <w:t xml:space="preserve">الدفق </w:t>
      </w:r>
      <w:r w:rsidRPr="00E257BF">
        <w:rPr>
          <w:rFonts w:ascii="Traditional Arabic" w:hAnsi="Traditional Arabic"/>
          <w:sz w:val="28"/>
          <w:szCs w:val="28"/>
        </w:rPr>
        <w:t xml:space="preserve"> </w:t>
      </w:r>
      <w:r w:rsidRPr="00E257BF">
        <w:rPr>
          <w:rFonts w:ascii="Traditional Arabic" w:hAnsi="Traditional Arabic"/>
          <w:sz w:val="28"/>
          <w:szCs w:val="28"/>
          <w:rtl/>
          <w:lang w:bidi="ar-SA"/>
        </w:rPr>
        <w:t>.</w:t>
      </w:r>
      <w:proofErr w:type="gramEnd"/>
    </w:p>
    <w:p w14:paraId="431806DF" w14:textId="1578CA6D" w:rsidR="00E52551" w:rsidRPr="00E257BF" w:rsidRDefault="007D28B0" w:rsidP="00E52551">
      <w:pPr>
        <w:pStyle w:val="a9"/>
        <w:numPr>
          <w:ilvl w:val="0"/>
          <w:numId w:val="53"/>
        </w:numPr>
        <w:spacing w:line="276" w:lineRule="auto"/>
        <w:rPr>
          <w:rFonts w:ascii="Traditional Arabic" w:hAnsi="Traditional Arabic"/>
          <w:sz w:val="28"/>
          <w:szCs w:val="28"/>
          <w:lang w:bidi="ar-SA"/>
        </w:rPr>
      </w:pPr>
      <w:r w:rsidRPr="00E257BF">
        <w:rPr>
          <w:rFonts w:ascii="Traditional Arabic" w:hAnsi="Traditional Arabic"/>
          <w:sz w:val="28"/>
          <w:szCs w:val="28"/>
          <w:rtl/>
          <w:lang w:bidi="ar-SA"/>
        </w:rPr>
        <w:t>الدقة: يجب أن يحافظ النظام على معدل إنذارات كاذبة منخفض (</w:t>
      </w:r>
      <w:r w:rsidRPr="00E257BF">
        <w:rPr>
          <w:rFonts w:ascii="Traditional Arabic" w:hAnsi="Traditional Arabic"/>
          <w:sz w:val="28"/>
          <w:szCs w:val="28"/>
          <w:lang w:bidi="ar-SA"/>
        </w:rPr>
        <w:t>Low False Positive Rate</w:t>
      </w:r>
      <w:r w:rsidRPr="00E257BF">
        <w:rPr>
          <w:rFonts w:ascii="Traditional Arabic" w:hAnsi="Traditional Arabic"/>
          <w:sz w:val="28"/>
          <w:szCs w:val="28"/>
          <w:rtl/>
          <w:lang w:bidi="ar-SA"/>
        </w:rPr>
        <w:t xml:space="preserve">) مع الحفاظ على معدل استدعاء مرتفع </w:t>
      </w:r>
      <w:proofErr w:type="gramStart"/>
      <w:r w:rsidRPr="00E257BF">
        <w:rPr>
          <w:rFonts w:ascii="Traditional Arabic" w:hAnsi="Traditional Arabic"/>
          <w:sz w:val="28"/>
          <w:szCs w:val="28"/>
          <w:rtl/>
          <w:lang w:bidi="ar-SA"/>
        </w:rPr>
        <w:t>(</w:t>
      </w:r>
      <w:r w:rsidR="00F24C50" w:rsidRPr="00E257BF">
        <w:rPr>
          <w:rFonts w:ascii="Traditional Arabic" w:hAnsi="Traditional Arabic" w:hint="cs"/>
          <w:sz w:val="28"/>
          <w:szCs w:val="28"/>
          <w:rtl/>
          <w:lang w:bidi="ar-SA"/>
        </w:rPr>
        <w:t xml:space="preserve"> </w:t>
      </w:r>
      <w:r w:rsidRPr="00E257BF">
        <w:rPr>
          <w:rFonts w:ascii="Traditional Arabic" w:hAnsi="Traditional Arabic"/>
          <w:sz w:val="28"/>
          <w:szCs w:val="28"/>
          <w:lang w:bidi="ar-SA"/>
        </w:rPr>
        <w:t>High</w:t>
      </w:r>
      <w:proofErr w:type="gramEnd"/>
      <w:r w:rsidRPr="00E257BF">
        <w:rPr>
          <w:rFonts w:ascii="Traditional Arabic" w:hAnsi="Traditional Arabic"/>
          <w:sz w:val="28"/>
          <w:szCs w:val="28"/>
          <w:lang w:bidi="ar-SA"/>
        </w:rPr>
        <w:t xml:space="preserve"> </w:t>
      </w:r>
      <w:proofErr w:type="spellStart"/>
      <w:proofErr w:type="gramStart"/>
      <w:r w:rsidRPr="00E257BF">
        <w:rPr>
          <w:rFonts w:ascii="Traditional Arabic" w:hAnsi="Traditional Arabic"/>
          <w:sz w:val="28"/>
          <w:szCs w:val="28"/>
          <w:lang w:bidi="ar-SA"/>
        </w:rPr>
        <w:t>Recall</w:t>
      </w:r>
      <w:proofErr w:type="spellEnd"/>
      <w:r w:rsidRPr="00E257BF">
        <w:rPr>
          <w:rFonts w:ascii="Traditional Arabic" w:hAnsi="Traditional Arabic"/>
          <w:sz w:val="28"/>
          <w:szCs w:val="28"/>
          <w:rtl/>
          <w:lang w:bidi="ar-SA"/>
        </w:rPr>
        <w:t xml:space="preserve">) </w:t>
      </w:r>
      <w:r w:rsidR="00F24C50" w:rsidRPr="00E257BF">
        <w:rPr>
          <w:rFonts w:ascii="Traditional Arabic" w:hAnsi="Traditional Arabic" w:hint="cs"/>
          <w:sz w:val="28"/>
          <w:szCs w:val="28"/>
          <w:rtl/>
          <w:lang w:bidi="ar-SA"/>
        </w:rPr>
        <w:t xml:space="preserve"> لا</w:t>
      </w:r>
      <w:proofErr w:type="gramEnd"/>
      <w:r w:rsidR="00F24C50" w:rsidRPr="00E257BF">
        <w:rPr>
          <w:rFonts w:ascii="Traditional Arabic" w:hAnsi="Traditional Arabic" w:hint="cs"/>
          <w:sz w:val="28"/>
          <w:szCs w:val="28"/>
          <w:rtl/>
          <w:lang w:bidi="ar-SA"/>
        </w:rPr>
        <w:t xml:space="preserve"> يقل عن 95% </w:t>
      </w:r>
      <w:r w:rsidRPr="00E257BF">
        <w:rPr>
          <w:rFonts w:ascii="Traditional Arabic" w:hAnsi="Traditional Arabic"/>
          <w:sz w:val="28"/>
          <w:szCs w:val="28"/>
          <w:rtl/>
          <w:lang w:bidi="ar-SA"/>
        </w:rPr>
        <w:t>للأنشطة الخبيثة الحقيقية.</w:t>
      </w:r>
    </w:p>
    <w:p w14:paraId="60B95A0C" w14:textId="77777777" w:rsidR="00E52551" w:rsidRPr="00E257BF" w:rsidRDefault="007D28B0" w:rsidP="00E52551">
      <w:pPr>
        <w:pStyle w:val="a9"/>
        <w:numPr>
          <w:ilvl w:val="0"/>
          <w:numId w:val="53"/>
        </w:numPr>
        <w:spacing w:line="276" w:lineRule="auto"/>
        <w:rPr>
          <w:rFonts w:ascii="Traditional Arabic" w:hAnsi="Traditional Arabic"/>
          <w:sz w:val="28"/>
          <w:szCs w:val="28"/>
          <w:lang w:bidi="ar-SA"/>
        </w:rPr>
      </w:pPr>
      <w:r w:rsidRPr="00E257BF">
        <w:rPr>
          <w:rFonts w:ascii="Traditional Arabic" w:hAnsi="Traditional Arabic"/>
          <w:sz w:val="28"/>
          <w:szCs w:val="28"/>
          <w:rtl/>
          <w:lang w:bidi="ar-SA"/>
        </w:rPr>
        <w:lastRenderedPageBreak/>
        <w:t xml:space="preserve">قابلية النشر </w:t>
      </w:r>
      <w:proofErr w:type="spellStart"/>
      <w:r w:rsidRPr="00E257BF">
        <w:rPr>
          <w:rFonts w:ascii="Traditional Arabic" w:hAnsi="Traditional Arabic"/>
          <w:sz w:val="28"/>
          <w:szCs w:val="28"/>
          <w:lang w:bidi="ar-SA"/>
        </w:rPr>
        <w:t>Portability</w:t>
      </w:r>
      <w:proofErr w:type="spellEnd"/>
      <w:r w:rsidRPr="00E257BF">
        <w:rPr>
          <w:rFonts w:ascii="Traditional Arabic" w:hAnsi="Traditional Arabic"/>
          <w:sz w:val="28"/>
          <w:szCs w:val="28"/>
          <w:rtl/>
          <w:lang w:bidi="ar-SA"/>
        </w:rPr>
        <w:t xml:space="preserve">: يجب أن تعمل مكونات النظام ضمن حاويات </w:t>
      </w:r>
      <w:r w:rsidRPr="00E257BF">
        <w:rPr>
          <w:rFonts w:ascii="Traditional Arabic" w:hAnsi="Traditional Arabic"/>
          <w:sz w:val="28"/>
          <w:szCs w:val="28"/>
          <w:lang w:bidi="ar-SA"/>
        </w:rPr>
        <w:t>Docker</w:t>
      </w:r>
      <w:r w:rsidRPr="00E257BF">
        <w:rPr>
          <w:rFonts w:ascii="Traditional Arabic" w:hAnsi="Traditional Arabic"/>
          <w:sz w:val="28"/>
          <w:szCs w:val="28"/>
          <w:rtl/>
          <w:lang w:bidi="ar-SA"/>
        </w:rPr>
        <w:t xml:space="preserve"> لضمان إمكانية النشر وإعادة الإنتاج بسهولة على بيئات مختلفة.</w:t>
      </w:r>
    </w:p>
    <w:p w14:paraId="1F4A197A" w14:textId="77777777" w:rsidR="00E52551" w:rsidRPr="00E257BF" w:rsidRDefault="007D28B0" w:rsidP="00E52551">
      <w:pPr>
        <w:pStyle w:val="a9"/>
        <w:numPr>
          <w:ilvl w:val="0"/>
          <w:numId w:val="53"/>
        </w:numPr>
        <w:spacing w:line="276" w:lineRule="auto"/>
        <w:rPr>
          <w:rFonts w:ascii="Traditional Arabic" w:hAnsi="Traditional Arabic"/>
          <w:sz w:val="28"/>
          <w:szCs w:val="28"/>
          <w:lang w:bidi="ar-SA"/>
        </w:rPr>
      </w:pPr>
      <w:r w:rsidRPr="00E257BF">
        <w:rPr>
          <w:rFonts w:ascii="Traditional Arabic" w:hAnsi="Traditional Arabic"/>
          <w:sz w:val="28"/>
          <w:szCs w:val="28"/>
          <w:rtl/>
          <w:lang w:bidi="ar-SA"/>
        </w:rPr>
        <w:t xml:space="preserve">قابلية التوسع </w:t>
      </w:r>
      <w:proofErr w:type="spellStart"/>
      <w:r w:rsidRPr="00E257BF">
        <w:rPr>
          <w:rFonts w:ascii="Traditional Arabic" w:hAnsi="Traditional Arabic"/>
          <w:sz w:val="28"/>
          <w:szCs w:val="28"/>
          <w:lang w:bidi="ar-SA"/>
        </w:rPr>
        <w:t>Scalability</w:t>
      </w:r>
      <w:proofErr w:type="spellEnd"/>
      <w:r w:rsidRPr="00E257BF">
        <w:rPr>
          <w:rFonts w:ascii="Traditional Arabic" w:hAnsi="Traditional Arabic"/>
          <w:sz w:val="28"/>
          <w:szCs w:val="28"/>
          <w:rtl/>
          <w:lang w:bidi="ar-SA"/>
        </w:rPr>
        <w:t>: يجب أن يُبنى النظام بشكل معياري (</w:t>
      </w:r>
      <w:proofErr w:type="spellStart"/>
      <w:r w:rsidRPr="00E257BF">
        <w:rPr>
          <w:rFonts w:ascii="Traditional Arabic" w:hAnsi="Traditional Arabic"/>
          <w:sz w:val="28"/>
          <w:szCs w:val="28"/>
          <w:lang w:bidi="ar-SA"/>
        </w:rPr>
        <w:t>Modular</w:t>
      </w:r>
      <w:proofErr w:type="spellEnd"/>
      <w:r w:rsidRPr="00E257BF">
        <w:rPr>
          <w:rFonts w:ascii="Traditional Arabic" w:hAnsi="Traditional Arabic"/>
          <w:sz w:val="28"/>
          <w:szCs w:val="28"/>
          <w:rtl/>
          <w:lang w:bidi="ar-SA"/>
        </w:rPr>
        <w:t>) بحيث يمكن استبدال أو تطوير أي مكوّن (كنموذج الكشف مثلاً) دون التأثير على بقية المكونات.</w:t>
      </w:r>
    </w:p>
    <w:p w14:paraId="17D4D3AC" w14:textId="0233FBA8" w:rsidR="007D28B0" w:rsidRPr="00E257BF" w:rsidRDefault="007D28B0" w:rsidP="00E52551">
      <w:pPr>
        <w:pStyle w:val="a9"/>
        <w:numPr>
          <w:ilvl w:val="0"/>
          <w:numId w:val="53"/>
        </w:numPr>
        <w:spacing w:line="276" w:lineRule="auto"/>
        <w:rPr>
          <w:rFonts w:ascii="Traditional Arabic" w:hAnsi="Traditional Arabic"/>
          <w:sz w:val="28"/>
          <w:szCs w:val="28"/>
          <w:rtl/>
          <w:lang w:bidi="ar-SA"/>
        </w:rPr>
      </w:pPr>
      <w:r w:rsidRPr="00E257BF">
        <w:rPr>
          <w:rFonts w:ascii="Traditional Arabic" w:hAnsi="Traditional Arabic"/>
          <w:sz w:val="28"/>
          <w:szCs w:val="28"/>
          <w:rtl/>
          <w:lang w:bidi="ar-SA"/>
        </w:rPr>
        <w:t xml:space="preserve">الخصوصية: يجب أن يعتمد النظام على تحليل خصائص </w:t>
      </w:r>
      <w:proofErr w:type="gramStart"/>
      <w:r w:rsidRPr="00E257BF">
        <w:rPr>
          <w:rFonts w:ascii="Traditional Arabic" w:hAnsi="Traditional Arabic"/>
          <w:sz w:val="28"/>
          <w:szCs w:val="28"/>
          <w:rtl/>
          <w:lang w:bidi="ar-SA"/>
        </w:rPr>
        <w:t xml:space="preserve">الدفق </w:t>
      </w:r>
      <w:r w:rsidRPr="00E257BF">
        <w:rPr>
          <w:rFonts w:ascii="Traditional Arabic" w:hAnsi="Traditional Arabic"/>
          <w:sz w:val="28"/>
          <w:szCs w:val="28"/>
        </w:rPr>
        <w:t xml:space="preserve"> </w:t>
      </w:r>
      <w:r w:rsidRPr="00E257BF">
        <w:rPr>
          <w:rFonts w:ascii="Traditional Arabic" w:hAnsi="Traditional Arabic"/>
          <w:sz w:val="28"/>
          <w:szCs w:val="28"/>
          <w:rtl/>
          <w:lang w:bidi="ar-SA"/>
        </w:rPr>
        <w:t>الظاهرية</w:t>
      </w:r>
      <w:proofErr w:type="gramEnd"/>
      <w:r w:rsidRPr="00E257BF">
        <w:rPr>
          <w:rFonts w:ascii="Traditional Arabic" w:hAnsi="Traditional Arabic"/>
          <w:sz w:val="28"/>
          <w:szCs w:val="28"/>
          <w:rtl/>
          <w:lang w:bidi="ar-SA"/>
        </w:rPr>
        <w:t xml:space="preserve"> فقط دون الحاجة لفك تشفير محتوى الاتصالات أو الاطلاع عليه.</w:t>
      </w:r>
    </w:p>
    <w:p w14:paraId="64646963" w14:textId="18F632CF" w:rsidR="000876CF" w:rsidRPr="00F02FAB" w:rsidRDefault="007D28B0" w:rsidP="009358FD">
      <w:pPr>
        <w:bidi w:val="0"/>
        <w:spacing w:after="200" w:line="276" w:lineRule="auto"/>
        <w:jc w:val="both"/>
        <w:rPr>
          <w:rFonts w:asciiTheme="minorHAnsi" w:hAnsiTheme="minorHAnsi"/>
          <w:sz w:val="44"/>
          <w:szCs w:val="44"/>
          <w:rtl/>
        </w:rPr>
      </w:pPr>
      <w:r w:rsidRPr="00F02FAB">
        <w:rPr>
          <w:rFonts w:asciiTheme="minorHAnsi" w:hAnsiTheme="minorHAnsi"/>
          <w:rtl/>
        </w:rPr>
        <w:br w:type="page"/>
      </w:r>
      <w:r w:rsidR="00097ABC" w:rsidRPr="00F02FAB">
        <w:rPr>
          <w:rFonts w:asciiTheme="minorHAnsi" w:hAnsiTheme="minorHAnsi"/>
          <w:rtl/>
        </w:rPr>
        <w:lastRenderedPageBreak/>
        <w:br w:type="page"/>
      </w:r>
      <w:bookmarkStart w:id="37" w:name="_Toc242697840"/>
      <w:bookmarkStart w:id="38" w:name="_Toc242002684"/>
      <w:bookmarkStart w:id="39" w:name="_Toc242012328"/>
    </w:p>
    <w:p w14:paraId="07CAB407" w14:textId="77777777" w:rsidR="005E6267" w:rsidRDefault="005E6267" w:rsidP="00373A27">
      <w:pPr>
        <w:pStyle w:val="ad"/>
        <w:rPr>
          <w:rtl/>
        </w:rPr>
      </w:pPr>
    </w:p>
    <w:p w14:paraId="08899D29" w14:textId="77777777" w:rsidR="005E6267" w:rsidRDefault="005E6267" w:rsidP="00373A27">
      <w:pPr>
        <w:pStyle w:val="ad"/>
        <w:rPr>
          <w:rtl/>
        </w:rPr>
      </w:pPr>
    </w:p>
    <w:p w14:paraId="2AF08298" w14:textId="77777777" w:rsidR="005E6267" w:rsidRDefault="005E6267" w:rsidP="00373A27">
      <w:pPr>
        <w:pStyle w:val="ad"/>
        <w:rPr>
          <w:rtl/>
        </w:rPr>
      </w:pPr>
    </w:p>
    <w:p w14:paraId="79F90FE3" w14:textId="77777777" w:rsidR="005E6267" w:rsidRDefault="005E6267" w:rsidP="00373A27">
      <w:pPr>
        <w:pStyle w:val="ad"/>
        <w:rPr>
          <w:rtl/>
        </w:rPr>
      </w:pPr>
    </w:p>
    <w:p w14:paraId="079A6071" w14:textId="701F4077" w:rsidR="008C4281" w:rsidRPr="00F02FAB" w:rsidRDefault="008C4281" w:rsidP="00373A27">
      <w:pPr>
        <w:pStyle w:val="ad"/>
        <w:rPr>
          <w:rtl/>
        </w:rPr>
      </w:pPr>
      <w:bookmarkStart w:id="40" w:name="_Toc236139022"/>
      <w:r w:rsidRPr="00F02FAB">
        <w:rPr>
          <w:rFonts w:hint="cs"/>
          <w:rtl/>
        </w:rPr>
        <w:t>الفصل الثاني</w:t>
      </w:r>
      <w:bookmarkEnd w:id="37"/>
      <w:bookmarkEnd w:id="40"/>
      <w:r w:rsidRPr="00F02FAB">
        <w:rPr>
          <w:rFonts w:hint="cs"/>
          <w:rtl/>
        </w:rPr>
        <w:t xml:space="preserve"> </w:t>
      </w:r>
    </w:p>
    <w:bookmarkEnd w:id="38"/>
    <w:bookmarkEnd w:id="39"/>
    <w:p w14:paraId="48728EBD" w14:textId="15AF581E" w:rsidR="00DE563D" w:rsidRPr="00F02FAB" w:rsidRDefault="002E3820" w:rsidP="00373A27">
      <w:pPr>
        <w:pStyle w:val="ae"/>
      </w:pPr>
      <w:r w:rsidRPr="00F02FAB">
        <w:rPr>
          <w:rFonts w:hint="cs"/>
          <w:rtl/>
        </w:rPr>
        <w:t>الدراسة النظرية</w:t>
      </w:r>
      <w:r w:rsidR="006E4356" w:rsidRPr="00F02FAB">
        <w:rPr>
          <w:rFonts w:hint="cs"/>
          <w:rtl/>
        </w:rPr>
        <w:t xml:space="preserve"> </w:t>
      </w:r>
    </w:p>
    <w:p w14:paraId="6DDAD1A2" w14:textId="77777777" w:rsidR="00097ABC" w:rsidRPr="00F02FAB" w:rsidRDefault="002E3820" w:rsidP="00373A27">
      <w:pPr>
        <w:pStyle w:val="ac"/>
        <w:rPr>
          <w:rtl/>
        </w:rPr>
      </w:pPr>
      <w:bookmarkStart w:id="41" w:name="_Toc242436678"/>
      <w:bookmarkStart w:id="42" w:name="_Toc242697103"/>
      <w:bookmarkStart w:id="43" w:name="_Toc242697841"/>
      <w:bookmarkStart w:id="44" w:name="_Toc242697932"/>
      <w:bookmarkStart w:id="45" w:name="_Toc290126550"/>
      <w:bookmarkStart w:id="46" w:name="_Toc236139023"/>
      <w:r w:rsidRPr="00F02FAB">
        <w:rPr>
          <w:rFonts w:hint="cs"/>
          <w:rtl/>
        </w:rPr>
        <w:t xml:space="preserve">نعرض في هذا الفصل الدراسات </w:t>
      </w:r>
      <w:proofErr w:type="spellStart"/>
      <w:r w:rsidRPr="00F02FAB">
        <w:rPr>
          <w:rFonts w:hint="cs"/>
          <w:rtl/>
        </w:rPr>
        <w:t>النطرية</w:t>
      </w:r>
      <w:proofErr w:type="spellEnd"/>
      <w:r w:rsidRPr="00F02FAB">
        <w:rPr>
          <w:rFonts w:hint="cs"/>
          <w:rtl/>
        </w:rPr>
        <w:t xml:space="preserve"> المستخدمة ضمن هذا العمل</w:t>
      </w:r>
      <w:r w:rsidR="003832EC" w:rsidRPr="00F02FAB">
        <w:rPr>
          <w:rFonts w:hint="cs"/>
          <w:rtl/>
        </w:rPr>
        <w:t>.</w:t>
      </w:r>
      <w:bookmarkEnd w:id="41"/>
      <w:bookmarkEnd w:id="42"/>
      <w:bookmarkEnd w:id="43"/>
      <w:bookmarkEnd w:id="44"/>
      <w:bookmarkEnd w:id="45"/>
      <w:bookmarkEnd w:id="46"/>
    </w:p>
    <w:p w14:paraId="7102C5B0" w14:textId="77777777" w:rsidR="000876CF" w:rsidRDefault="000876CF" w:rsidP="00373A27">
      <w:pPr>
        <w:bidi w:val="0"/>
        <w:spacing w:after="200" w:line="276" w:lineRule="auto"/>
        <w:ind w:firstLine="720"/>
        <w:jc w:val="both"/>
        <w:rPr>
          <w:rtl/>
        </w:rPr>
      </w:pPr>
      <w:bookmarkStart w:id="47" w:name="_Toc242697842"/>
      <w:r w:rsidRPr="00F02FAB">
        <w:rPr>
          <w:rtl/>
        </w:rPr>
        <w:br w:type="page"/>
      </w:r>
    </w:p>
    <w:p w14:paraId="20B7BC9D" w14:textId="4DE8938B" w:rsidR="001B46B8" w:rsidRDefault="001B46B8" w:rsidP="00373A27">
      <w:pPr>
        <w:pStyle w:val="1"/>
        <w:rPr>
          <w:szCs w:val="38"/>
          <w:rtl/>
        </w:rPr>
      </w:pPr>
      <w:r w:rsidRPr="00DF6074">
        <w:rPr>
          <w:szCs w:val="38"/>
          <w:rtl/>
          <w:lang w:bidi="ar-SA"/>
        </w:rPr>
        <w:lastRenderedPageBreak/>
        <w:t>2.</w:t>
      </w:r>
      <w:r w:rsidR="00DF6074" w:rsidRPr="00DF6074">
        <w:t xml:space="preserve"> 1</w:t>
      </w:r>
      <w:r w:rsidRPr="00DF6074">
        <w:rPr>
          <w:szCs w:val="38"/>
          <w:rtl/>
          <w:lang w:bidi="ar-SA"/>
        </w:rPr>
        <w:t xml:space="preserve">- </w:t>
      </w:r>
      <w:proofErr w:type="spellStart"/>
      <w:r w:rsidRPr="00DF6074">
        <w:rPr>
          <w:szCs w:val="38"/>
          <w:rtl/>
          <w:lang w:bidi="ar-SA"/>
        </w:rPr>
        <w:t>الترافيك</w:t>
      </w:r>
      <w:proofErr w:type="spellEnd"/>
      <w:r w:rsidRPr="00DF6074">
        <w:rPr>
          <w:szCs w:val="38"/>
          <w:rtl/>
          <w:lang w:bidi="ar-SA"/>
        </w:rPr>
        <w:t xml:space="preserve"> المشفّر </w:t>
      </w:r>
      <w:r w:rsidRPr="00DF6074">
        <w:rPr>
          <w:szCs w:val="38"/>
        </w:rPr>
        <w:t>TLS</w:t>
      </w:r>
    </w:p>
    <w:p w14:paraId="0E0DE17D" w14:textId="16D1750C" w:rsidR="008A0377" w:rsidRPr="00E257BF" w:rsidRDefault="008A0377" w:rsidP="00373A27">
      <w:pPr>
        <w:pStyle w:val="a9"/>
        <w:rPr>
          <w:sz w:val="28"/>
          <w:szCs w:val="28"/>
          <w:lang w:val="en-GB" w:bidi="ar-SA"/>
        </w:rPr>
      </w:pPr>
      <w:r w:rsidRPr="00E257BF">
        <w:rPr>
          <w:sz w:val="28"/>
          <w:szCs w:val="28"/>
          <w:rtl/>
          <w:lang w:bidi="ar-SA"/>
        </w:rPr>
        <w:t>يُعد بروتوكول أمان طبقة النقل (</w:t>
      </w:r>
      <w:r w:rsidRPr="00E257BF">
        <w:rPr>
          <w:sz w:val="28"/>
          <w:szCs w:val="28"/>
          <w:lang w:val="en-GB" w:bidi="ar-SA"/>
        </w:rPr>
        <w:t>Transport Layer Security - TLS</w:t>
      </w:r>
      <w:r w:rsidRPr="00E257BF">
        <w:rPr>
          <w:sz w:val="28"/>
          <w:szCs w:val="28"/>
          <w:rtl/>
          <w:lang w:bidi="ar-SA"/>
        </w:rPr>
        <w:t xml:space="preserve">) البروتوكول المعياري المعتمد حالياً لتأمين الاتصالات عبر شبكة الإنترنت، وهو الخلف المباشر لبروتوكول </w:t>
      </w:r>
      <w:r w:rsidRPr="00E257BF">
        <w:rPr>
          <w:sz w:val="28"/>
          <w:szCs w:val="28"/>
          <w:lang w:val="en-GB" w:bidi="ar-SA"/>
        </w:rPr>
        <w:t>SSL</w:t>
      </w:r>
      <w:r w:rsidRPr="00E257BF">
        <w:rPr>
          <w:sz w:val="28"/>
          <w:szCs w:val="28"/>
          <w:rtl/>
          <w:lang w:bidi="ar-SA"/>
        </w:rPr>
        <w:t xml:space="preserve"> [</w:t>
      </w:r>
      <w:r w:rsidRPr="00E257BF">
        <w:rPr>
          <w:rFonts w:hint="cs"/>
          <w:sz w:val="28"/>
          <w:szCs w:val="28"/>
          <w:rtl/>
          <w:lang w:bidi="ar-SA"/>
        </w:rPr>
        <w:t>3</w:t>
      </w:r>
      <w:r w:rsidRPr="00E257BF">
        <w:rPr>
          <w:sz w:val="28"/>
          <w:szCs w:val="28"/>
          <w:rtl/>
          <w:lang w:bidi="ar-SA"/>
        </w:rPr>
        <w:t>]. يعمل هذا البروتوكول فوق طبقة النقل (</w:t>
      </w:r>
      <w:r w:rsidRPr="00E257BF">
        <w:rPr>
          <w:sz w:val="28"/>
          <w:szCs w:val="28"/>
          <w:lang w:val="en-GB" w:bidi="ar-SA"/>
        </w:rPr>
        <w:t>TCP</w:t>
      </w:r>
      <w:r w:rsidRPr="00E257BF">
        <w:rPr>
          <w:sz w:val="28"/>
          <w:szCs w:val="28"/>
          <w:rtl/>
          <w:lang w:bidi="ar-SA"/>
        </w:rPr>
        <w:t xml:space="preserve"> عادةً)، ويوفّر ثلاث خدمات أمنية أساسية للاتصال: السرية (</w:t>
      </w:r>
      <w:r w:rsidRPr="00E257BF">
        <w:rPr>
          <w:sz w:val="28"/>
          <w:szCs w:val="28"/>
          <w:lang w:val="en-GB" w:bidi="ar-SA"/>
        </w:rPr>
        <w:t>Confidentiality</w:t>
      </w:r>
      <w:r w:rsidRPr="00E257BF">
        <w:rPr>
          <w:sz w:val="28"/>
          <w:szCs w:val="28"/>
          <w:rtl/>
          <w:lang w:bidi="ar-SA"/>
        </w:rPr>
        <w:t>) عبر تشفير محتوى البيانات المتبادلة بحيث لا يمكن لأي طرف ثالث قراءتها، سلامة البيانات (</w:t>
      </w:r>
      <w:r w:rsidRPr="00E257BF">
        <w:rPr>
          <w:sz w:val="28"/>
          <w:szCs w:val="28"/>
          <w:lang w:val="en-GB" w:bidi="ar-SA"/>
        </w:rPr>
        <w:t>Integrity</w:t>
      </w:r>
      <w:r w:rsidRPr="00E257BF">
        <w:rPr>
          <w:sz w:val="28"/>
          <w:szCs w:val="28"/>
          <w:rtl/>
          <w:lang w:bidi="ar-SA"/>
        </w:rPr>
        <w:t>) عبر التحقق من عدم تعديل البيانات أثناء انتقالها، والمصادقة (</w:t>
      </w:r>
      <w:r w:rsidRPr="00E257BF">
        <w:rPr>
          <w:sz w:val="28"/>
          <w:szCs w:val="28"/>
          <w:lang w:val="en-GB" w:bidi="ar-SA"/>
        </w:rPr>
        <w:t>Authentication</w:t>
      </w:r>
      <w:r w:rsidRPr="00E257BF">
        <w:rPr>
          <w:sz w:val="28"/>
          <w:szCs w:val="28"/>
          <w:rtl/>
          <w:lang w:bidi="ar-SA"/>
        </w:rPr>
        <w:t>) عبر التحقق من هوية الخادم (وأحياناً العميل) باستخدام الشهادات الرقمية [</w:t>
      </w:r>
      <w:r w:rsidRPr="00E257BF">
        <w:rPr>
          <w:rFonts w:hint="cs"/>
          <w:sz w:val="28"/>
          <w:szCs w:val="28"/>
          <w:rtl/>
          <w:lang w:bidi="ar-SA"/>
        </w:rPr>
        <w:t>3</w:t>
      </w:r>
      <w:r w:rsidRPr="00E257BF">
        <w:rPr>
          <w:sz w:val="28"/>
          <w:szCs w:val="28"/>
          <w:rtl/>
          <w:lang w:bidi="ar-SA"/>
        </w:rPr>
        <w:t>].</w:t>
      </w:r>
    </w:p>
    <w:p w14:paraId="4590213F" w14:textId="67F80AEA" w:rsidR="008A0377" w:rsidRPr="00E257BF" w:rsidRDefault="008A0377" w:rsidP="00373A27">
      <w:pPr>
        <w:pStyle w:val="a9"/>
        <w:rPr>
          <w:sz w:val="28"/>
          <w:szCs w:val="28"/>
          <w:rtl/>
          <w:lang w:bidi="ar-SA"/>
        </w:rPr>
      </w:pPr>
      <w:r w:rsidRPr="00E257BF">
        <w:rPr>
          <w:sz w:val="28"/>
          <w:szCs w:val="28"/>
          <w:rtl/>
          <w:lang w:bidi="ar-SA"/>
        </w:rPr>
        <w:t xml:space="preserve">يبدأ كل اتصال </w:t>
      </w:r>
      <w:r w:rsidRPr="00E257BF">
        <w:rPr>
          <w:sz w:val="28"/>
          <w:szCs w:val="28"/>
          <w:lang w:val="en-GB" w:bidi="ar-SA"/>
        </w:rPr>
        <w:t>TLS</w:t>
      </w:r>
      <w:r w:rsidRPr="00E257BF">
        <w:rPr>
          <w:sz w:val="28"/>
          <w:szCs w:val="28"/>
          <w:rtl/>
          <w:lang w:bidi="ar-SA"/>
        </w:rPr>
        <w:t xml:space="preserve"> بمرحلة تُعرف بالمصافحة (</w:t>
      </w:r>
      <w:r w:rsidRPr="00E257BF">
        <w:rPr>
          <w:sz w:val="28"/>
          <w:szCs w:val="28"/>
          <w:lang w:val="en-GB" w:bidi="ar-SA"/>
        </w:rPr>
        <w:t>TLS Handshake</w:t>
      </w:r>
      <w:r w:rsidRPr="00E257BF">
        <w:rPr>
          <w:sz w:val="28"/>
          <w:szCs w:val="28"/>
          <w:rtl/>
          <w:lang w:bidi="ar-SA"/>
        </w:rPr>
        <w:t>)، يتفق خلالها الطرفان على إصدار البروتوكول، وخوارزميات التشفير المستخدمة (</w:t>
      </w:r>
      <w:r w:rsidRPr="00E257BF">
        <w:rPr>
          <w:sz w:val="28"/>
          <w:szCs w:val="28"/>
          <w:lang w:val="en-GB" w:bidi="ar-SA"/>
        </w:rPr>
        <w:t>Cipher Suite</w:t>
      </w:r>
      <w:r w:rsidRPr="00E257BF">
        <w:rPr>
          <w:sz w:val="28"/>
          <w:szCs w:val="28"/>
          <w:rtl/>
          <w:lang w:bidi="ar-SA"/>
        </w:rPr>
        <w:t>)، وتبادل المفاتيح اللازمة لإنشاء مفتاح تشفير متماثل (</w:t>
      </w:r>
      <w:r w:rsidRPr="00E257BF">
        <w:rPr>
          <w:sz w:val="28"/>
          <w:szCs w:val="28"/>
          <w:lang w:val="en-GB" w:bidi="ar-SA"/>
        </w:rPr>
        <w:t>Symmetric Key</w:t>
      </w:r>
      <w:r w:rsidRPr="00E257BF">
        <w:rPr>
          <w:sz w:val="28"/>
          <w:szCs w:val="28"/>
          <w:rtl/>
          <w:lang w:bidi="ar-SA"/>
        </w:rPr>
        <w:t xml:space="preserve">) يُستخدم بعد ذلك لتشفير باقي البيانات المتبادلة ضمن الجلسة. ومع الانتقال من الإصدار </w:t>
      </w:r>
      <w:r w:rsidRPr="00E257BF">
        <w:rPr>
          <w:sz w:val="28"/>
          <w:szCs w:val="28"/>
          <w:lang w:val="en-GB" w:bidi="ar-SA"/>
        </w:rPr>
        <w:t>TLS 1.2</w:t>
      </w:r>
      <w:r w:rsidRPr="00E257BF">
        <w:rPr>
          <w:sz w:val="28"/>
          <w:szCs w:val="28"/>
          <w:rtl/>
          <w:lang w:bidi="ar-SA"/>
        </w:rPr>
        <w:t xml:space="preserve"> إلى </w:t>
      </w:r>
      <w:r w:rsidRPr="00E257BF">
        <w:rPr>
          <w:sz w:val="28"/>
          <w:szCs w:val="28"/>
          <w:lang w:val="en-GB" w:bidi="ar-SA"/>
        </w:rPr>
        <w:t>TLS 1.3</w:t>
      </w:r>
      <w:r w:rsidRPr="00E257BF">
        <w:rPr>
          <w:sz w:val="28"/>
          <w:szCs w:val="28"/>
          <w:rtl/>
          <w:lang w:bidi="ar-SA"/>
        </w:rPr>
        <w:t>، جرى تقليص عدد الرسائل المتبادلة أثناء المصافحة وتشفير جزء أكبر منها، بما في ذلك بعض الحقول التي كانت تُرسَل سابقاً بشكل واضح (مثل شهادة الخادم)، مما زاد من مستوى الخصوصية المُقدَّم، وبالمقابل قلّص أكثر من كمية المعلومات الظاهرية التي يمكن لأي مراقب خارجي استخلاصها من الدفق [</w:t>
      </w:r>
      <w:r w:rsidRPr="00E257BF">
        <w:rPr>
          <w:rFonts w:hint="cs"/>
          <w:sz w:val="28"/>
          <w:szCs w:val="28"/>
          <w:rtl/>
          <w:lang w:bidi="ar-SA"/>
        </w:rPr>
        <w:t>3</w:t>
      </w:r>
      <w:r w:rsidRPr="00E257BF">
        <w:rPr>
          <w:sz w:val="28"/>
          <w:szCs w:val="28"/>
          <w:rtl/>
          <w:lang w:bidi="ar-SA"/>
        </w:rPr>
        <w:t>].</w:t>
      </w:r>
    </w:p>
    <w:p w14:paraId="45584780" w14:textId="53E85F29" w:rsidR="008A0377" w:rsidRPr="00E257BF" w:rsidRDefault="008A0377" w:rsidP="00373A27">
      <w:pPr>
        <w:pStyle w:val="a9"/>
        <w:rPr>
          <w:sz w:val="28"/>
          <w:szCs w:val="28"/>
          <w:rtl/>
          <w:lang w:bidi="ar-SA"/>
        </w:rPr>
      </w:pPr>
      <w:r w:rsidRPr="00E257BF">
        <w:rPr>
          <w:sz w:val="28"/>
          <w:szCs w:val="28"/>
          <w:rtl/>
          <w:lang w:bidi="ar-SA"/>
        </w:rPr>
        <w:t xml:space="preserve">تكمن الصعوبة الأساسية في تحليل الدفق </w:t>
      </w:r>
      <w:r w:rsidRPr="00E257BF">
        <w:rPr>
          <w:sz w:val="28"/>
          <w:szCs w:val="28"/>
          <w:lang w:val="en-GB" w:bidi="ar-SA"/>
        </w:rPr>
        <w:t>TLS</w:t>
      </w:r>
      <w:r w:rsidRPr="00E257BF">
        <w:rPr>
          <w:sz w:val="28"/>
          <w:szCs w:val="28"/>
          <w:rtl/>
          <w:lang w:bidi="ar-SA"/>
        </w:rPr>
        <w:t xml:space="preserve"> من منظور أمني في أن كامل محتوى البيانات المنقولة بعد اكتمال المصافحة يكون مشفّراً بالكامل، بحيث لا يمكن لأي جهة مراقبة (بما فيها أنظمة كشف التسلل التقليدية) الاطلاع على محتوى الرسائل المتبادلة دون امتلاك مفتاح فك التشفير، وهو أمر يتعارض جوهرياً مع الغرض الذي صُمم التشفير من أجله [</w:t>
      </w:r>
      <w:r w:rsidRPr="00E257BF">
        <w:rPr>
          <w:rFonts w:hint="cs"/>
          <w:sz w:val="28"/>
          <w:szCs w:val="28"/>
          <w:rtl/>
          <w:lang w:bidi="ar-SA"/>
        </w:rPr>
        <w:t>4</w:t>
      </w:r>
      <w:r w:rsidRPr="00E257BF">
        <w:rPr>
          <w:sz w:val="28"/>
          <w:szCs w:val="28"/>
          <w:rtl/>
          <w:lang w:bidi="ar-SA"/>
        </w:rPr>
        <w:t>]. ورغم أن هذا الأمر يمثّل مكسباً أساسياً لخصوصية المستخدمين، إلا أنه يحرم أنظمة الأمان من الاعتماد على تقنيات فحص المحتوى العميق (</w:t>
      </w:r>
      <w:r w:rsidRPr="00E257BF">
        <w:rPr>
          <w:sz w:val="28"/>
          <w:szCs w:val="28"/>
          <w:lang w:val="en-GB" w:bidi="ar-SA"/>
        </w:rPr>
        <w:t>Deep Packet Inspection</w:t>
      </w:r>
      <w:r w:rsidRPr="00E257BF">
        <w:rPr>
          <w:sz w:val="28"/>
          <w:szCs w:val="28"/>
          <w:rtl/>
          <w:lang w:bidi="ar-SA"/>
        </w:rPr>
        <w:t>)، ويفرض عليها البحث عن مصادر بديلة للمعلومات لا تتطلب كسر هذه السرية.</w:t>
      </w:r>
    </w:p>
    <w:p w14:paraId="426AF3C7" w14:textId="56A6CD05" w:rsidR="00911AD6" w:rsidRPr="00E257BF" w:rsidRDefault="008A0377" w:rsidP="00373A27">
      <w:pPr>
        <w:pStyle w:val="a9"/>
        <w:rPr>
          <w:sz w:val="28"/>
          <w:szCs w:val="28"/>
          <w:lang w:bidi="ar-SA"/>
        </w:rPr>
      </w:pPr>
      <w:r w:rsidRPr="00E257BF">
        <w:rPr>
          <w:sz w:val="28"/>
          <w:szCs w:val="28"/>
          <w:rtl/>
          <w:lang w:bidi="ar-SA"/>
        </w:rPr>
        <w:t>ورغم تشفير محتوى الرسائل، تبقى بعض الخصائص الظاهرية لتدفق الاتصال مرئية لأي مراقب على الشبكة دون الحاجة لفك التشفير، وأبرزها: حجم كل حزمة منقولة، واتجاهها (صادرة من العميل أم واردة من الخادم)، والتوقيت الزمني لكل حزمة والفاصل الزمني بينها وبين الحزمة التي تسبقها. تحمل هذه الخصائص الظاهرية، رغم بساطتها الظاهرية، دلالات سلوكية غير مباشرة عن طبيعة الاتصال، إذ يميل كل نمط استخدام (تصفح صفحة ويب، مكالمة صوتية، أو اتصال قيادة وتحكم لبرمجية خبيثة) إلى إنتاج نمط مميز من أحجام الحزم وتوقيتها [</w:t>
      </w:r>
      <w:r w:rsidRPr="00E257BF">
        <w:rPr>
          <w:rFonts w:hint="cs"/>
          <w:sz w:val="28"/>
          <w:szCs w:val="28"/>
          <w:rtl/>
          <w:lang w:bidi="ar-SA"/>
        </w:rPr>
        <w:t>4</w:t>
      </w:r>
      <w:r w:rsidRPr="00E257BF">
        <w:rPr>
          <w:sz w:val="28"/>
          <w:szCs w:val="28"/>
          <w:rtl/>
          <w:lang w:bidi="ar-SA"/>
        </w:rPr>
        <w:t>]. وتُشكّل هذه الملاحظة الأساس النظري الذي تُبنى عليه أغلب المقاربات الحديثة لكشف الأنشطة الخبيثة ضمن الدفق المشفّر، والتي يعتمد عليها هذا المشروع كذلك.</w:t>
      </w:r>
    </w:p>
    <w:p w14:paraId="43CB9E57" w14:textId="77777777" w:rsidR="001B46B8" w:rsidRPr="001B46B8" w:rsidRDefault="001B46B8" w:rsidP="00373A27">
      <w:pPr>
        <w:pStyle w:val="2"/>
        <w:rPr>
          <w:szCs w:val="28"/>
          <w:rtl/>
          <w:lang w:bidi="ar-SA"/>
        </w:rPr>
      </w:pPr>
      <w:r w:rsidRPr="001B46B8">
        <w:rPr>
          <w:szCs w:val="28"/>
          <w:rtl/>
          <w:lang w:bidi="ar-SA"/>
        </w:rPr>
        <w:t xml:space="preserve">1.1.2- تصنيف طرق تحليل </w:t>
      </w:r>
      <w:proofErr w:type="spellStart"/>
      <w:r w:rsidRPr="001B46B8">
        <w:rPr>
          <w:szCs w:val="28"/>
          <w:rtl/>
          <w:lang w:bidi="ar-SA"/>
        </w:rPr>
        <w:t>الترافيك</w:t>
      </w:r>
      <w:proofErr w:type="spellEnd"/>
      <w:r w:rsidRPr="001B46B8">
        <w:rPr>
          <w:szCs w:val="28"/>
          <w:rtl/>
          <w:lang w:bidi="ar-SA"/>
        </w:rPr>
        <w:t xml:space="preserve"> المشفّر</w:t>
      </w:r>
    </w:p>
    <w:p w14:paraId="75863822" w14:textId="77777777" w:rsidR="001B46B8" w:rsidRPr="001B46B8" w:rsidRDefault="001B46B8" w:rsidP="00373A27">
      <w:pPr>
        <w:spacing w:after="200" w:line="276" w:lineRule="auto"/>
        <w:jc w:val="both"/>
        <w:rPr>
          <w:rtl/>
          <w:lang w:bidi="ar-SA"/>
        </w:rPr>
      </w:pPr>
      <w:r w:rsidRPr="001B46B8">
        <w:rPr>
          <w:rtl/>
          <w:lang w:bidi="ar-SA"/>
        </w:rPr>
        <w:t xml:space="preserve">(الفحص العميق للحزم </w:t>
      </w:r>
      <w:r w:rsidRPr="001B46B8">
        <w:rPr>
          <w:lang w:val="en-GB"/>
        </w:rPr>
        <w:t>DPI</w:t>
      </w:r>
      <w:r w:rsidRPr="001B46B8">
        <w:rPr>
          <w:rtl/>
          <w:lang w:bidi="ar-SA"/>
        </w:rPr>
        <w:t xml:space="preserve"> مقابل التحليل المبني على ميزات التدفق </w:t>
      </w:r>
      <w:r w:rsidRPr="001B46B8">
        <w:rPr>
          <w:lang w:val="en-GB"/>
        </w:rPr>
        <w:t>Flow-based Analysis</w:t>
      </w:r>
      <w:r w:rsidRPr="001B46B8">
        <w:rPr>
          <w:rtl/>
          <w:lang w:bidi="ar-SA"/>
        </w:rPr>
        <w:t>)</w:t>
      </w:r>
    </w:p>
    <w:p w14:paraId="392469F6" w14:textId="77777777" w:rsidR="001B46B8" w:rsidRPr="001B46B8" w:rsidRDefault="001B46B8" w:rsidP="00373A27">
      <w:pPr>
        <w:pStyle w:val="2"/>
        <w:rPr>
          <w:szCs w:val="28"/>
          <w:rtl/>
          <w:lang w:bidi="ar-SA"/>
        </w:rPr>
      </w:pPr>
      <w:r w:rsidRPr="001B46B8">
        <w:rPr>
          <w:szCs w:val="28"/>
          <w:rtl/>
          <w:lang w:bidi="ar-SA"/>
        </w:rPr>
        <w:t xml:space="preserve">2.2- كشف الشذوذ في </w:t>
      </w:r>
      <w:proofErr w:type="spellStart"/>
      <w:r w:rsidRPr="001B46B8">
        <w:rPr>
          <w:szCs w:val="28"/>
          <w:rtl/>
          <w:lang w:bidi="ar-SA"/>
        </w:rPr>
        <w:t>الترافيك</w:t>
      </w:r>
      <w:proofErr w:type="spellEnd"/>
      <w:r w:rsidRPr="001B46B8">
        <w:rPr>
          <w:szCs w:val="28"/>
          <w:rtl/>
          <w:lang w:bidi="ar-SA"/>
        </w:rPr>
        <w:t xml:space="preserve"> الشبكي (</w:t>
      </w:r>
      <w:r w:rsidRPr="001B46B8">
        <w:rPr>
          <w:szCs w:val="28"/>
        </w:rPr>
        <w:t>Network Anomaly Detection</w:t>
      </w:r>
      <w:r w:rsidRPr="001B46B8">
        <w:rPr>
          <w:szCs w:val="28"/>
          <w:rtl/>
          <w:lang w:bidi="ar-SA"/>
        </w:rPr>
        <w:t>)</w:t>
      </w:r>
    </w:p>
    <w:p w14:paraId="4501D4B7" w14:textId="77777777" w:rsidR="001B46B8" w:rsidRPr="001B46B8" w:rsidRDefault="001B46B8" w:rsidP="00373A27">
      <w:pPr>
        <w:spacing w:after="200" w:line="276" w:lineRule="auto"/>
        <w:jc w:val="both"/>
        <w:rPr>
          <w:b/>
          <w:bCs/>
          <w:rtl/>
          <w:lang w:bidi="ar-SA"/>
        </w:rPr>
      </w:pPr>
      <w:r w:rsidRPr="001B46B8">
        <w:rPr>
          <w:b/>
          <w:bCs/>
          <w:rtl/>
          <w:lang w:bidi="ar-SA"/>
        </w:rPr>
        <w:t>1.2.2- التعلّم المُشرَف مقابل التعلّم غير المُشرَف</w:t>
      </w:r>
    </w:p>
    <w:p w14:paraId="724A3BDB" w14:textId="77777777" w:rsidR="001B46B8" w:rsidRPr="001B46B8" w:rsidRDefault="001B46B8" w:rsidP="00373A27">
      <w:pPr>
        <w:spacing w:after="200" w:line="276" w:lineRule="auto"/>
        <w:jc w:val="both"/>
        <w:rPr>
          <w:b/>
          <w:bCs/>
          <w:rtl/>
          <w:lang w:bidi="ar-SA"/>
        </w:rPr>
      </w:pPr>
      <w:r w:rsidRPr="001B46B8">
        <w:rPr>
          <w:b/>
          <w:bCs/>
          <w:rtl/>
          <w:lang w:bidi="ar-SA"/>
        </w:rPr>
        <w:t xml:space="preserve">2.2.2- ميزات </w:t>
      </w:r>
      <w:r w:rsidRPr="001B46B8">
        <w:rPr>
          <w:b/>
          <w:bCs/>
          <w:lang w:val="en-GB"/>
        </w:rPr>
        <w:t>PPI (Per-Packet Information)</w:t>
      </w:r>
    </w:p>
    <w:p w14:paraId="4F85AC91" w14:textId="6D7433DB" w:rsidR="005E6267" w:rsidRDefault="005E6267" w:rsidP="00477B94">
      <w:pPr>
        <w:spacing w:after="200" w:line="276" w:lineRule="auto"/>
        <w:ind w:left="720"/>
        <w:jc w:val="both"/>
        <w:rPr>
          <w:rtl/>
        </w:rPr>
      </w:pPr>
    </w:p>
    <w:p w14:paraId="48491363" w14:textId="77777777" w:rsidR="005E6267" w:rsidRDefault="005E6267" w:rsidP="00373A27">
      <w:pPr>
        <w:bidi w:val="0"/>
        <w:spacing w:after="200" w:line="276" w:lineRule="auto"/>
        <w:ind w:firstLine="720"/>
        <w:jc w:val="both"/>
        <w:rPr>
          <w:rtl/>
        </w:rPr>
      </w:pPr>
      <w:r>
        <w:rPr>
          <w:rtl/>
        </w:rPr>
        <w:br w:type="page"/>
      </w:r>
    </w:p>
    <w:p w14:paraId="35D316F3" w14:textId="77777777" w:rsidR="005E6267" w:rsidRDefault="005E6267" w:rsidP="00373A27">
      <w:pPr>
        <w:pStyle w:val="ad"/>
        <w:rPr>
          <w:rtl/>
        </w:rPr>
      </w:pPr>
    </w:p>
    <w:p w14:paraId="4C7CF370" w14:textId="77777777" w:rsidR="005E6267" w:rsidRDefault="005E6267" w:rsidP="00373A27">
      <w:pPr>
        <w:pStyle w:val="ad"/>
        <w:rPr>
          <w:rtl/>
        </w:rPr>
      </w:pPr>
    </w:p>
    <w:p w14:paraId="7516B5DA" w14:textId="77777777" w:rsidR="005E6267" w:rsidRDefault="005E6267" w:rsidP="00373A27">
      <w:pPr>
        <w:pStyle w:val="ad"/>
        <w:rPr>
          <w:rtl/>
        </w:rPr>
      </w:pPr>
    </w:p>
    <w:p w14:paraId="7C42FC90" w14:textId="77777777" w:rsidR="005E6267" w:rsidRDefault="005E6267" w:rsidP="00373A27">
      <w:pPr>
        <w:pStyle w:val="ad"/>
        <w:rPr>
          <w:rtl/>
        </w:rPr>
      </w:pPr>
    </w:p>
    <w:p w14:paraId="35E4725F" w14:textId="7562671F" w:rsidR="005E6267" w:rsidRDefault="005E6267" w:rsidP="00373A27">
      <w:pPr>
        <w:pStyle w:val="ad"/>
        <w:rPr>
          <w:rtl/>
        </w:rPr>
      </w:pPr>
      <w:bookmarkStart w:id="48" w:name="_Toc236139024"/>
      <w:r w:rsidRPr="005E6267">
        <w:rPr>
          <w:rFonts w:hint="cs"/>
          <w:rtl/>
        </w:rPr>
        <w:t>الفصل</w:t>
      </w:r>
      <w:r w:rsidRPr="00F02FAB">
        <w:rPr>
          <w:rFonts w:hint="cs"/>
          <w:rtl/>
        </w:rPr>
        <w:t xml:space="preserve"> الثا</w:t>
      </w:r>
      <w:r>
        <w:rPr>
          <w:rFonts w:hint="cs"/>
          <w:rtl/>
        </w:rPr>
        <w:t>لث</w:t>
      </w:r>
      <w:bookmarkEnd w:id="48"/>
      <w:r w:rsidRPr="00F02FAB">
        <w:rPr>
          <w:rFonts w:hint="cs"/>
          <w:rtl/>
        </w:rPr>
        <w:t xml:space="preserve"> </w:t>
      </w:r>
    </w:p>
    <w:p w14:paraId="08F14195" w14:textId="62874228" w:rsidR="005E6267" w:rsidRPr="00F02FAB" w:rsidRDefault="005E6267" w:rsidP="00373A27">
      <w:pPr>
        <w:pStyle w:val="ae"/>
      </w:pPr>
      <w:r w:rsidRPr="00F02FAB">
        <w:rPr>
          <w:rFonts w:hint="cs"/>
          <w:rtl/>
        </w:rPr>
        <w:t>الدراسة ال</w:t>
      </w:r>
      <w:r>
        <w:rPr>
          <w:rFonts w:hint="cs"/>
          <w:rtl/>
        </w:rPr>
        <w:t>مرجعي</w:t>
      </w:r>
      <w:r w:rsidRPr="00F02FAB">
        <w:rPr>
          <w:rFonts w:hint="cs"/>
          <w:rtl/>
        </w:rPr>
        <w:t xml:space="preserve">ة </w:t>
      </w:r>
    </w:p>
    <w:p w14:paraId="527EE0F2" w14:textId="77777777" w:rsidR="005E6267" w:rsidRPr="005E6267" w:rsidRDefault="005E6267" w:rsidP="00373A27">
      <w:pPr>
        <w:pStyle w:val="ae"/>
        <w:rPr>
          <w:rtl/>
        </w:rPr>
      </w:pPr>
    </w:p>
    <w:p w14:paraId="0B775BC8" w14:textId="77777777" w:rsidR="000876CF" w:rsidRPr="00F02FAB" w:rsidRDefault="000876CF" w:rsidP="00373A27">
      <w:pPr>
        <w:bidi w:val="0"/>
        <w:spacing w:after="200" w:line="276" w:lineRule="auto"/>
        <w:jc w:val="both"/>
        <w:rPr>
          <w:sz w:val="44"/>
          <w:szCs w:val="44"/>
          <w:rtl/>
        </w:rPr>
      </w:pPr>
    </w:p>
    <w:bookmarkEnd w:id="47"/>
    <w:p w14:paraId="61F0D969" w14:textId="7090D898" w:rsidR="005E6267" w:rsidRDefault="0033224A" w:rsidP="00373A27">
      <w:pPr>
        <w:bidi w:val="0"/>
        <w:spacing w:after="200" w:line="276" w:lineRule="auto"/>
        <w:ind w:firstLine="720"/>
        <w:jc w:val="both"/>
        <w:rPr>
          <w:rtl/>
        </w:rPr>
      </w:pPr>
      <w:r w:rsidRPr="00F02FAB">
        <w:rPr>
          <w:rtl/>
        </w:rPr>
        <w:br w:type="page"/>
      </w:r>
    </w:p>
    <w:p w14:paraId="7FD22471" w14:textId="77777777" w:rsidR="005E6267" w:rsidRDefault="005E6267" w:rsidP="00373A27">
      <w:pPr>
        <w:bidi w:val="0"/>
        <w:spacing w:after="200" w:line="276" w:lineRule="auto"/>
        <w:ind w:firstLine="720"/>
        <w:jc w:val="both"/>
        <w:rPr>
          <w:rtl/>
        </w:rPr>
      </w:pPr>
      <w:r>
        <w:rPr>
          <w:rtl/>
        </w:rPr>
        <w:lastRenderedPageBreak/>
        <w:br w:type="page"/>
      </w:r>
    </w:p>
    <w:p w14:paraId="1EA30F5B" w14:textId="77777777" w:rsidR="0033224A" w:rsidRDefault="0033224A" w:rsidP="00373A27">
      <w:pPr>
        <w:bidi w:val="0"/>
        <w:spacing w:after="200" w:line="276" w:lineRule="auto"/>
        <w:ind w:firstLine="720"/>
        <w:jc w:val="both"/>
        <w:rPr>
          <w:rtl/>
        </w:rPr>
      </w:pPr>
    </w:p>
    <w:p w14:paraId="34750D01" w14:textId="77777777" w:rsidR="007824DD" w:rsidRDefault="007824DD" w:rsidP="00373A27">
      <w:pPr>
        <w:bidi w:val="0"/>
        <w:spacing w:after="200" w:line="276" w:lineRule="auto"/>
        <w:ind w:firstLine="720"/>
        <w:jc w:val="both"/>
        <w:rPr>
          <w:rtl/>
        </w:rPr>
      </w:pPr>
    </w:p>
    <w:p w14:paraId="26C45A4D" w14:textId="77777777" w:rsidR="007824DD" w:rsidRDefault="007824DD" w:rsidP="00373A27">
      <w:pPr>
        <w:bidi w:val="0"/>
        <w:spacing w:after="200" w:line="276" w:lineRule="auto"/>
        <w:ind w:firstLine="720"/>
        <w:jc w:val="both"/>
        <w:rPr>
          <w:rtl/>
        </w:rPr>
      </w:pPr>
    </w:p>
    <w:p w14:paraId="10B70951" w14:textId="77777777" w:rsidR="007824DD" w:rsidRDefault="007824DD" w:rsidP="00373A27">
      <w:pPr>
        <w:bidi w:val="0"/>
        <w:spacing w:after="200" w:line="276" w:lineRule="auto"/>
        <w:ind w:firstLine="720"/>
        <w:jc w:val="both"/>
        <w:rPr>
          <w:rtl/>
        </w:rPr>
      </w:pPr>
    </w:p>
    <w:p w14:paraId="6C414F7E" w14:textId="77777777" w:rsidR="007824DD" w:rsidRPr="00F02FAB" w:rsidRDefault="007824DD" w:rsidP="00373A27">
      <w:pPr>
        <w:bidi w:val="0"/>
        <w:spacing w:after="200" w:line="276" w:lineRule="auto"/>
        <w:ind w:firstLine="720"/>
        <w:jc w:val="both"/>
        <w:rPr>
          <w:rtl/>
        </w:rPr>
      </w:pPr>
    </w:p>
    <w:p w14:paraId="6FD178EB" w14:textId="77777777" w:rsidR="0033224A" w:rsidRPr="00F02FAB" w:rsidRDefault="0033224A" w:rsidP="00373A27">
      <w:pPr>
        <w:pStyle w:val="ad"/>
        <w:rPr>
          <w:rtl/>
        </w:rPr>
      </w:pPr>
      <w:bookmarkStart w:id="49" w:name="_Toc242697844"/>
      <w:bookmarkStart w:id="50" w:name="_Toc236139025"/>
      <w:r w:rsidRPr="00F02FAB">
        <w:rPr>
          <w:rFonts w:hint="cs"/>
          <w:rtl/>
        </w:rPr>
        <w:t>الفصل الرابع</w:t>
      </w:r>
      <w:bookmarkEnd w:id="49"/>
      <w:bookmarkEnd w:id="50"/>
    </w:p>
    <w:p w14:paraId="03A549FA" w14:textId="77777777" w:rsidR="00F02FAB" w:rsidRDefault="00F02FAB" w:rsidP="00373A27">
      <w:pPr>
        <w:pStyle w:val="ae"/>
        <w:rPr>
          <w:i/>
          <w:iCs/>
          <w:rtl/>
        </w:rPr>
      </w:pPr>
      <w:bookmarkStart w:id="51" w:name="_Toc242436693"/>
      <w:bookmarkStart w:id="52" w:name="_Toc242697118"/>
      <w:bookmarkStart w:id="53" w:name="_Toc242697845"/>
      <w:bookmarkStart w:id="54" w:name="_Toc242697947"/>
      <w:bookmarkStart w:id="55" w:name="_Toc290126565"/>
      <w:r w:rsidRPr="00F02FAB">
        <w:rPr>
          <w:rtl/>
        </w:rPr>
        <w:t>دراسة مجموعة المعطيات</w:t>
      </w:r>
    </w:p>
    <w:p w14:paraId="1A6A8866" w14:textId="764CBCC4" w:rsidR="007824DD" w:rsidRDefault="00F02FAB" w:rsidP="00373A27">
      <w:pPr>
        <w:pStyle w:val="ac"/>
        <w:rPr>
          <w:rtl/>
        </w:rPr>
      </w:pPr>
      <w:bookmarkStart w:id="56" w:name="_Toc236139026"/>
      <w:bookmarkEnd w:id="51"/>
      <w:bookmarkEnd w:id="52"/>
      <w:bookmarkEnd w:id="53"/>
      <w:bookmarkEnd w:id="54"/>
      <w:bookmarkEnd w:id="55"/>
      <w:r>
        <w:rPr>
          <w:rFonts w:hint="cs"/>
          <w:rtl/>
        </w:rPr>
        <w:t xml:space="preserve">في هذا </w:t>
      </w:r>
      <w:proofErr w:type="gramStart"/>
      <w:r>
        <w:rPr>
          <w:rFonts w:hint="cs"/>
          <w:rtl/>
        </w:rPr>
        <w:t>الفصل  سيتم</w:t>
      </w:r>
      <w:proofErr w:type="gramEnd"/>
      <w:r>
        <w:rPr>
          <w:rFonts w:hint="cs"/>
          <w:rtl/>
        </w:rPr>
        <w:t xml:space="preserve"> </w:t>
      </w:r>
      <w:proofErr w:type="gramStart"/>
      <w:r>
        <w:rPr>
          <w:rFonts w:hint="cs"/>
          <w:rtl/>
        </w:rPr>
        <w:t>تحديد  مجموعة</w:t>
      </w:r>
      <w:proofErr w:type="gramEnd"/>
      <w:r>
        <w:rPr>
          <w:rFonts w:hint="cs"/>
          <w:rtl/>
        </w:rPr>
        <w:t xml:space="preserve"> </w:t>
      </w:r>
      <w:proofErr w:type="gramStart"/>
      <w:r>
        <w:rPr>
          <w:rFonts w:hint="cs"/>
          <w:rtl/>
        </w:rPr>
        <w:t>المعطيات  ودراسة</w:t>
      </w:r>
      <w:proofErr w:type="gramEnd"/>
      <w:r>
        <w:rPr>
          <w:rFonts w:hint="cs"/>
          <w:rtl/>
        </w:rPr>
        <w:t xml:space="preserve"> خصائصها</w:t>
      </w:r>
      <w:bookmarkEnd w:id="56"/>
    </w:p>
    <w:p w14:paraId="78F2A0C3" w14:textId="77777777" w:rsidR="007824DD" w:rsidRDefault="007824DD" w:rsidP="00373A27">
      <w:pPr>
        <w:bidi w:val="0"/>
        <w:spacing w:after="200" w:line="276" w:lineRule="auto"/>
        <w:ind w:firstLine="720"/>
        <w:jc w:val="both"/>
        <w:rPr>
          <w:rFonts w:ascii="Traditional Arabic" w:hAnsi="Traditional Arabic"/>
          <w:i/>
          <w:iCs/>
          <w:sz w:val="30"/>
          <w:rtl/>
        </w:rPr>
      </w:pPr>
      <w:r>
        <w:rPr>
          <w:rtl/>
        </w:rPr>
        <w:br w:type="page"/>
      </w:r>
    </w:p>
    <w:p w14:paraId="03FF783E" w14:textId="21BA90BE" w:rsidR="001406FA" w:rsidRPr="00F02FAB" w:rsidRDefault="00DF1A0E" w:rsidP="00CD4CFF">
      <w:pPr>
        <w:pStyle w:val="1"/>
        <w:spacing w:line="276" w:lineRule="auto"/>
        <w:rPr>
          <w:rtl/>
          <w:lang w:val="en-US"/>
        </w:rPr>
      </w:pPr>
      <w:r w:rsidRPr="00F02FAB">
        <w:rPr>
          <w:lang w:val="en-US"/>
        </w:rPr>
        <w:lastRenderedPageBreak/>
        <w:t>-1.4</w:t>
      </w:r>
      <w:r w:rsidRPr="00F02FAB">
        <w:rPr>
          <w:rFonts w:hint="cs"/>
          <w:rtl/>
          <w:lang w:val="en-US"/>
        </w:rPr>
        <w:t xml:space="preserve"> </w:t>
      </w:r>
      <w:r w:rsidR="008318C1" w:rsidRPr="008318C1">
        <w:rPr>
          <w:rtl/>
          <w:lang w:val="en-US"/>
        </w:rPr>
        <w:t>اختيار مجموعة المعطيات و</w:t>
      </w:r>
      <w:r w:rsidR="00F24C50">
        <w:rPr>
          <w:rFonts w:hint="cs"/>
          <w:rtl/>
          <w:lang w:val="en-US"/>
        </w:rPr>
        <w:t xml:space="preserve">سماتها </w:t>
      </w:r>
      <w:r w:rsidR="00F24C50">
        <w:rPr>
          <w:lang w:val="en-GB"/>
        </w:rPr>
        <w:t>features</w:t>
      </w:r>
    </w:p>
    <w:p w14:paraId="0D18D5F7" w14:textId="77777777" w:rsidR="00284158" w:rsidRPr="00284158" w:rsidRDefault="00284158" w:rsidP="00CD4CFF">
      <w:pPr>
        <w:pStyle w:val="2"/>
        <w:spacing w:line="276" w:lineRule="auto"/>
        <w:rPr>
          <w:rtl/>
          <w:lang w:val="en-GB" w:bidi="ar-SA"/>
        </w:rPr>
      </w:pPr>
      <w:r w:rsidRPr="00284158">
        <w:rPr>
          <w:rtl/>
          <w:lang w:val="en-GB" w:bidi="ar-SA"/>
        </w:rPr>
        <w:t>1.1.4- توصيف مجموعة المعطيات المستخدمة</w:t>
      </w:r>
    </w:p>
    <w:p w14:paraId="7019A8DD" w14:textId="77777777" w:rsidR="00284158" w:rsidRPr="00E257BF" w:rsidRDefault="00284158" w:rsidP="00CD4CFF">
      <w:pPr>
        <w:pStyle w:val="a9"/>
        <w:spacing w:line="276" w:lineRule="auto"/>
        <w:rPr>
          <w:sz w:val="28"/>
          <w:szCs w:val="28"/>
        </w:rPr>
      </w:pPr>
      <w:r w:rsidRPr="00E257BF">
        <w:rPr>
          <w:sz w:val="28"/>
          <w:szCs w:val="28"/>
          <w:rtl/>
        </w:rPr>
        <w:t>اعتمد</w:t>
      </w:r>
      <w:r w:rsidRPr="00E257BF">
        <w:rPr>
          <w:rFonts w:hint="cs"/>
          <w:sz w:val="28"/>
          <w:szCs w:val="28"/>
          <w:rtl/>
        </w:rPr>
        <w:t>نا</w:t>
      </w:r>
      <w:r w:rsidRPr="00E257BF">
        <w:rPr>
          <w:sz w:val="28"/>
          <w:szCs w:val="28"/>
          <w:rtl/>
        </w:rPr>
        <w:t xml:space="preserve"> </w:t>
      </w:r>
      <w:r w:rsidRPr="00E257BF">
        <w:rPr>
          <w:rFonts w:hint="cs"/>
          <w:sz w:val="28"/>
          <w:szCs w:val="28"/>
          <w:rtl/>
        </w:rPr>
        <w:t xml:space="preserve">في </w:t>
      </w:r>
      <w:r w:rsidRPr="00E257BF">
        <w:rPr>
          <w:sz w:val="28"/>
          <w:szCs w:val="28"/>
          <w:rtl/>
        </w:rPr>
        <w:t xml:space="preserve">هذا المشروع في تدريب النموذج على مجموعة المعطيات </w:t>
      </w:r>
      <w:r w:rsidRPr="00E257BF">
        <w:rPr>
          <w:sz w:val="28"/>
          <w:szCs w:val="28"/>
        </w:rPr>
        <w:t>CESNET-TLS22</w:t>
      </w:r>
      <w:r w:rsidRPr="00E257BF">
        <w:rPr>
          <w:sz w:val="28"/>
          <w:szCs w:val="28"/>
          <w:rtl/>
        </w:rPr>
        <w:t xml:space="preserve">، وهي مجموعة معطيات عامة أنشأتها مؤسسة </w:t>
      </w:r>
      <w:r w:rsidRPr="00E257BF">
        <w:rPr>
          <w:sz w:val="28"/>
          <w:szCs w:val="28"/>
        </w:rPr>
        <w:t>CESNET</w:t>
      </w:r>
      <w:r w:rsidRPr="00E257BF">
        <w:rPr>
          <w:sz w:val="28"/>
          <w:szCs w:val="28"/>
          <w:rtl/>
        </w:rPr>
        <w:t xml:space="preserve"> </w:t>
      </w:r>
      <w:proofErr w:type="gramStart"/>
      <w:r w:rsidRPr="00E257BF">
        <w:rPr>
          <w:sz w:val="28"/>
          <w:szCs w:val="28"/>
          <w:rtl/>
        </w:rPr>
        <w:t>التشيكية</w:t>
      </w:r>
      <w:r w:rsidRPr="00E257BF">
        <w:rPr>
          <w:sz w:val="28"/>
          <w:szCs w:val="28"/>
        </w:rPr>
        <w:t>[</w:t>
      </w:r>
      <w:proofErr w:type="gramEnd"/>
      <w:r w:rsidRPr="00E257BF">
        <w:rPr>
          <w:sz w:val="28"/>
          <w:szCs w:val="28"/>
        </w:rPr>
        <w:t>5]</w:t>
      </w:r>
      <w:r w:rsidRPr="00E257BF">
        <w:rPr>
          <w:sz w:val="28"/>
          <w:szCs w:val="28"/>
          <w:rtl/>
        </w:rPr>
        <w:t>، المسؤولة عن تشغيل الشبكة الأكاديمية والبحثية في جمهورية التشيك [</w:t>
      </w:r>
      <w:r w:rsidRPr="00E257BF">
        <w:rPr>
          <w:sz w:val="28"/>
          <w:szCs w:val="28"/>
        </w:rPr>
        <w:t>6</w:t>
      </w:r>
      <w:r w:rsidRPr="00E257BF">
        <w:rPr>
          <w:sz w:val="28"/>
          <w:szCs w:val="28"/>
          <w:rtl/>
        </w:rPr>
        <w:t xml:space="preserve">]. تضم هذه المجموعة أكثر من 141 مليون تدفق </w:t>
      </w:r>
      <w:r w:rsidRPr="00E257BF">
        <w:rPr>
          <w:sz w:val="28"/>
          <w:szCs w:val="28"/>
        </w:rPr>
        <w:t>TLS</w:t>
      </w:r>
      <w:r w:rsidRPr="00E257BF">
        <w:rPr>
          <w:sz w:val="28"/>
          <w:szCs w:val="28"/>
          <w:rtl/>
        </w:rPr>
        <w:t xml:space="preserve"> حقيقي (مزيج من الإصدارين 1.2 و1.3)، مُلتقَط عبر خط شبكي أساسي (</w:t>
      </w:r>
      <w:r w:rsidRPr="00E257BF">
        <w:rPr>
          <w:sz w:val="28"/>
          <w:szCs w:val="28"/>
        </w:rPr>
        <w:t>Backbone</w:t>
      </w:r>
      <w:r w:rsidRPr="00E257BF">
        <w:rPr>
          <w:sz w:val="28"/>
          <w:szCs w:val="28"/>
          <w:rtl/>
        </w:rPr>
        <w:t xml:space="preserve">) بسرعة 100 </w:t>
      </w:r>
      <w:proofErr w:type="spellStart"/>
      <w:r w:rsidRPr="00E257BF">
        <w:rPr>
          <w:sz w:val="28"/>
          <w:szCs w:val="28"/>
          <w:rtl/>
        </w:rPr>
        <w:t>جيجابت</w:t>
      </w:r>
      <w:proofErr w:type="spellEnd"/>
      <w:r w:rsidRPr="00E257BF">
        <w:rPr>
          <w:sz w:val="28"/>
          <w:szCs w:val="28"/>
          <w:rtl/>
        </w:rPr>
        <w:t xml:space="preserve">/ثانية، على مدى 14 يوماً متتالياً (أكتوبر </w:t>
      </w:r>
      <w:proofErr w:type="gramStart"/>
      <w:r w:rsidRPr="00E257BF">
        <w:rPr>
          <w:sz w:val="28"/>
          <w:szCs w:val="28"/>
          <w:rtl/>
        </w:rPr>
        <w:t>2021</w:t>
      </w:r>
      <w:r w:rsidRPr="00E257BF">
        <w:rPr>
          <w:sz w:val="28"/>
          <w:szCs w:val="28"/>
        </w:rPr>
        <w:t xml:space="preserve">( </w:t>
      </w:r>
      <w:r w:rsidRPr="00E257BF">
        <w:rPr>
          <w:sz w:val="28"/>
          <w:szCs w:val="28"/>
          <w:rtl/>
        </w:rPr>
        <w:t>،</w:t>
      </w:r>
      <w:proofErr w:type="gramEnd"/>
      <w:r w:rsidRPr="00E257BF">
        <w:rPr>
          <w:sz w:val="28"/>
          <w:szCs w:val="28"/>
          <w:rtl/>
        </w:rPr>
        <w:t xml:space="preserve"> وموزّع على 191 تصنيف تطبيق/خدمة مختلفة (</w:t>
      </w:r>
      <w:r w:rsidRPr="00E257BF">
        <w:rPr>
          <w:sz w:val="28"/>
          <w:szCs w:val="28"/>
        </w:rPr>
        <w:t>Google</w:t>
      </w:r>
      <w:r w:rsidRPr="00E257BF">
        <w:rPr>
          <w:sz w:val="28"/>
          <w:szCs w:val="28"/>
          <w:rtl/>
        </w:rPr>
        <w:t xml:space="preserve">، </w:t>
      </w:r>
      <w:r w:rsidRPr="00E257BF">
        <w:rPr>
          <w:sz w:val="28"/>
          <w:szCs w:val="28"/>
        </w:rPr>
        <w:t>Facebook</w:t>
      </w:r>
      <w:r w:rsidRPr="00E257BF">
        <w:rPr>
          <w:sz w:val="28"/>
          <w:szCs w:val="28"/>
          <w:rtl/>
        </w:rPr>
        <w:t xml:space="preserve">، </w:t>
      </w:r>
      <w:r w:rsidRPr="00E257BF">
        <w:rPr>
          <w:sz w:val="28"/>
          <w:szCs w:val="28"/>
        </w:rPr>
        <w:t>Netflix</w:t>
      </w:r>
      <w:r w:rsidRPr="00E257BF">
        <w:rPr>
          <w:sz w:val="28"/>
          <w:szCs w:val="28"/>
          <w:rtl/>
        </w:rPr>
        <w:t xml:space="preserve">، خدمات مصرفية، وتطبيقات مؤسساتية، وغيرها). تُقدَّم المجموعة بصيغة ملفات </w:t>
      </w:r>
      <w:r w:rsidRPr="00E257BF">
        <w:rPr>
          <w:sz w:val="28"/>
          <w:szCs w:val="28"/>
        </w:rPr>
        <w:t>CSV</w:t>
      </w:r>
      <w:r w:rsidRPr="00E257BF">
        <w:rPr>
          <w:sz w:val="28"/>
          <w:szCs w:val="28"/>
          <w:rtl/>
        </w:rPr>
        <w:t xml:space="preserve"> يومية، كل ملف يمثّل تدفقات يوم واحد من أيام الالتقاط.</w:t>
      </w:r>
    </w:p>
    <w:p w14:paraId="745330AF" w14:textId="761EBD96" w:rsidR="00284158" w:rsidRPr="00284158" w:rsidRDefault="00284158" w:rsidP="00CD4CFF">
      <w:pPr>
        <w:pStyle w:val="2"/>
        <w:spacing w:line="276" w:lineRule="auto"/>
        <w:rPr>
          <w:rtl/>
          <w:lang w:val="en-GB" w:bidi="ar-SA"/>
        </w:rPr>
      </w:pPr>
      <w:r>
        <w:rPr>
          <w:rFonts w:hint="cs"/>
          <w:rtl/>
          <w:lang w:val="en-GB" w:bidi="ar-SA"/>
        </w:rPr>
        <w:t>2</w:t>
      </w:r>
      <w:r w:rsidRPr="00284158">
        <w:rPr>
          <w:rtl/>
          <w:lang w:val="en-GB" w:bidi="ar-SA"/>
        </w:rPr>
        <w:t>.1.4-عملية تنقية وانتقاء العيّنة النهائية</w:t>
      </w:r>
    </w:p>
    <w:p w14:paraId="367F9074" w14:textId="22518124" w:rsidR="00284158" w:rsidRPr="00E257BF" w:rsidRDefault="00284158" w:rsidP="00CD4CFF">
      <w:pPr>
        <w:pStyle w:val="a9"/>
        <w:spacing w:line="276" w:lineRule="auto"/>
        <w:rPr>
          <w:sz w:val="28"/>
          <w:szCs w:val="28"/>
          <w:rtl/>
          <w:lang w:val="en-GB" w:bidi="ar-SA"/>
        </w:rPr>
      </w:pPr>
      <w:r w:rsidRPr="00E257BF">
        <w:rPr>
          <w:sz w:val="28"/>
          <w:szCs w:val="28"/>
          <w:rtl/>
          <w:lang w:val="en-GB" w:bidi="ar-SA"/>
        </w:rPr>
        <w:t>نظراً لضخامة حجم مجموعة المعطيات الأصلية (141 مليون تدفق)، جرى اعتماد استراتيجية أخذ عينات طبقي (</w:t>
      </w:r>
      <w:r w:rsidRPr="00E257BF">
        <w:rPr>
          <w:sz w:val="28"/>
          <w:szCs w:val="28"/>
          <w:lang w:val="en-GB"/>
        </w:rPr>
        <w:t>Stratified Sampling</w:t>
      </w:r>
      <w:r w:rsidRPr="00E257BF">
        <w:rPr>
          <w:sz w:val="28"/>
          <w:szCs w:val="28"/>
          <w:rtl/>
          <w:lang w:val="en-GB" w:bidi="ar-SA"/>
        </w:rPr>
        <w:t>) قائمة على خاصية اسم التطبيق (</w:t>
      </w:r>
      <w:r w:rsidRPr="00E257BF">
        <w:rPr>
          <w:sz w:val="28"/>
          <w:szCs w:val="28"/>
          <w:lang w:val="en-GB"/>
        </w:rPr>
        <w:t>APP</w:t>
      </w:r>
      <w:r w:rsidRPr="00E257BF">
        <w:rPr>
          <w:sz w:val="28"/>
          <w:szCs w:val="28"/>
          <w:rtl/>
          <w:lang w:val="en-GB" w:bidi="ar-SA"/>
        </w:rPr>
        <w:t>)، بدلاً من الاكتفاء بعيّنة عشوائية بسيطة قد تُغفل بعض الأنماط أو تُخِلّ بتمثيل التنوع الفعلي بين مختلف التطبيقات.</w:t>
      </w:r>
    </w:p>
    <w:p w14:paraId="55ECD5F2" w14:textId="53EA5FE5" w:rsidR="00284158" w:rsidRPr="00E257BF" w:rsidRDefault="00A011B4" w:rsidP="00CD4CFF">
      <w:pPr>
        <w:pStyle w:val="a9"/>
        <w:spacing w:line="276" w:lineRule="auto"/>
        <w:rPr>
          <w:sz w:val="28"/>
          <w:szCs w:val="28"/>
          <w:rtl/>
          <w:lang w:val="en-GB" w:bidi="ar-SA"/>
        </w:rPr>
      </w:pPr>
      <w:r w:rsidRPr="00E257BF">
        <w:rPr>
          <w:rFonts w:hint="cs"/>
          <w:sz w:val="28"/>
          <w:szCs w:val="28"/>
          <w:rtl/>
          <w:lang w:val="en-GB" w:bidi="ar-SA"/>
        </w:rPr>
        <w:t>أولا</w:t>
      </w:r>
      <w:r w:rsidRPr="00E257BF">
        <w:rPr>
          <w:sz w:val="28"/>
          <w:szCs w:val="28"/>
          <w:rtl/>
          <w:lang w:val="en-GB" w:bidi="ar-SA"/>
        </w:rPr>
        <w:t>ً</w:t>
      </w:r>
      <w:r w:rsidRPr="00E257BF">
        <w:rPr>
          <w:rFonts w:hint="cs"/>
          <w:sz w:val="28"/>
          <w:szCs w:val="28"/>
          <w:rtl/>
          <w:lang w:val="en-GB" w:bidi="ar-SA"/>
        </w:rPr>
        <w:t xml:space="preserve"> تم د</w:t>
      </w:r>
      <w:r w:rsidR="00284158" w:rsidRPr="00E257BF">
        <w:rPr>
          <w:sz w:val="28"/>
          <w:szCs w:val="28"/>
          <w:rtl/>
          <w:lang w:val="en-GB" w:bidi="ar-SA"/>
        </w:rPr>
        <w:t xml:space="preserve">مج </w:t>
      </w:r>
      <w:r w:rsidRPr="00E257BF">
        <w:rPr>
          <w:rFonts w:hint="cs"/>
          <w:sz w:val="28"/>
          <w:szCs w:val="28"/>
          <w:rtl/>
          <w:lang w:val="en-GB" w:bidi="ar-SA"/>
        </w:rPr>
        <w:t>ال</w:t>
      </w:r>
      <w:r w:rsidR="00284158" w:rsidRPr="00E257BF">
        <w:rPr>
          <w:sz w:val="28"/>
          <w:szCs w:val="28"/>
          <w:rtl/>
          <w:lang w:val="en-GB" w:bidi="ar-SA"/>
        </w:rPr>
        <w:t xml:space="preserve">ملفات اليومية الأربعة عشر ضمن ملف واحد موحّد </w:t>
      </w:r>
      <w:r w:rsidRPr="00E257BF">
        <w:rPr>
          <w:rFonts w:hint="cs"/>
          <w:sz w:val="28"/>
          <w:szCs w:val="28"/>
          <w:rtl/>
          <w:lang w:val="en-GB" w:bidi="ar-SA"/>
        </w:rPr>
        <w:t>و</w:t>
      </w:r>
      <w:r w:rsidR="00284158" w:rsidRPr="00E257BF">
        <w:rPr>
          <w:sz w:val="28"/>
          <w:szCs w:val="28"/>
          <w:rtl/>
          <w:lang w:val="en-GB" w:bidi="ar-SA"/>
        </w:rPr>
        <w:t>لضمان أن كل تطبيق مُمثَّل بعينة ذات دلالة إحصائية كافية، فُرِض شرط حد أدنى يقضي بأن يكون لكل تطبيق 1000 تدفق على الأقل (</w:t>
      </w:r>
      <w:r w:rsidR="00284158" w:rsidRPr="00E257BF">
        <w:rPr>
          <w:sz w:val="28"/>
          <w:szCs w:val="28"/>
          <w:lang w:val="en-GB"/>
        </w:rPr>
        <w:t>MIN_ROWS = 1000</w:t>
      </w:r>
      <w:r w:rsidR="00284158" w:rsidRPr="00E257BF">
        <w:rPr>
          <w:sz w:val="28"/>
          <w:szCs w:val="28"/>
          <w:rtl/>
          <w:lang w:val="en-GB" w:bidi="ar-SA"/>
        </w:rPr>
        <w:t xml:space="preserve">) ضمن مجموعة المعطيات الكاملة. طُبِّق هذا الشرط على إجمالي التطبيقات، </w:t>
      </w:r>
      <w:r w:rsidRPr="00E257BF">
        <w:rPr>
          <w:rFonts w:hint="cs"/>
          <w:sz w:val="28"/>
          <w:szCs w:val="28"/>
          <w:rtl/>
          <w:lang w:val="en-GB" w:bidi="ar-SA"/>
        </w:rPr>
        <w:t>منه</w:t>
      </w:r>
      <w:r w:rsidR="00284158" w:rsidRPr="00E257BF">
        <w:rPr>
          <w:sz w:val="28"/>
          <w:szCs w:val="28"/>
          <w:rtl/>
          <w:lang w:val="en-GB" w:bidi="ar-SA"/>
        </w:rPr>
        <w:t xml:space="preserve"> استبعد التطبيقات ضعيفة التمثيل، ليبقى 191 تطبيقاً صالحاً فقط تحقق هذا الشرط.</w:t>
      </w:r>
    </w:p>
    <w:p w14:paraId="79D889D7" w14:textId="4BC26AFD" w:rsidR="00284158" w:rsidRPr="00E257BF" w:rsidRDefault="00284158" w:rsidP="00CD4CFF">
      <w:pPr>
        <w:pStyle w:val="a9"/>
        <w:spacing w:line="276" w:lineRule="auto"/>
        <w:rPr>
          <w:sz w:val="28"/>
          <w:szCs w:val="28"/>
          <w:rtl/>
          <w:lang w:val="en-GB" w:bidi="ar-SA"/>
        </w:rPr>
      </w:pPr>
      <w:r w:rsidRPr="00E257BF">
        <w:rPr>
          <w:sz w:val="28"/>
          <w:szCs w:val="28"/>
          <w:rtl/>
          <w:lang w:val="en-GB" w:bidi="ar-SA"/>
        </w:rPr>
        <w:t>بعد تحديد التطبيقات الصالحة،</w:t>
      </w:r>
      <w:r w:rsidR="00240868" w:rsidRPr="00E257BF">
        <w:rPr>
          <w:sz w:val="28"/>
          <w:szCs w:val="28"/>
          <w:lang w:val="en-GB" w:bidi="ar-SA"/>
        </w:rPr>
        <w:t xml:space="preserve"> </w:t>
      </w:r>
      <w:proofErr w:type="spellStart"/>
      <w:r w:rsidR="00A011B4" w:rsidRPr="00E257BF">
        <w:rPr>
          <w:rFonts w:hint="cs"/>
          <w:sz w:val="28"/>
          <w:szCs w:val="28"/>
          <w:rtl/>
          <w:lang w:val="en-GB" w:bidi="ar-SA"/>
        </w:rPr>
        <w:t>للاقرار</w:t>
      </w:r>
      <w:proofErr w:type="spellEnd"/>
      <w:r w:rsidR="00A011B4" w:rsidRPr="00E257BF">
        <w:rPr>
          <w:rFonts w:hint="cs"/>
          <w:sz w:val="28"/>
          <w:szCs w:val="28"/>
          <w:rtl/>
          <w:lang w:val="en-GB" w:bidi="ar-SA"/>
        </w:rPr>
        <w:t xml:space="preserve"> بانتقاء عينة عادله </w:t>
      </w:r>
      <w:r w:rsidR="0020720D" w:rsidRPr="00E257BF">
        <w:rPr>
          <w:rFonts w:hint="cs"/>
          <w:sz w:val="28"/>
          <w:szCs w:val="28"/>
          <w:rtl/>
          <w:lang w:val="en-GB" w:bidi="ar-SA"/>
        </w:rPr>
        <w:t>عن طريق دراسة</w:t>
      </w:r>
      <w:r w:rsidRPr="00E257BF">
        <w:rPr>
          <w:sz w:val="28"/>
          <w:szCs w:val="28"/>
          <w:rtl/>
          <w:lang w:val="en-GB" w:bidi="ar-SA"/>
        </w:rPr>
        <w:t xml:space="preserve"> الحد الأقصى لعدد التدفقات التي يجب أخذها من كل تطبيق، بحيث يتحقق توازن بين تمثيل تنوع التطبيقات من جهة، وضخامة حجم البيانات القابل للمعالجة عملياً (تدريباً وتخزيناً) من جهة أخرى. لهذه الغاية،</w:t>
      </w:r>
      <w:r w:rsidR="0020720D" w:rsidRPr="00E257BF">
        <w:rPr>
          <w:rFonts w:hint="cs"/>
          <w:sz w:val="28"/>
          <w:szCs w:val="28"/>
          <w:rtl/>
          <w:lang w:val="en-GB" w:bidi="ar-SA"/>
        </w:rPr>
        <w:t xml:space="preserve"> </w:t>
      </w:r>
      <w:r w:rsidRPr="00E257BF">
        <w:rPr>
          <w:sz w:val="28"/>
          <w:szCs w:val="28"/>
          <w:rtl/>
          <w:lang w:val="en-GB" w:bidi="ar-SA"/>
        </w:rPr>
        <w:t>جرى اختبار عدة قيم مرشّحة لسقف عدد التدفقات لكل تطبيق (</w:t>
      </w:r>
      <w:r w:rsidRPr="00E257BF">
        <w:rPr>
          <w:sz w:val="28"/>
          <w:szCs w:val="28"/>
          <w:lang w:val="en-GB"/>
        </w:rPr>
        <w:t>MAX_ROWS</w:t>
      </w:r>
      <w:r w:rsidRPr="00E257BF">
        <w:rPr>
          <w:sz w:val="28"/>
          <w:szCs w:val="28"/>
          <w:rtl/>
          <w:lang w:val="en-GB" w:bidi="ar-SA"/>
        </w:rPr>
        <w:t>)، وقياس حجم العيّنة الناتج عن كل قيمة، كما يوضّح الجدول التالي:</w:t>
      </w:r>
    </w:p>
    <w:p w14:paraId="59A16C17" w14:textId="53E35ABC" w:rsidR="0020720D" w:rsidRDefault="009358FD" w:rsidP="00CD4CFF">
      <w:pPr>
        <w:pStyle w:val="a9"/>
        <w:spacing w:line="276" w:lineRule="auto"/>
        <w:rPr>
          <w:rtl/>
          <w:lang w:val="en-GB" w:bidi="ar-SA"/>
        </w:rPr>
      </w:pPr>
      <w:r w:rsidRPr="009358FD">
        <w:rPr>
          <w:noProof/>
          <w:rtl/>
          <w:lang w:val="en-GB" w:bidi="ar-SA"/>
        </w:rPr>
        <w:lastRenderedPageBreak/>
        <w:drawing>
          <wp:inline distT="0" distB="0" distL="0" distR="0" wp14:anchorId="541CCBC4" wp14:editId="64E51049">
            <wp:extent cx="5943600" cy="3686175"/>
            <wp:effectExtent l="0" t="0" r="0" b="9525"/>
            <wp:docPr id="291687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87845" name=""/>
                    <pic:cNvPicPr/>
                  </pic:nvPicPr>
                  <pic:blipFill>
                    <a:blip r:embed="rId10"/>
                    <a:stretch>
                      <a:fillRect/>
                    </a:stretch>
                  </pic:blipFill>
                  <pic:spPr>
                    <a:xfrm>
                      <a:off x="0" y="0"/>
                      <a:ext cx="5943600" cy="3686175"/>
                    </a:xfrm>
                    <a:prstGeom prst="rect">
                      <a:avLst/>
                    </a:prstGeom>
                  </pic:spPr>
                </pic:pic>
              </a:graphicData>
            </a:graphic>
          </wp:inline>
        </w:drawing>
      </w:r>
    </w:p>
    <w:p w14:paraId="41827311" w14:textId="77777777" w:rsidR="009358FD" w:rsidRDefault="009358FD" w:rsidP="00CD4CFF">
      <w:pPr>
        <w:pStyle w:val="a9"/>
        <w:spacing w:line="276" w:lineRule="auto"/>
        <w:rPr>
          <w:rtl/>
          <w:lang w:val="en-GB" w:bidi="ar-SA"/>
        </w:rPr>
      </w:pPr>
    </w:p>
    <w:p w14:paraId="169BFB40" w14:textId="42AEA87C" w:rsidR="00284158" w:rsidRPr="00E257BF" w:rsidRDefault="00284158" w:rsidP="00CD4CFF">
      <w:pPr>
        <w:pStyle w:val="a9"/>
        <w:spacing w:line="276" w:lineRule="auto"/>
        <w:rPr>
          <w:sz w:val="28"/>
          <w:szCs w:val="28"/>
          <w:lang w:val="en-GB" w:bidi="ar-SA"/>
        </w:rPr>
      </w:pPr>
      <w:r w:rsidRPr="00E257BF">
        <w:rPr>
          <w:sz w:val="28"/>
          <w:szCs w:val="28"/>
          <w:rtl/>
          <w:lang w:val="en-GB" w:bidi="ar-SA"/>
        </w:rPr>
        <w:t xml:space="preserve">يُلاحَظ من الجدول أن </w:t>
      </w:r>
      <w:r w:rsidR="0020720D" w:rsidRPr="00E257BF">
        <w:rPr>
          <w:sz w:val="28"/>
          <w:szCs w:val="28"/>
          <w:lang w:val="en-GB"/>
        </w:rPr>
        <w:t xml:space="preserve"> </w:t>
      </w:r>
      <w:r w:rsidR="0020720D" w:rsidRPr="00E257BF">
        <w:rPr>
          <w:rFonts w:hint="cs"/>
          <w:sz w:val="28"/>
          <w:szCs w:val="28"/>
          <w:rtl/>
          <w:lang w:val="en-GB"/>
        </w:rPr>
        <w:t xml:space="preserve"> </w:t>
      </w:r>
      <w:r w:rsidR="0020720D" w:rsidRPr="00E257BF">
        <w:rPr>
          <w:sz w:val="28"/>
          <w:szCs w:val="28"/>
          <w:lang w:val="en-GB"/>
        </w:rPr>
        <w:t>MAX_ROWS</w:t>
      </w:r>
      <w:r w:rsidR="0020720D" w:rsidRPr="00E257BF">
        <w:rPr>
          <w:rFonts w:hint="cs"/>
          <w:sz w:val="28"/>
          <w:szCs w:val="28"/>
          <w:rtl/>
          <w:lang w:val="en-GB" w:bidi="ar-SA"/>
        </w:rPr>
        <w:t xml:space="preserve"> </w:t>
      </w:r>
      <w:r w:rsidRPr="00E257BF">
        <w:rPr>
          <w:sz w:val="28"/>
          <w:szCs w:val="28"/>
          <w:rtl/>
          <w:lang w:val="en-GB" w:bidi="ar-SA"/>
        </w:rPr>
        <w:t xml:space="preserve">من 40,000 إلى 60,000 يزيد حجم العيّنة بمقدار يفوق 3.5 مليون تدفق إضافي، </w:t>
      </w:r>
      <w:r w:rsidR="0020720D" w:rsidRPr="00E257BF">
        <w:rPr>
          <w:rFonts w:hint="cs"/>
          <w:sz w:val="28"/>
          <w:szCs w:val="28"/>
          <w:rtl/>
          <w:lang w:val="en-GB" w:bidi="ar-SA"/>
        </w:rPr>
        <w:t>لكن في ال</w:t>
      </w:r>
      <w:r w:rsidRPr="00E257BF">
        <w:rPr>
          <w:sz w:val="28"/>
          <w:szCs w:val="28"/>
          <w:rtl/>
          <w:lang w:val="en-GB" w:bidi="ar-SA"/>
        </w:rPr>
        <w:t>مقابل</w:t>
      </w:r>
      <w:r w:rsidR="0020720D" w:rsidRPr="00E257BF">
        <w:rPr>
          <w:rFonts w:hint="cs"/>
          <w:sz w:val="28"/>
          <w:szCs w:val="28"/>
          <w:rtl/>
          <w:lang w:val="en-GB" w:bidi="ar-SA"/>
        </w:rPr>
        <w:t xml:space="preserve"> </w:t>
      </w:r>
      <w:r w:rsidR="008E5110" w:rsidRPr="00E257BF">
        <w:rPr>
          <w:sz w:val="28"/>
          <w:szCs w:val="28"/>
          <w:rtl/>
          <w:lang w:val="en-GB"/>
        </w:rPr>
        <w:t>لا تضيف تنوعًا حقيقيًا إضافيًا يُذكر</w:t>
      </w:r>
      <w:r w:rsidRPr="00E257BF">
        <w:rPr>
          <w:sz w:val="28"/>
          <w:szCs w:val="28"/>
          <w:rtl/>
          <w:lang w:val="en-GB" w:bidi="ar-SA"/>
        </w:rPr>
        <w:t xml:space="preserve">، إذ إن عدد التطبيقات التي تستفيد فعلياً </w:t>
      </w:r>
      <w:r w:rsidR="0020720D" w:rsidRPr="00E257BF">
        <w:rPr>
          <w:rFonts w:hint="cs"/>
          <w:sz w:val="28"/>
          <w:szCs w:val="28"/>
          <w:rtl/>
          <w:lang w:val="en-GB" w:bidi="ar-SA"/>
        </w:rPr>
        <w:t xml:space="preserve">عند زيادة </w:t>
      </w:r>
      <w:proofErr w:type="spellStart"/>
      <w:r w:rsidR="0020720D" w:rsidRPr="00E257BF">
        <w:rPr>
          <w:rFonts w:hint="cs"/>
          <w:sz w:val="28"/>
          <w:szCs w:val="28"/>
          <w:rtl/>
          <w:lang w:val="en-GB" w:bidi="ar-SA"/>
        </w:rPr>
        <w:t>العينه</w:t>
      </w:r>
      <w:proofErr w:type="spellEnd"/>
      <w:r w:rsidRPr="00E257BF">
        <w:rPr>
          <w:sz w:val="28"/>
          <w:szCs w:val="28"/>
          <w:rtl/>
          <w:lang w:val="en-GB" w:bidi="ar-SA"/>
        </w:rPr>
        <w:t xml:space="preserve"> يتراجع تدريجياً (184 تطبيقاً فقط يملك أكثر من 10,000 تدفق، و176 تطبيقاً فقط يملك أكثر من 60,000، و170 تطبيقاً فقط يملك أكثر من 80,000)، </w:t>
      </w:r>
      <w:r w:rsidR="0020720D" w:rsidRPr="00E257BF">
        <w:rPr>
          <w:rFonts w:hint="cs"/>
          <w:sz w:val="28"/>
          <w:szCs w:val="28"/>
          <w:rtl/>
          <w:lang w:val="en-GB" w:bidi="ar-SA"/>
        </w:rPr>
        <w:t xml:space="preserve">أي </w:t>
      </w:r>
      <w:r w:rsidRPr="00E257BF">
        <w:rPr>
          <w:sz w:val="28"/>
          <w:szCs w:val="28"/>
          <w:rtl/>
          <w:lang w:val="en-GB" w:bidi="ar-SA"/>
        </w:rPr>
        <w:t>أن معظم الزيادة الإضافية في حجم العيّنة عند تتركّز في عدد قليل نسبياً من التطبيقات كثيفة ال</w:t>
      </w:r>
      <w:r w:rsidR="0020720D" w:rsidRPr="00E257BF">
        <w:rPr>
          <w:rFonts w:hint="cs"/>
          <w:sz w:val="28"/>
          <w:szCs w:val="28"/>
          <w:rtl/>
          <w:lang w:val="en-GB" w:bidi="ar-SA"/>
        </w:rPr>
        <w:t>دفق</w:t>
      </w:r>
      <w:r w:rsidRPr="00E257BF">
        <w:rPr>
          <w:sz w:val="28"/>
          <w:szCs w:val="28"/>
          <w:rtl/>
          <w:lang w:val="en-GB" w:bidi="ar-SA"/>
        </w:rPr>
        <w:t xml:space="preserve">، دون أن تضيف تنوعاً </w:t>
      </w:r>
      <w:proofErr w:type="gramStart"/>
      <w:r w:rsidRPr="00E257BF">
        <w:rPr>
          <w:sz w:val="28"/>
          <w:szCs w:val="28"/>
          <w:rtl/>
          <w:lang w:val="en-GB" w:bidi="ar-SA"/>
        </w:rPr>
        <w:t>حقيقياً .</w:t>
      </w:r>
      <w:proofErr w:type="gramEnd"/>
    </w:p>
    <w:p w14:paraId="7902832A" w14:textId="446A6D03" w:rsidR="00284158" w:rsidRPr="00E257BF" w:rsidRDefault="00284158" w:rsidP="00CD4CFF">
      <w:pPr>
        <w:pStyle w:val="a9"/>
        <w:spacing w:line="276" w:lineRule="auto"/>
        <w:rPr>
          <w:sz w:val="28"/>
          <w:szCs w:val="28"/>
          <w:rtl/>
          <w:lang w:val="en-GB" w:bidi="ar-SA"/>
        </w:rPr>
      </w:pPr>
      <w:r w:rsidRPr="00E257BF">
        <w:rPr>
          <w:sz w:val="28"/>
          <w:szCs w:val="28"/>
          <w:rtl/>
          <w:lang w:val="en-GB" w:bidi="ar-SA"/>
        </w:rPr>
        <w:t xml:space="preserve">بناءً على هذه الموازنة، اعتُمد سقف </w:t>
      </w:r>
      <w:r w:rsidRPr="00E257BF">
        <w:rPr>
          <w:sz w:val="28"/>
          <w:szCs w:val="28"/>
          <w:lang w:val="en-GB"/>
        </w:rPr>
        <w:t>MAX_ROWS = 40,000</w:t>
      </w:r>
      <w:r w:rsidRPr="00E257BF">
        <w:rPr>
          <w:sz w:val="28"/>
          <w:szCs w:val="28"/>
          <w:rtl/>
          <w:lang w:val="en-GB" w:bidi="ar-SA"/>
        </w:rPr>
        <w:t xml:space="preserve"> تدفق لكل تطبيق كقيمة نهائية، لينتج عن ذلك عيّنة نهائية بحجم 7,295,027 تدفقاً، وشكّلت هذه العيّنة مصدر الت</w:t>
      </w:r>
      <w:r w:rsidR="0020720D" w:rsidRPr="00E257BF">
        <w:rPr>
          <w:rFonts w:hint="cs"/>
          <w:sz w:val="28"/>
          <w:szCs w:val="28"/>
          <w:rtl/>
          <w:lang w:val="en-GB" w:bidi="ar-SA"/>
        </w:rPr>
        <w:t>دفق</w:t>
      </w:r>
      <w:r w:rsidRPr="00E257BF">
        <w:rPr>
          <w:sz w:val="28"/>
          <w:szCs w:val="28"/>
          <w:rtl/>
          <w:lang w:val="en-GB" w:bidi="ar-SA"/>
        </w:rPr>
        <w:t xml:space="preserve"> الطبيعي (</w:t>
      </w:r>
      <w:r w:rsidRPr="00E257BF">
        <w:rPr>
          <w:sz w:val="28"/>
          <w:szCs w:val="28"/>
          <w:lang w:val="en-GB"/>
        </w:rPr>
        <w:t>Normal Traffic</w:t>
      </w:r>
      <w:r w:rsidRPr="00E257BF">
        <w:rPr>
          <w:sz w:val="28"/>
          <w:szCs w:val="28"/>
          <w:rtl/>
          <w:lang w:val="en-GB" w:bidi="ar-SA"/>
        </w:rPr>
        <w:t>) المعتمد حصراً لتدريب النموذج.</w:t>
      </w:r>
    </w:p>
    <w:p w14:paraId="1C746514" w14:textId="77777777" w:rsidR="00DA6140" w:rsidRDefault="00DA6140" w:rsidP="00CD4CFF">
      <w:pPr>
        <w:pStyle w:val="a9"/>
        <w:spacing w:line="276" w:lineRule="auto"/>
        <w:rPr>
          <w:rtl/>
          <w:lang w:val="en-GB" w:bidi="ar-SA"/>
        </w:rPr>
      </w:pPr>
    </w:p>
    <w:p w14:paraId="6956727D" w14:textId="2345E3F5" w:rsidR="00DA6140" w:rsidRDefault="00DA6140" w:rsidP="00CD4CFF">
      <w:pPr>
        <w:pStyle w:val="2"/>
        <w:spacing w:line="276" w:lineRule="auto"/>
        <w:rPr>
          <w:sz w:val="34"/>
          <w:rtl/>
        </w:rPr>
      </w:pPr>
      <w:r w:rsidRPr="00DA6140">
        <w:rPr>
          <w:rFonts w:hint="cs"/>
          <w:sz w:val="34"/>
          <w:rtl/>
        </w:rPr>
        <w:t>3</w:t>
      </w:r>
      <w:r w:rsidRPr="00DA6140">
        <w:rPr>
          <w:sz w:val="34"/>
          <w:rtl/>
        </w:rPr>
        <w:t>.1.4-ال</w:t>
      </w:r>
      <w:r w:rsidR="00F24C50">
        <w:rPr>
          <w:rFonts w:hint="cs"/>
          <w:sz w:val="34"/>
          <w:rtl/>
        </w:rPr>
        <w:t>سمات</w:t>
      </w:r>
      <w:r w:rsidRPr="00DA6140">
        <w:rPr>
          <w:sz w:val="34"/>
          <w:rtl/>
        </w:rPr>
        <w:t xml:space="preserve"> الأصلية بمجموعة المعطيات</w:t>
      </w:r>
    </w:p>
    <w:p w14:paraId="1C7FD743" w14:textId="675DB709" w:rsidR="00DA6140" w:rsidRPr="00E257BF" w:rsidRDefault="0096576E" w:rsidP="00CD4CFF">
      <w:pPr>
        <w:pStyle w:val="a9"/>
        <w:spacing w:line="276" w:lineRule="auto"/>
        <w:rPr>
          <w:sz w:val="28"/>
          <w:szCs w:val="28"/>
          <w:rtl/>
          <w:lang w:val="en-US"/>
        </w:rPr>
      </w:pPr>
      <w:r w:rsidRPr="00E257BF">
        <w:rPr>
          <w:sz w:val="28"/>
          <w:szCs w:val="28"/>
          <w:rtl/>
        </w:rPr>
        <w:t>تضم مجموعة المعطيات الخام</w:t>
      </w:r>
      <w:r w:rsidRPr="00E257BF">
        <w:rPr>
          <w:sz w:val="28"/>
          <w:szCs w:val="28"/>
          <w:lang w:val="en-US"/>
        </w:rPr>
        <w:t xml:space="preserve"> (CESNET-TLS22) </w:t>
      </w:r>
      <w:r w:rsidRPr="00E257BF">
        <w:rPr>
          <w:sz w:val="28"/>
          <w:szCs w:val="28"/>
          <w:rtl/>
        </w:rPr>
        <w:t xml:space="preserve">بصيغتها الأصلية 30 </w:t>
      </w:r>
      <w:r w:rsidR="00F24C50" w:rsidRPr="00E257BF">
        <w:rPr>
          <w:rFonts w:hint="cs"/>
          <w:sz w:val="28"/>
          <w:szCs w:val="28"/>
          <w:rtl/>
        </w:rPr>
        <w:t>سمة</w:t>
      </w:r>
      <w:r w:rsidRPr="00E257BF">
        <w:rPr>
          <w:sz w:val="28"/>
          <w:szCs w:val="28"/>
          <w:rtl/>
        </w:rPr>
        <w:t xml:space="preserve"> لكل تدفق، موضّحة بالجدول التالي مع وصف مختصر لكل منها</w:t>
      </w:r>
      <w:r w:rsidRPr="00E257BF">
        <w:rPr>
          <w:sz w:val="28"/>
          <w:szCs w:val="28"/>
          <w:lang w:val="en-US"/>
        </w:rPr>
        <w:t>:</w:t>
      </w:r>
    </w:p>
    <w:tbl>
      <w:tblPr>
        <w:tblW w:w="11070"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025"/>
        <w:gridCol w:w="8045"/>
      </w:tblGrid>
      <w:tr w:rsidR="0096576E" w:rsidRPr="0096576E" w14:paraId="7F408E4C" w14:textId="77777777" w:rsidTr="0096576E">
        <w:trPr>
          <w:tblHeader/>
        </w:trPr>
        <w:tc>
          <w:tcPr>
            <w:tcW w:w="3025" w:type="dxa"/>
            <w:shd w:val="clear" w:color="auto" w:fill="D9D9D9"/>
          </w:tcPr>
          <w:p w14:paraId="6F37F6C7" w14:textId="44B88B34" w:rsidR="0096576E" w:rsidRPr="0096576E" w:rsidRDefault="0096576E" w:rsidP="00CD4CFF">
            <w:pPr>
              <w:spacing w:line="276" w:lineRule="auto"/>
              <w:jc w:val="right"/>
              <w:rPr>
                <w:sz w:val="28"/>
                <w:szCs w:val="28"/>
                <w:rtl/>
                <w:lang w:bidi="ar-SA"/>
              </w:rPr>
            </w:pPr>
            <w:r>
              <w:rPr>
                <w:rFonts w:ascii="Traditional Arabic" w:eastAsia="Traditional Arabic" w:hAnsi="Traditional Arabic"/>
                <w:b/>
                <w:bCs/>
                <w:sz w:val="28"/>
                <w:szCs w:val="28"/>
              </w:rPr>
              <w:lastRenderedPageBreak/>
              <w:t>features</w:t>
            </w:r>
          </w:p>
        </w:tc>
        <w:tc>
          <w:tcPr>
            <w:tcW w:w="8045" w:type="dxa"/>
            <w:shd w:val="clear" w:color="auto" w:fill="D9D9D9"/>
          </w:tcPr>
          <w:p w14:paraId="51031B71" w14:textId="77777777" w:rsidR="0096576E" w:rsidRPr="0096576E" w:rsidRDefault="0096576E" w:rsidP="00CD4CFF">
            <w:pPr>
              <w:spacing w:line="276" w:lineRule="auto"/>
              <w:rPr>
                <w:sz w:val="28"/>
                <w:szCs w:val="28"/>
              </w:rPr>
            </w:pPr>
            <w:r w:rsidRPr="0096576E">
              <w:rPr>
                <w:rFonts w:ascii="Traditional Arabic" w:eastAsia="Traditional Arabic" w:hAnsi="Traditional Arabic"/>
                <w:b/>
                <w:bCs/>
                <w:sz w:val="28"/>
                <w:szCs w:val="28"/>
                <w:rtl/>
              </w:rPr>
              <w:t>الوصف</w:t>
            </w:r>
          </w:p>
        </w:tc>
      </w:tr>
      <w:tr w:rsidR="0096576E" w:rsidRPr="0096576E" w14:paraId="5BCE3063" w14:textId="77777777" w:rsidTr="0096576E">
        <w:tc>
          <w:tcPr>
            <w:tcW w:w="3025" w:type="dxa"/>
          </w:tcPr>
          <w:p w14:paraId="1396310A" w14:textId="77777777" w:rsidR="0096576E" w:rsidRPr="0096576E" w:rsidRDefault="0096576E" w:rsidP="00CD4CFF">
            <w:pPr>
              <w:spacing w:line="276" w:lineRule="auto"/>
              <w:jc w:val="right"/>
              <w:rPr>
                <w:sz w:val="28"/>
                <w:szCs w:val="28"/>
              </w:rPr>
            </w:pPr>
            <w:r w:rsidRPr="0096576E">
              <w:rPr>
                <w:sz w:val="28"/>
                <w:szCs w:val="28"/>
              </w:rPr>
              <w:t>ID</w:t>
            </w:r>
          </w:p>
        </w:tc>
        <w:tc>
          <w:tcPr>
            <w:tcW w:w="8045" w:type="dxa"/>
          </w:tcPr>
          <w:p w14:paraId="03E3F8D8"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معرّف تسلسلي فريد لكل صف (تدفق) ضمن الملف</w:t>
            </w:r>
          </w:p>
        </w:tc>
      </w:tr>
      <w:tr w:rsidR="0096576E" w:rsidRPr="0096576E" w14:paraId="27CD4501" w14:textId="77777777" w:rsidTr="0096576E">
        <w:tc>
          <w:tcPr>
            <w:tcW w:w="3025" w:type="dxa"/>
          </w:tcPr>
          <w:p w14:paraId="30E0B87B" w14:textId="77777777" w:rsidR="0096576E" w:rsidRPr="0096576E" w:rsidRDefault="0096576E" w:rsidP="00CD4CFF">
            <w:pPr>
              <w:spacing w:line="276" w:lineRule="auto"/>
              <w:jc w:val="right"/>
              <w:rPr>
                <w:sz w:val="28"/>
                <w:szCs w:val="28"/>
              </w:rPr>
            </w:pPr>
            <w:r w:rsidRPr="0096576E">
              <w:rPr>
                <w:sz w:val="28"/>
                <w:szCs w:val="28"/>
              </w:rPr>
              <w:t>BYTES</w:t>
            </w:r>
          </w:p>
        </w:tc>
        <w:tc>
          <w:tcPr>
            <w:tcW w:w="8045" w:type="dxa"/>
          </w:tcPr>
          <w:p w14:paraId="38120EC4"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إجمالي عدد البايتات الصادرة من العميل خلال كامل مدة التدفق</w:t>
            </w:r>
          </w:p>
        </w:tc>
      </w:tr>
      <w:tr w:rsidR="0096576E" w:rsidRPr="0096576E" w14:paraId="306E883C" w14:textId="77777777" w:rsidTr="0096576E">
        <w:tc>
          <w:tcPr>
            <w:tcW w:w="3025" w:type="dxa"/>
          </w:tcPr>
          <w:p w14:paraId="20BC4E2A" w14:textId="77777777" w:rsidR="0096576E" w:rsidRPr="0096576E" w:rsidRDefault="0096576E" w:rsidP="00CD4CFF">
            <w:pPr>
              <w:spacing w:line="276" w:lineRule="auto"/>
              <w:jc w:val="right"/>
              <w:rPr>
                <w:sz w:val="28"/>
                <w:szCs w:val="28"/>
              </w:rPr>
            </w:pPr>
            <w:r w:rsidRPr="0096576E">
              <w:rPr>
                <w:sz w:val="28"/>
                <w:szCs w:val="28"/>
              </w:rPr>
              <w:t>BYTES_REV</w:t>
            </w:r>
          </w:p>
        </w:tc>
        <w:tc>
          <w:tcPr>
            <w:tcW w:w="8045" w:type="dxa"/>
          </w:tcPr>
          <w:p w14:paraId="730F63A4"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إجمالي عدد البايتات الواردة من الخادم خلال كامل مدة التدفق</w:t>
            </w:r>
          </w:p>
        </w:tc>
      </w:tr>
      <w:tr w:rsidR="0096576E" w:rsidRPr="0096576E" w14:paraId="4359C9A3" w14:textId="77777777" w:rsidTr="0096576E">
        <w:tc>
          <w:tcPr>
            <w:tcW w:w="3025" w:type="dxa"/>
          </w:tcPr>
          <w:p w14:paraId="46F5FB7E" w14:textId="77777777" w:rsidR="0096576E" w:rsidRPr="0096576E" w:rsidRDefault="0096576E" w:rsidP="00CD4CFF">
            <w:pPr>
              <w:spacing w:line="276" w:lineRule="auto"/>
              <w:jc w:val="right"/>
              <w:rPr>
                <w:sz w:val="28"/>
                <w:szCs w:val="28"/>
              </w:rPr>
            </w:pPr>
            <w:r w:rsidRPr="0096576E">
              <w:rPr>
                <w:sz w:val="28"/>
                <w:szCs w:val="28"/>
              </w:rPr>
              <w:t>PACKETS</w:t>
            </w:r>
          </w:p>
        </w:tc>
        <w:tc>
          <w:tcPr>
            <w:tcW w:w="8045" w:type="dxa"/>
          </w:tcPr>
          <w:p w14:paraId="65BDF480"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إجمالي عدد الحزم الصادرة من العميل</w:t>
            </w:r>
          </w:p>
        </w:tc>
      </w:tr>
      <w:tr w:rsidR="0096576E" w:rsidRPr="0096576E" w14:paraId="2EE9F401" w14:textId="77777777" w:rsidTr="0096576E">
        <w:tc>
          <w:tcPr>
            <w:tcW w:w="3025" w:type="dxa"/>
          </w:tcPr>
          <w:p w14:paraId="20EDD36F" w14:textId="77777777" w:rsidR="0096576E" w:rsidRPr="0096576E" w:rsidRDefault="0096576E" w:rsidP="00CD4CFF">
            <w:pPr>
              <w:spacing w:line="276" w:lineRule="auto"/>
              <w:jc w:val="right"/>
              <w:rPr>
                <w:sz w:val="28"/>
                <w:szCs w:val="28"/>
              </w:rPr>
            </w:pPr>
            <w:r w:rsidRPr="0096576E">
              <w:rPr>
                <w:sz w:val="28"/>
                <w:szCs w:val="28"/>
              </w:rPr>
              <w:t>PACKETS_REV</w:t>
            </w:r>
          </w:p>
        </w:tc>
        <w:tc>
          <w:tcPr>
            <w:tcW w:w="8045" w:type="dxa"/>
          </w:tcPr>
          <w:p w14:paraId="5ED51094"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إجمالي عدد الحزم الواردة من الخادم</w:t>
            </w:r>
          </w:p>
        </w:tc>
      </w:tr>
      <w:tr w:rsidR="0096576E" w:rsidRPr="0096576E" w14:paraId="1BFB8A2B" w14:textId="77777777" w:rsidTr="0096576E">
        <w:tc>
          <w:tcPr>
            <w:tcW w:w="3025" w:type="dxa"/>
          </w:tcPr>
          <w:p w14:paraId="75800922" w14:textId="77777777" w:rsidR="0096576E" w:rsidRPr="0096576E" w:rsidRDefault="0096576E" w:rsidP="00CD4CFF">
            <w:pPr>
              <w:spacing w:line="276" w:lineRule="auto"/>
              <w:jc w:val="right"/>
              <w:rPr>
                <w:sz w:val="28"/>
                <w:szCs w:val="28"/>
              </w:rPr>
            </w:pPr>
            <w:r w:rsidRPr="0096576E">
              <w:rPr>
                <w:sz w:val="28"/>
                <w:szCs w:val="28"/>
              </w:rPr>
              <w:t>DURATION</w:t>
            </w:r>
          </w:p>
        </w:tc>
        <w:tc>
          <w:tcPr>
            <w:tcW w:w="8045" w:type="dxa"/>
          </w:tcPr>
          <w:p w14:paraId="4BEB467A" w14:textId="1CD4D13D"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 xml:space="preserve">المدة الزمنية الإجمالية للتدفق </w:t>
            </w:r>
          </w:p>
        </w:tc>
      </w:tr>
      <w:tr w:rsidR="0096576E" w:rsidRPr="0096576E" w14:paraId="0F1231A7" w14:textId="77777777" w:rsidTr="0096576E">
        <w:tc>
          <w:tcPr>
            <w:tcW w:w="3025" w:type="dxa"/>
          </w:tcPr>
          <w:p w14:paraId="6D5CEACF" w14:textId="77777777" w:rsidR="0096576E" w:rsidRPr="0096576E" w:rsidRDefault="0096576E" w:rsidP="00CD4CFF">
            <w:pPr>
              <w:spacing w:line="276" w:lineRule="auto"/>
              <w:jc w:val="right"/>
              <w:rPr>
                <w:sz w:val="28"/>
                <w:szCs w:val="28"/>
              </w:rPr>
            </w:pPr>
            <w:r w:rsidRPr="0096576E">
              <w:rPr>
                <w:sz w:val="28"/>
                <w:szCs w:val="28"/>
              </w:rPr>
              <w:t>PPI</w:t>
            </w:r>
          </w:p>
        </w:tc>
        <w:tc>
          <w:tcPr>
            <w:tcW w:w="8045" w:type="dxa"/>
          </w:tcPr>
          <w:p w14:paraId="20A9042F"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نص خام يمثّل ثلاث قوائم متوازية: أحجام أول N حزمة، اتجاهاتها، والفواصل الزمنية بينها</w:t>
            </w:r>
          </w:p>
        </w:tc>
      </w:tr>
      <w:tr w:rsidR="0096576E" w:rsidRPr="0096576E" w14:paraId="411C3662" w14:textId="77777777" w:rsidTr="0096576E">
        <w:tc>
          <w:tcPr>
            <w:tcW w:w="3025" w:type="dxa"/>
          </w:tcPr>
          <w:p w14:paraId="67565FE4" w14:textId="77777777" w:rsidR="0096576E" w:rsidRPr="0096576E" w:rsidRDefault="0096576E" w:rsidP="00CD4CFF">
            <w:pPr>
              <w:spacing w:line="276" w:lineRule="auto"/>
              <w:jc w:val="right"/>
              <w:rPr>
                <w:sz w:val="28"/>
                <w:szCs w:val="28"/>
              </w:rPr>
            </w:pPr>
            <w:r w:rsidRPr="0096576E">
              <w:rPr>
                <w:sz w:val="28"/>
                <w:szCs w:val="28"/>
              </w:rPr>
              <w:t>PPI_LEN</w:t>
            </w:r>
          </w:p>
        </w:tc>
        <w:tc>
          <w:tcPr>
            <w:tcW w:w="8045" w:type="dxa"/>
          </w:tcPr>
          <w:p w14:paraId="77A99DEB"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العدد الفعلي للحزم المُسجَّلة ضمن تسلسل PPI (بحد أقصى 30 حزمة)</w:t>
            </w:r>
          </w:p>
        </w:tc>
      </w:tr>
      <w:tr w:rsidR="0096576E" w:rsidRPr="0096576E" w14:paraId="481FD178" w14:textId="77777777" w:rsidTr="0096576E">
        <w:tc>
          <w:tcPr>
            <w:tcW w:w="3025" w:type="dxa"/>
          </w:tcPr>
          <w:p w14:paraId="47F76608" w14:textId="77777777" w:rsidR="0096576E" w:rsidRPr="0096576E" w:rsidRDefault="0096576E" w:rsidP="00CD4CFF">
            <w:pPr>
              <w:spacing w:line="276" w:lineRule="auto"/>
              <w:jc w:val="right"/>
              <w:rPr>
                <w:sz w:val="28"/>
                <w:szCs w:val="28"/>
              </w:rPr>
            </w:pPr>
            <w:r w:rsidRPr="0096576E">
              <w:rPr>
                <w:sz w:val="28"/>
                <w:szCs w:val="28"/>
              </w:rPr>
              <w:t>PPI_DURATION</w:t>
            </w:r>
          </w:p>
        </w:tc>
        <w:tc>
          <w:tcPr>
            <w:tcW w:w="8045" w:type="dxa"/>
          </w:tcPr>
          <w:p w14:paraId="791224EF"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المدة الزمنية لتسلسل PPI (أول N حزمة فقط، وليس التدفق كاملاً)</w:t>
            </w:r>
          </w:p>
        </w:tc>
      </w:tr>
      <w:tr w:rsidR="0096576E" w:rsidRPr="0096576E" w14:paraId="68812782" w14:textId="77777777" w:rsidTr="0096576E">
        <w:tc>
          <w:tcPr>
            <w:tcW w:w="3025" w:type="dxa"/>
          </w:tcPr>
          <w:p w14:paraId="186A54A7" w14:textId="77777777" w:rsidR="0096576E" w:rsidRPr="0096576E" w:rsidRDefault="0096576E" w:rsidP="00CD4CFF">
            <w:pPr>
              <w:spacing w:line="276" w:lineRule="auto"/>
              <w:jc w:val="right"/>
              <w:rPr>
                <w:sz w:val="28"/>
                <w:szCs w:val="28"/>
              </w:rPr>
            </w:pPr>
            <w:r w:rsidRPr="0096576E">
              <w:rPr>
                <w:sz w:val="28"/>
                <w:szCs w:val="28"/>
              </w:rPr>
              <w:t>PPI_ROUNDTRIPS</w:t>
            </w:r>
          </w:p>
        </w:tc>
        <w:tc>
          <w:tcPr>
            <w:tcW w:w="8045" w:type="dxa"/>
          </w:tcPr>
          <w:p w14:paraId="423E3B99"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عدد "الجولات" (تبادل الاتجاه بين العميل والخادم) ضمن تسلسل PPI</w:t>
            </w:r>
          </w:p>
        </w:tc>
      </w:tr>
      <w:tr w:rsidR="0096576E" w:rsidRPr="0096576E" w14:paraId="6B2FC670" w14:textId="77777777" w:rsidTr="0096576E">
        <w:tc>
          <w:tcPr>
            <w:tcW w:w="3025" w:type="dxa"/>
          </w:tcPr>
          <w:p w14:paraId="464DB36E" w14:textId="77777777" w:rsidR="0096576E" w:rsidRPr="0096576E" w:rsidRDefault="0096576E" w:rsidP="00CD4CFF">
            <w:pPr>
              <w:spacing w:line="276" w:lineRule="auto"/>
              <w:jc w:val="right"/>
              <w:rPr>
                <w:sz w:val="28"/>
                <w:szCs w:val="28"/>
              </w:rPr>
            </w:pPr>
            <w:r w:rsidRPr="0096576E">
              <w:rPr>
                <w:sz w:val="28"/>
                <w:szCs w:val="28"/>
              </w:rPr>
              <w:t>APP</w:t>
            </w:r>
          </w:p>
        </w:tc>
        <w:tc>
          <w:tcPr>
            <w:tcW w:w="8045" w:type="dxa"/>
          </w:tcPr>
          <w:p w14:paraId="2DE9535C"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 xml:space="preserve">اسم التطبيق/الخدمة المسؤولة عن التدفق (مثل </w:t>
            </w:r>
            <w:proofErr w:type="spellStart"/>
            <w:r w:rsidRPr="0096576E">
              <w:rPr>
                <w:rFonts w:ascii="Traditional Arabic" w:eastAsia="Traditional Arabic" w:hAnsi="Traditional Arabic"/>
                <w:sz w:val="28"/>
                <w:szCs w:val="28"/>
                <w:rtl/>
              </w:rPr>
              <w:t>Google</w:t>
            </w:r>
            <w:proofErr w:type="spellEnd"/>
            <w:r w:rsidRPr="0096576E">
              <w:rPr>
                <w:rFonts w:ascii="Traditional Arabic" w:eastAsia="Traditional Arabic" w:hAnsi="Traditional Arabic"/>
                <w:sz w:val="28"/>
                <w:szCs w:val="28"/>
                <w:rtl/>
              </w:rPr>
              <w:t xml:space="preserve">، </w:t>
            </w:r>
            <w:proofErr w:type="spellStart"/>
            <w:r w:rsidRPr="0096576E">
              <w:rPr>
                <w:rFonts w:ascii="Traditional Arabic" w:eastAsia="Traditional Arabic" w:hAnsi="Traditional Arabic"/>
                <w:sz w:val="28"/>
                <w:szCs w:val="28"/>
                <w:rtl/>
              </w:rPr>
              <w:t>Facebook</w:t>
            </w:r>
            <w:proofErr w:type="spellEnd"/>
            <w:r w:rsidRPr="0096576E">
              <w:rPr>
                <w:rFonts w:ascii="Traditional Arabic" w:eastAsia="Traditional Arabic" w:hAnsi="Traditional Arabic"/>
                <w:sz w:val="28"/>
                <w:szCs w:val="28"/>
                <w:rtl/>
              </w:rPr>
              <w:t>)</w:t>
            </w:r>
          </w:p>
        </w:tc>
      </w:tr>
      <w:tr w:rsidR="0096576E" w:rsidRPr="0096576E" w14:paraId="2AD4E678" w14:textId="77777777" w:rsidTr="0096576E">
        <w:tc>
          <w:tcPr>
            <w:tcW w:w="3025" w:type="dxa"/>
          </w:tcPr>
          <w:p w14:paraId="05A3BA22" w14:textId="77777777" w:rsidR="0096576E" w:rsidRPr="0096576E" w:rsidRDefault="0096576E" w:rsidP="00CD4CFF">
            <w:pPr>
              <w:spacing w:line="276" w:lineRule="auto"/>
              <w:jc w:val="right"/>
              <w:rPr>
                <w:sz w:val="28"/>
                <w:szCs w:val="28"/>
              </w:rPr>
            </w:pPr>
            <w:r w:rsidRPr="0096576E">
              <w:rPr>
                <w:sz w:val="28"/>
                <w:szCs w:val="28"/>
              </w:rPr>
              <w:t>CATEGORY</w:t>
            </w:r>
          </w:p>
        </w:tc>
        <w:tc>
          <w:tcPr>
            <w:tcW w:w="8045" w:type="dxa"/>
          </w:tcPr>
          <w:p w14:paraId="75286C6F"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 xml:space="preserve">تصنيف عام للتطبيق (مثل </w:t>
            </w:r>
            <w:proofErr w:type="spellStart"/>
            <w:r w:rsidRPr="0096576E">
              <w:rPr>
                <w:rFonts w:ascii="Traditional Arabic" w:eastAsia="Traditional Arabic" w:hAnsi="Traditional Arabic"/>
                <w:sz w:val="28"/>
                <w:szCs w:val="28"/>
                <w:rtl/>
              </w:rPr>
              <w:t>Advertising</w:t>
            </w:r>
            <w:proofErr w:type="spellEnd"/>
            <w:r w:rsidRPr="0096576E">
              <w:rPr>
                <w:rFonts w:ascii="Traditional Arabic" w:eastAsia="Traditional Arabic" w:hAnsi="Traditional Arabic"/>
                <w:sz w:val="28"/>
                <w:szCs w:val="28"/>
                <w:rtl/>
              </w:rPr>
              <w:t xml:space="preserve">، </w:t>
            </w:r>
            <w:proofErr w:type="spellStart"/>
            <w:r w:rsidRPr="0096576E">
              <w:rPr>
                <w:rFonts w:ascii="Traditional Arabic" w:eastAsia="Traditional Arabic" w:hAnsi="Traditional Arabic"/>
                <w:sz w:val="28"/>
                <w:szCs w:val="28"/>
                <w:rtl/>
              </w:rPr>
              <w:t>Streaming</w:t>
            </w:r>
            <w:proofErr w:type="spellEnd"/>
            <w:r w:rsidRPr="0096576E">
              <w:rPr>
                <w:rFonts w:ascii="Traditional Arabic" w:eastAsia="Traditional Arabic" w:hAnsi="Traditional Arabic"/>
                <w:sz w:val="28"/>
                <w:szCs w:val="28"/>
                <w:rtl/>
              </w:rPr>
              <w:t>)</w:t>
            </w:r>
          </w:p>
        </w:tc>
      </w:tr>
      <w:tr w:rsidR="0096576E" w:rsidRPr="0096576E" w14:paraId="3BEBC94E" w14:textId="77777777" w:rsidTr="0096576E">
        <w:tc>
          <w:tcPr>
            <w:tcW w:w="3025" w:type="dxa"/>
          </w:tcPr>
          <w:p w14:paraId="7224A826" w14:textId="77777777" w:rsidR="0096576E" w:rsidRPr="0096576E" w:rsidRDefault="0096576E" w:rsidP="00CD4CFF">
            <w:pPr>
              <w:spacing w:line="276" w:lineRule="auto"/>
              <w:jc w:val="right"/>
              <w:rPr>
                <w:sz w:val="28"/>
                <w:szCs w:val="28"/>
              </w:rPr>
            </w:pPr>
            <w:r w:rsidRPr="0096576E">
              <w:rPr>
                <w:sz w:val="28"/>
                <w:szCs w:val="28"/>
              </w:rPr>
              <w:t>TCP_FLAGS</w:t>
            </w:r>
          </w:p>
        </w:tc>
        <w:tc>
          <w:tcPr>
            <w:tcW w:w="8045" w:type="dxa"/>
          </w:tcPr>
          <w:p w14:paraId="0353ABA0" w14:textId="64D5BFAC"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قيمة مُجمَّعة تمثّل كل رايات TCP الصادرة معاً برقم واحد</w:t>
            </w:r>
          </w:p>
        </w:tc>
      </w:tr>
      <w:tr w:rsidR="0096576E" w:rsidRPr="0096576E" w14:paraId="5634469F" w14:textId="77777777" w:rsidTr="0096576E">
        <w:tc>
          <w:tcPr>
            <w:tcW w:w="3025" w:type="dxa"/>
          </w:tcPr>
          <w:p w14:paraId="2CD1C79A" w14:textId="77777777" w:rsidR="0096576E" w:rsidRPr="0096576E" w:rsidRDefault="0096576E" w:rsidP="00CD4CFF">
            <w:pPr>
              <w:spacing w:line="276" w:lineRule="auto"/>
              <w:jc w:val="right"/>
              <w:rPr>
                <w:sz w:val="28"/>
                <w:szCs w:val="28"/>
              </w:rPr>
            </w:pPr>
            <w:r w:rsidRPr="0096576E">
              <w:rPr>
                <w:sz w:val="28"/>
                <w:szCs w:val="28"/>
              </w:rPr>
              <w:t>TCP_FLAGS_REV</w:t>
            </w:r>
          </w:p>
        </w:tc>
        <w:tc>
          <w:tcPr>
            <w:tcW w:w="8045" w:type="dxa"/>
          </w:tcPr>
          <w:p w14:paraId="06E339FD"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نفس القيمة المُجمَّعة، للاتجاه الوارد</w:t>
            </w:r>
          </w:p>
        </w:tc>
      </w:tr>
      <w:tr w:rsidR="0096576E" w:rsidRPr="0096576E" w14:paraId="436D51AA" w14:textId="77777777" w:rsidTr="0096576E">
        <w:tc>
          <w:tcPr>
            <w:tcW w:w="3025" w:type="dxa"/>
          </w:tcPr>
          <w:p w14:paraId="6B6A62C5" w14:textId="77777777" w:rsidR="0096576E" w:rsidRPr="0096576E" w:rsidRDefault="0096576E" w:rsidP="00CD4CFF">
            <w:pPr>
              <w:spacing w:line="276" w:lineRule="auto"/>
              <w:jc w:val="right"/>
              <w:rPr>
                <w:sz w:val="28"/>
                <w:szCs w:val="28"/>
              </w:rPr>
            </w:pPr>
            <w:r w:rsidRPr="0096576E">
              <w:rPr>
                <w:sz w:val="28"/>
                <w:szCs w:val="28"/>
              </w:rPr>
              <w:t>FLAG_CWR</w:t>
            </w:r>
          </w:p>
        </w:tc>
        <w:tc>
          <w:tcPr>
            <w:tcW w:w="8045" w:type="dxa"/>
          </w:tcPr>
          <w:p w14:paraId="6B5BFFB2"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CWR (تخفيف نافذة الازدحام ضمن آلية ECN) بالاتجاه الصادر</w:t>
            </w:r>
          </w:p>
        </w:tc>
      </w:tr>
      <w:tr w:rsidR="0096576E" w:rsidRPr="0096576E" w14:paraId="04D55601" w14:textId="77777777" w:rsidTr="0096576E">
        <w:tc>
          <w:tcPr>
            <w:tcW w:w="3025" w:type="dxa"/>
          </w:tcPr>
          <w:p w14:paraId="3DDDF56D" w14:textId="77777777" w:rsidR="0096576E" w:rsidRPr="0096576E" w:rsidRDefault="0096576E" w:rsidP="00CD4CFF">
            <w:pPr>
              <w:spacing w:line="276" w:lineRule="auto"/>
              <w:jc w:val="right"/>
              <w:rPr>
                <w:sz w:val="28"/>
                <w:szCs w:val="28"/>
              </w:rPr>
            </w:pPr>
            <w:r w:rsidRPr="0096576E">
              <w:rPr>
                <w:sz w:val="28"/>
                <w:szCs w:val="28"/>
              </w:rPr>
              <w:t>FLAG_CWR_REV</w:t>
            </w:r>
          </w:p>
        </w:tc>
        <w:tc>
          <w:tcPr>
            <w:tcW w:w="8045" w:type="dxa"/>
          </w:tcPr>
          <w:p w14:paraId="071D29B2"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CWR بالاتجاه الوارد</w:t>
            </w:r>
          </w:p>
        </w:tc>
      </w:tr>
      <w:tr w:rsidR="0096576E" w:rsidRPr="0096576E" w14:paraId="4B20871D" w14:textId="77777777" w:rsidTr="0096576E">
        <w:tc>
          <w:tcPr>
            <w:tcW w:w="3025" w:type="dxa"/>
          </w:tcPr>
          <w:p w14:paraId="4B127B8A" w14:textId="77777777" w:rsidR="0096576E" w:rsidRPr="0096576E" w:rsidRDefault="0096576E" w:rsidP="00CD4CFF">
            <w:pPr>
              <w:spacing w:line="276" w:lineRule="auto"/>
              <w:jc w:val="right"/>
              <w:rPr>
                <w:sz w:val="28"/>
                <w:szCs w:val="28"/>
              </w:rPr>
            </w:pPr>
            <w:r w:rsidRPr="0096576E">
              <w:rPr>
                <w:sz w:val="28"/>
                <w:szCs w:val="28"/>
              </w:rPr>
              <w:t>FLAG_ECE</w:t>
            </w:r>
          </w:p>
        </w:tc>
        <w:tc>
          <w:tcPr>
            <w:tcW w:w="8045" w:type="dxa"/>
          </w:tcPr>
          <w:p w14:paraId="1F1A32EE"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ECE (إشعار ازدحام الشبكة ضمن آلية ECN) بالاتجاه الصادر</w:t>
            </w:r>
          </w:p>
        </w:tc>
      </w:tr>
      <w:tr w:rsidR="0096576E" w:rsidRPr="0096576E" w14:paraId="39AB9894" w14:textId="77777777" w:rsidTr="0096576E">
        <w:tc>
          <w:tcPr>
            <w:tcW w:w="3025" w:type="dxa"/>
          </w:tcPr>
          <w:p w14:paraId="35C4EB84" w14:textId="77777777" w:rsidR="0096576E" w:rsidRPr="0096576E" w:rsidRDefault="0096576E" w:rsidP="00CD4CFF">
            <w:pPr>
              <w:spacing w:line="276" w:lineRule="auto"/>
              <w:jc w:val="right"/>
              <w:rPr>
                <w:sz w:val="28"/>
                <w:szCs w:val="28"/>
              </w:rPr>
            </w:pPr>
            <w:r w:rsidRPr="0096576E">
              <w:rPr>
                <w:sz w:val="28"/>
                <w:szCs w:val="28"/>
              </w:rPr>
              <w:t>FLAG_ECE_REV</w:t>
            </w:r>
          </w:p>
        </w:tc>
        <w:tc>
          <w:tcPr>
            <w:tcW w:w="8045" w:type="dxa"/>
          </w:tcPr>
          <w:p w14:paraId="5E8BF10E"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ECE بالاتجاه الوارد</w:t>
            </w:r>
          </w:p>
        </w:tc>
      </w:tr>
      <w:tr w:rsidR="0096576E" w:rsidRPr="0096576E" w14:paraId="66A4E295" w14:textId="77777777" w:rsidTr="0096576E">
        <w:tc>
          <w:tcPr>
            <w:tcW w:w="3025" w:type="dxa"/>
          </w:tcPr>
          <w:p w14:paraId="063F0CFD" w14:textId="77777777" w:rsidR="0096576E" w:rsidRPr="0096576E" w:rsidRDefault="0096576E" w:rsidP="00CD4CFF">
            <w:pPr>
              <w:spacing w:line="276" w:lineRule="auto"/>
              <w:jc w:val="right"/>
              <w:rPr>
                <w:sz w:val="28"/>
                <w:szCs w:val="28"/>
              </w:rPr>
            </w:pPr>
            <w:r w:rsidRPr="0096576E">
              <w:rPr>
                <w:sz w:val="28"/>
                <w:szCs w:val="28"/>
              </w:rPr>
              <w:t>FLAG_URG</w:t>
            </w:r>
          </w:p>
        </w:tc>
        <w:tc>
          <w:tcPr>
            <w:tcW w:w="8045" w:type="dxa"/>
          </w:tcPr>
          <w:p w14:paraId="3BE1F5F1"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URG (بيانات عاجلة) بالاتجاه الصادر</w:t>
            </w:r>
          </w:p>
        </w:tc>
      </w:tr>
      <w:tr w:rsidR="0096576E" w:rsidRPr="0096576E" w14:paraId="629E83F5" w14:textId="77777777" w:rsidTr="0096576E">
        <w:tc>
          <w:tcPr>
            <w:tcW w:w="3025" w:type="dxa"/>
          </w:tcPr>
          <w:p w14:paraId="254F0935" w14:textId="77777777" w:rsidR="0096576E" w:rsidRPr="0096576E" w:rsidRDefault="0096576E" w:rsidP="00CD4CFF">
            <w:pPr>
              <w:spacing w:line="276" w:lineRule="auto"/>
              <w:jc w:val="right"/>
              <w:rPr>
                <w:sz w:val="28"/>
                <w:szCs w:val="28"/>
              </w:rPr>
            </w:pPr>
            <w:r w:rsidRPr="0096576E">
              <w:rPr>
                <w:sz w:val="28"/>
                <w:szCs w:val="28"/>
              </w:rPr>
              <w:t>FLAG_URG_REV</w:t>
            </w:r>
          </w:p>
        </w:tc>
        <w:tc>
          <w:tcPr>
            <w:tcW w:w="8045" w:type="dxa"/>
          </w:tcPr>
          <w:p w14:paraId="64210A8C"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URG بالاتجاه الوارد</w:t>
            </w:r>
          </w:p>
        </w:tc>
      </w:tr>
      <w:tr w:rsidR="0096576E" w:rsidRPr="0096576E" w14:paraId="728FE3E3" w14:textId="77777777" w:rsidTr="0096576E">
        <w:tc>
          <w:tcPr>
            <w:tcW w:w="3025" w:type="dxa"/>
          </w:tcPr>
          <w:p w14:paraId="0F1E1D11" w14:textId="77777777" w:rsidR="0096576E" w:rsidRPr="0096576E" w:rsidRDefault="0096576E" w:rsidP="00CD4CFF">
            <w:pPr>
              <w:spacing w:line="276" w:lineRule="auto"/>
              <w:jc w:val="right"/>
              <w:rPr>
                <w:sz w:val="28"/>
                <w:szCs w:val="28"/>
              </w:rPr>
            </w:pPr>
            <w:r w:rsidRPr="0096576E">
              <w:rPr>
                <w:sz w:val="28"/>
                <w:szCs w:val="28"/>
              </w:rPr>
              <w:t>FLAG_ACK</w:t>
            </w:r>
          </w:p>
        </w:tc>
        <w:tc>
          <w:tcPr>
            <w:tcW w:w="8045" w:type="dxa"/>
          </w:tcPr>
          <w:p w14:paraId="114DD924"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ACK (تأكيد الاستلام) بالاتجاه الصادر</w:t>
            </w:r>
          </w:p>
        </w:tc>
      </w:tr>
      <w:tr w:rsidR="0096576E" w:rsidRPr="0096576E" w14:paraId="706344EA" w14:textId="77777777" w:rsidTr="0096576E">
        <w:tc>
          <w:tcPr>
            <w:tcW w:w="3025" w:type="dxa"/>
          </w:tcPr>
          <w:p w14:paraId="7CAE8B8B" w14:textId="77777777" w:rsidR="0096576E" w:rsidRPr="0096576E" w:rsidRDefault="0096576E" w:rsidP="00CD4CFF">
            <w:pPr>
              <w:spacing w:line="276" w:lineRule="auto"/>
              <w:jc w:val="right"/>
              <w:rPr>
                <w:sz w:val="28"/>
                <w:szCs w:val="28"/>
              </w:rPr>
            </w:pPr>
            <w:r w:rsidRPr="0096576E">
              <w:rPr>
                <w:sz w:val="28"/>
                <w:szCs w:val="28"/>
              </w:rPr>
              <w:t>FLAG_ACK_REV</w:t>
            </w:r>
          </w:p>
        </w:tc>
        <w:tc>
          <w:tcPr>
            <w:tcW w:w="8045" w:type="dxa"/>
          </w:tcPr>
          <w:p w14:paraId="4F2C4516"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ACK بالاتجاه الوارد</w:t>
            </w:r>
          </w:p>
        </w:tc>
      </w:tr>
      <w:tr w:rsidR="0096576E" w:rsidRPr="0096576E" w14:paraId="442EC2BF" w14:textId="77777777" w:rsidTr="0096576E">
        <w:tc>
          <w:tcPr>
            <w:tcW w:w="3025" w:type="dxa"/>
          </w:tcPr>
          <w:p w14:paraId="60D69EB4" w14:textId="77777777" w:rsidR="0096576E" w:rsidRPr="0096576E" w:rsidRDefault="0096576E" w:rsidP="00CD4CFF">
            <w:pPr>
              <w:spacing w:line="276" w:lineRule="auto"/>
              <w:jc w:val="right"/>
              <w:rPr>
                <w:sz w:val="28"/>
                <w:szCs w:val="28"/>
              </w:rPr>
            </w:pPr>
            <w:r w:rsidRPr="0096576E">
              <w:rPr>
                <w:sz w:val="28"/>
                <w:szCs w:val="28"/>
              </w:rPr>
              <w:t>FLAG_PSH</w:t>
            </w:r>
          </w:p>
        </w:tc>
        <w:tc>
          <w:tcPr>
            <w:tcW w:w="8045" w:type="dxa"/>
          </w:tcPr>
          <w:p w14:paraId="24935BA0"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PSH (دفع البيانات فوراً دون تأخير) بالاتجاه الصادر</w:t>
            </w:r>
          </w:p>
        </w:tc>
      </w:tr>
      <w:tr w:rsidR="0096576E" w:rsidRPr="0096576E" w14:paraId="08233AD6" w14:textId="77777777" w:rsidTr="0096576E">
        <w:tc>
          <w:tcPr>
            <w:tcW w:w="3025" w:type="dxa"/>
          </w:tcPr>
          <w:p w14:paraId="6B383ED2" w14:textId="77777777" w:rsidR="0096576E" w:rsidRPr="0096576E" w:rsidRDefault="0096576E" w:rsidP="00CD4CFF">
            <w:pPr>
              <w:spacing w:line="276" w:lineRule="auto"/>
              <w:jc w:val="right"/>
              <w:rPr>
                <w:sz w:val="28"/>
                <w:szCs w:val="28"/>
              </w:rPr>
            </w:pPr>
            <w:r w:rsidRPr="0096576E">
              <w:rPr>
                <w:sz w:val="28"/>
                <w:szCs w:val="28"/>
              </w:rPr>
              <w:t>FLAG_PSH_REV</w:t>
            </w:r>
          </w:p>
        </w:tc>
        <w:tc>
          <w:tcPr>
            <w:tcW w:w="8045" w:type="dxa"/>
          </w:tcPr>
          <w:p w14:paraId="67CEEB3C"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PSH بالاتجاه الوارد</w:t>
            </w:r>
          </w:p>
        </w:tc>
      </w:tr>
      <w:tr w:rsidR="0096576E" w:rsidRPr="0096576E" w14:paraId="511E9B6F" w14:textId="77777777" w:rsidTr="0096576E">
        <w:tc>
          <w:tcPr>
            <w:tcW w:w="3025" w:type="dxa"/>
          </w:tcPr>
          <w:p w14:paraId="4AD4F3BB" w14:textId="77777777" w:rsidR="0096576E" w:rsidRPr="0096576E" w:rsidRDefault="0096576E" w:rsidP="00CD4CFF">
            <w:pPr>
              <w:spacing w:line="276" w:lineRule="auto"/>
              <w:jc w:val="right"/>
              <w:rPr>
                <w:sz w:val="28"/>
                <w:szCs w:val="28"/>
              </w:rPr>
            </w:pPr>
            <w:r w:rsidRPr="0096576E">
              <w:rPr>
                <w:sz w:val="28"/>
                <w:szCs w:val="28"/>
              </w:rPr>
              <w:t>FLAG_RST</w:t>
            </w:r>
          </w:p>
        </w:tc>
        <w:tc>
          <w:tcPr>
            <w:tcW w:w="8045" w:type="dxa"/>
          </w:tcPr>
          <w:p w14:paraId="66973023"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RST (إنهاء مفاجئ/رفض الاتصال) بالاتجاه الصادر</w:t>
            </w:r>
          </w:p>
        </w:tc>
      </w:tr>
      <w:tr w:rsidR="0096576E" w:rsidRPr="0096576E" w14:paraId="5246ED9D" w14:textId="77777777" w:rsidTr="0096576E">
        <w:tc>
          <w:tcPr>
            <w:tcW w:w="3025" w:type="dxa"/>
          </w:tcPr>
          <w:p w14:paraId="46E0D6D0" w14:textId="77777777" w:rsidR="0096576E" w:rsidRPr="0096576E" w:rsidRDefault="0096576E" w:rsidP="00CD4CFF">
            <w:pPr>
              <w:spacing w:line="276" w:lineRule="auto"/>
              <w:jc w:val="right"/>
              <w:rPr>
                <w:sz w:val="28"/>
                <w:szCs w:val="28"/>
              </w:rPr>
            </w:pPr>
            <w:r w:rsidRPr="0096576E">
              <w:rPr>
                <w:sz w:val="28"/>
                <w:szCs w:val="28"/>
              </w:rPr>
              <w:t>FLAG_RST_REV</w:t>
            </w:r>
          </w:p>
        </w:tc>
        <w:tc>
          <w:tcPr>
            <w:tcW w:w="8045" w:type="dxa"/>
          </w:tcPr>
          <w:p w14:paraId="3A9DC979"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RST بالاتجاه الوارد</w:t>
            </w:r>
          </w:p>
        </w:tc>
      </w:tr>
      <w:tr w:rsidR="0096576E" w:rsidRPr="0096576E" w14:paraId="5C46AAC8" w14:textId="77777777" w:rsidTr="0096576E">
        <w:tc>
          <w:tcPr>
            <w:tcW w:w="3025" w:type="dxa"/>
          </w:tcPr>
          <w:p w14:paraId="28F4E50A" w14:textId="77777777" w:rsidR="0096576E" w:rsidRPr="0096576E" w:rsidRDefault="0096576E" w:rsidP="00CD4CFF">
            <w:pPr>
              <w:spacing w:line="276" w:lineRule="auto"/>
              <w:jc w:val="right"/>
              <w:rPr>
                <w:sz w:val="28"/>
                <w:szCs w:val="28"/>
              </w:rPr>
            </w:pPr>
            <w:r w:rsidRPr="0096576E">
              <w:rPr>
                <w:sz w:val="28"/>
                <w:szCs w:val="28"/>
              </w:rPr>
              <w:t>FLAG_SYN</w:t>
            </w:r>
          </w:p>
        </w:tc>
        <w:tc>
          <w:tcPr>
            <w:tcW w:w="8045" w:type="dxa"/>
          </w:tcPr>
          <w:p w14:paraId="56036BAD"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SYN (بدء الاتصال) بالاتجاه الصادر</w:t>
            </w:r>
          </w:p>
        </w:tc>
      </w:tr>
      <w:tr w:rsidR="0096576E" w:rsidRPr="0096576E" w14:paraId="3364987A" w14:textId="77777777" w:rsidTr="0096576E">
        <w:tc>
          <w:tcPr>
            <w:tcW w:w="3025" w:type="dxa"/>
          </w:tcPr>
          <w:p w14:paraId="4AA3B4A0" w14:textId="77777777" w:rsidR="0096576E" w:rsidRPr="0096576E" w:rsidRDefault="0096576E" w:rsidP="00CD4CFF">
            <w:pPr>
              <w:spacing w:line="276" w:lineRule="auto"/>
              <w:jc w:val="right"/>
              <w:rPr>
                <w:sz w:val="28"/>
                <w:szCs w:val="28"/>
              </w:rPr>
            </w:pPr>
            <w:r w:rsidRPr="0096576E">
              <w:rPr>
                <w:sz w:val="28"/>
                <w:szCs w:val="28"/>
              </w:rPr>
              <w:lastRenderedPageBreak/>
              <w:t>FLAG_SYN_REV</w:t>
            </w:r>
          </w:p>
        </w:tc>
        <w:tc>
          <w:tcPr>
            <w:tcW w:w="8045" w:type="dxa"/>
          </w:tcPr>
          <w:p w14:paraId="055545D4"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SYN بالاتجاه الوارد</w:t>
            </w:r>
          </w:p>
        </w:tc>
      </w:tr>
      <w:tr w:rsidR="0096576E" w:rsidRPr="0096576E" w14:paraId="7522825C" w14:textId="77777777" w:rsidTr="0096576E">
        <w:tc>
          <w:tcPr>
            <w:tcW w:w="3025" w:type="dxa"/>
          </w:tcPr>
          <w:p w14:paraId="1B4B40F0" w14:textId="77777777" w:rsidR="0096576E" w:rsidRPr="0096576E" w:rsidRDefault="0096576E" w:rsidP="00CD4CFF">
            <w:pPr>
              <w:spacing w:line="276" w:lineRule="auto"/>
              <w:jc w:val="right"/>
              <w:rPr>
                <w:sz w:val="28"/>
                <w:szCs w:val="28"/>
              </w:rPr>
            </w:pPr>
            <w:r w:rsidRPr="0096576E">
              <w:rPr>
                <w:sz w:val="28"/>
                <w:szCs w:val="28"/>
              </w:rPr>
              <w:t>FLAG_FIN</w:t>
            </w:r>
          </w:p>
        </w:tc>
        <w:tc>
          <w:tcPr>
            <w:tcW w:w="8045" w:type="dxa"/>
          </w:tcPr>
          <w:p w14:paraId="3107039E"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FIN (إنهاء طبيعي للاتصال) بالاتجاه الصادر</w:t>
            </w:r>
          </w:p>
        </w:tc>
      </w:tr>
      <w:tr w:rsidR="0096576E" w:rsidRPr="0096576E" w14:paraId="0835E804" w14:textId="77777777" w:rsidTr="0096576E">
        <w:tc>
          <w:tcPr>
            <w:tcW w:w="3025" w:type="dxa"/>
          </w:tcPr>
          <w:p w14:paraId="5F06F497" w14:textId="77777777" w:rsidR="0096576E" w:rsidRPr="0096576E" w:rsidRDefault="0096576E" w:rsidP="00CD4CFF">
            <w:pPr>
              <w:spacing w:line="276" w:lineRule="auto"/>
              <w:jc w:val="right"/>
              <w:rPr>
                <w:sz w:val="28"/>
                <w:szCs w:val="28"/>
              </w:rPr>
            </w:pPr>
            <w:r w:rsidRPr="0096576E">
              <w:rPr>
                <w:sz w:val="28"/>
                <w:szCs w:val="28"/>
              </w:rPr>
              <w:t>FLAG_FIN_REV</w:t>
            </w:r>
          </w:p>
        </w:tc>
        <w:tc>
          <w:tcPr>
            <w:tcW w:w="8045" w:type="dxa"/>
          </w:tcPr>
          <w:p w14:paraId="28E22F1B" w14:textId="77777777" w:rsidR="0096576E" w:rsidRPr="0096576E" w:rsidRDefault="0096576E" w:rsidP="00CD4CFF">
            <w:pPr>
              <w:spacing w:line="276" w:lineRule="auto"/>
              <w:rPr>
                <w:sz w:val="28"/>
                <w:szCs w:val="28"/>
              </w:rPr>
            </w:pPr>
            <w:r w:rsidRPr="0096576E">
              <w:rPr>
                <w:rFonts w:ascii="Traditional Arabic" w:eastAsia="Traditional Arabic" w:hAnsi="Traditional Arabic"/>
                <w:sz w:val="28"/>
                <w:szCs w:val="28"/>
                <w:rtl/>
              </w:rPr>
              <w:t>وجود راية FIN بالاتجاه الوارد</w:t>
            </w:r>
          </w:p>
        </w:tc>
      </w:tr>
    </w:tbl>
    <w:p w14:paraId="363AD448" w14:textId="2014FCD3" w:rsidR="0096576E" w:rsidRPr="0096576E" w:rsidRDefault="0096576E" w:rsidP="00CD4CFF">
      <w:pPr>
        <w:pStyle w:val="a9"/>
        <w:spacing w:line="276" w:lineRule="auto"/>
        <w:rPr>
          <w:sz w:val="30"/>
          <w:rtl/>
          <w:lang w:val="en-US"/>
        </w:rPr>
      </w:pPr>
    </w:p>
    <w:p w14:paraId="70F72C16" w14:textId="61321A17" w:rsidR="00DA6140" w:rsidRDefault="00DA6140" w:rsidP="00CD4CFF">
      <w:pPr>
        <w:pStyle w:val="2"/>
        <w:spacing w:line="276" w:lineRule="auto"/>
        <w:rPr>
          <w:szCs w:val="28"/>
          <w:lang w:bidi="ar-SA"/>
        </w:rPr>
      </w:pPr>
      <w:r w:rsidRPr="00DA6140">
        <w:rPr>
          <w:rFonts w:hint="cs"/>
          <w:sz w:val="34"/>
          <w:rtl/>
        </w:rPr>
        <w:t>4</w:t>
      </w:r>
      <w:r w:rsidRPr="00DA6140">
        <w:rPr>
          <w:sz w:val="34"/>
          <w:rtl/>
        </w:rPr>
        <w:t>.1.4-اختيار الميزات</w:t>
      </w:r>
      <w:r w:rsidRPr="00DA6140">
        <w:rPr>
          <w:sz w:val="34"/>
          <w:lang w:bidi="ar-SA"/>
        </w:rPr>
        <w:t xml:space="preserve"> </w:t>
      </w:r>
      <w:r w:rsidRPr="00DA6140">
        <w:rPr>
          <w:szCs w:val="28"/>
          <w:lang w:bidi="ar-SA"/>
        </w:rPr>
        <w:t>(Feature Selection)</w:t>
      </w:r>
    </w:p>
    <w:p w14:paraId="7DF19CDF" w14:textId="00E4D94F" w:rsidR="00692086" w:rsidRPr="00E257BF" w:rsidRDefault="00692086" w:rsidP="00CD4CFF">
      <w:pPr>
        <w:pStyle w:val="a9"/>
        <w:spacing w:line="276" w:lineRule="auto"/>
        <w:rPr>
          <w:sz w:val="28"/>
          <w:szCs w:val="28"/>
          <w:lang w:bidi="ar-SA"/>
        </w:rPr>
      </w:pPr>
      <w:r w:rsidRPr="00E257BF">
        <w:rPr>
          <w:sz w:val="28"/>
          <w:szCs w:val="28"/>
          <w:rtl/>
          <w:lang w:bidi="ar-SA"/>
        </w:rPr>
        <w:t>لتحديد الميزات النهائية الأنسب للنموذج</w:t>
      </w:r>
      <w:r w:rsidRPr="00E257BF">
        <w:rPr>
          <w:rFonts w:hint="cs"/>
          <w:sz w:val="28"/>
          <w:szCs w:val="28"/>
          <w:rtl/>
        </w:rPr>
        <w:t xml:space="preserve"> </w:t>
      </w:r>
      <w:proofErr w:type="gramStart"/>
      <w:r w:rsidRPr="00E257BF">
        <w:rPr>
          <w:rFonts w:hint="cs"/>
          <w:sz w:val="28"/>
          <w:szCs w:val="28"/>
          <w:rtl/>
        </w:rPr>
        <w:t xml:space="preserve">واستبعاد </w:t>
      </w:r>
      <w:r w:rsidRPr="00E257BF">
        <w:rPr>
          <w:sz w:val="28"/>
          <w:szCs w:val="28"/>
          <w:rtl/>
          <w:lang w:bidi="ar-SA"/>
        </w:rPr>
        <w:t>،</w:t>
      </w:r>
      <w:proofErr w:type="gramEnd"/>
      <w:r w:rsidRPr="00E257BF">
        <w:rPr>
          <w:sz w:val="28"/>
          <w:szCs w:val="28"/>
          <w:rtl/>
          <w:lang w:bidi="ar-SA"/>
        </w:rPr>
        <w:t xml:space="preserve"> أُجريت دراسة إحصائية لمصفوفة الارتباط (</w:t>
      </w:r>
      <w:proofErr w:type="spellStart"/>
      <w:r w:rsidRPr="00E257BF">
        <w:rPr>
          <w:sz w:val="28"/>
          <w:szCs w:val="28"/>
          <w:lang w:bidi="ar-SA"/>
        </w:rPr>
        <w:t>Correlation</w:t>
      </w:r>
      <w:proofErr w:type="spellEnd"/>
      <w:r w:rsidRPr="00E257BF">
        <w:rPr>
          <w:sz w:val="28"/>
          <w:szCs w:val="28"/>
          <w:lang w:bidi="ar-SA"/>
        </w:rPr>
        <w:t xml:space="preserve"> Matrix</w:t>
      </w:r>
      <w:r w:rsidRPr="00E257BF">
        <w:rPr>
          <w:sz w:val="28"/>
          <w:szCs w:val="28"/>
          <w:rtl/>
          <w:lang w:bidi="ar-SA"/>
        </w:rPr>
        <w:t xml:space="preserve">) بين جميع الرايات المرشّحة ضمن مجموعة معطيات </w:t>
      </w:r>
      <w:r w:rsidRPr="00E257BF">
        <w:rPr>
          <w:sz w:val="28"/>
          <w:szCs w:val="28"/>
          <w:lang w:bidi="ar-SA"/>
        </w:rPr>
        <w:t>CESNET-TLS22</w:t>
      </w:r>
      <w:r w:rsidRPr="00E257BF">
        <w:rPr>
          <w:sz w:val="28"/>
          <w:szCs w:val="28"/>
          <w:rtl/>
          <w:lang w:bidi="ar-SA"/>
        </w:rPr>
        <w:t xml:space="preserve"> الخام، بهدف الكشف عن أي ميزات زائدة (</w:t>
      </w:r>
      <w:proofErr w:type="spellStart"/>
      <w:r w:rsidRPr="00E257BF">
        <w:rPr>
          <w:sz w:val="28"/>
          <w:szCs w:val="28"/>
          <w:lang w:bidi="ar-SA"/>
        </w:rPr>
        <w:t>Redundant</w:t>
      </w:r>
      <w:proofErr w:type="spellEnd"/>
      <w:r w:rsidRPr="00E257BF">
        <w:rPr>
          <w:sz w:val="28"/>
          <w:szCs w:val="28"/>
          <w:rtl/>
          <w:lang w:bidi="ar-SA"/>
        </w:rPr>
        <w:t xml:space="preserve">) لا تضيف معلومة تمييزية جديدة، أو ميزات مهيمنة تحرّف تمثيل الأعمدة المُجمَّعة. يوضّح الشكل التالي مصفوفة الارتباط الناتجة بين رايات </w:t>
      </w:r>
      <w:r w:rsidRPr="00E257BF">
        <w:rPr>
          <w:sz w:val="28"/>
          <w:szCs w:val="28"/>
          <w:lang w:bidi="ar-SA"/>
        </w:rPr>
        <w:t>TCP</w:t>
      </w:r>
      <w:r w:rsidRPr="00E257BF">
        <w:rPr>
          <w:sz w:val="28"/>
          <w:szCs w:val="28"/>
          <w:rtl/>
          <w:lang w:bidi="ar-SA"/>
        </w:rPr>
        <w:t xml:space="preserve"> والقيمة المُجمَّعة </w:t>
      </w:r>
      <w:r w:rsidRPr="00E257BF">
        <w:rPr>
          <w:sz w:val="28"/>
          <w:szCs w:val="28"/>
          <w:lang w:bidi="ar-SA"/>
        </w:rPr>
        <w:t>TCP_FLAGS</w:t>
      </w:r>
      <w:r w:rsidRPr="00E257BF">
        <w:rPr>
          <w:sz w:val="28"/>
          <w:szCs w:val="28"/>
          <w:rtl/>
          <w:lang w:bidi="ar-SA"/>
        </w:rPr>
        <w:t>:</w:t>
      </w:r>
    </w:p>
    <w:p w14:paraId="6B99AE01" w14:textId="164C1170" w:rsidR="00692086" w:rsidRPr="00692086" w:rsidRDefault="00692086" w:rsidP="00CD4CFF">
      <w:pPr>
        <w:pStyle w:val="a9"/>
        <w:spacing w:line="276" w:lineRule="auto"/>
        <w:rPr>
          <w:rtl/>
        </w:rPr>
      </w:pPr>
      <w:r w:rsidRPr="00692086">
        <w:rPr>
          <w:noProof/>
        </w:rPr>
        <w:lastRenderedPageBreak/>
        <w:drawing>
          <wp:inline distT="0" distB="0" distL="0" distR="0" wp14:anchorId="7F45BF0A" wp14:editId="47391358">
            <wp:extent cx="5943600" cy="5406390"/>
            <wp:effectExtent l="0" t="0" r="0" b="3810"/>
            <wp:docPr id="1329958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5406390"/>
                    </a:xfrm>
                    <a:prstGeom prst="rect">
                      <a:avLst/>
                    </a:prstGeom>
                    <a:noFill/>
                    <a:ln>
                      <a:noFill/>
                    </a:ln>
                  </pic:spPr>
                </pic:pic>
              </a:graphicData>
            </a:graphic>
          </wp:inline>
        </w:drawing>
      </w:r>
    </w:p>
    <w:p w14:paraId="02A58DE8" w14:textId="41BF868D" w:rsidR="00692086" w:rsidRPr="00E257BF" w:rsidRDefault="00692086" w:rsidP="00CD4CFF">
      <w:pPr>
        <w:pStyle w:val="a9"/>
        <w:spacing w:line="276" w:lineRule="auto"/>
        <w:rPr>
          <w:sz w:val="28"/>
          <w:szCs w:val="28"/>
          <w:rtl/>
          <w:lang w:bidi="ar-SA"/>
        </w:rPr>
      </w:pPr>
      <w:r w:rsidRPr="00E257BF">
        <w:rPr>
          <w:sz w:val="28"/>
          <w:szCs w:val="28"/>
          <w:rtl/>
          <w:lang w:bidi="ar-SA"/>
        </w:rPr>
        <w:t>وأسفرت هذه الدراسة عن نتيجتين رئيسيتين:</w:t>
      </w:r>
    </w:p>
    <w:p w14:paraId="2441BFAB" w14:textId="7D0DC61B" w:rsidR="00692086" w:rsidRPr="00E257BF" w:rsidRDefault="00692086" w:rsidP="00CD4CFF">
      <w:pPr>
        <w:pStyle w:val="a9"/>
        <w:spacing w:line="276" w:lineRule="auto"/>
        <w:rPr>
          <w:sz w:val="28"/>
          <w:szCs w:val="28"/>
          <w:rtl/>
          <w:lang w:bidi="ar-SA"/>
        </w:rPr>
      </w:pPr>
      <w:r w:rsidRPr="00E257BF">
        <w:rPr>
          <w:sz w:val="28"/>
          <w:szCs w:val="28"/>
          <w:rtl/>
          <w:lang w:bidi="ar-SA"/>
        </w:rPr>
        <w:t xml:space="preserve">أولاً، ارتباط شبه تام بين رايتي </w:t>
      </w:r>
      <w:r w:rsidRPr="00E257BF">
        <w:rPr>
          <w:sz w:val="28"/>
          <w:szCs w:val="28"/>
          <w:lang w:bidi="ar-SA"/>
        </w:rPr>
        <w:t>CWR</w:t>
      </w:r>
      <w:r w:rsidRPr="00E257BF">
        <w:rPr>
          <w:sz w:val="28"/>
          <w:szCs w:val="28"/>
          <w:rtl/>
          <w:lang w:bidi="ar-SA"/>
        </w:rPr>
        <w:t xml:space="preserve"> و</w:t>
      </w:r>
      <w:r w:rsidRPr="00E257BF">
        <w:rPr>
          <w:sz w:val="28"/>
          <w:szCs w:val="28"/>
          <w:lang w:bidi="ar-SA"/>
        </w:rPr>
        <w:t>ECE</w:t>
      </w:r>
      <w:r w:rsidRPr="00E257BF">
        <w:rPr>
          <w:sz w:val="28"/>
          <w:szCs w:val="28"/>
          <w:rtl/>
          <w:lang w:bidi="ar-SA"/>
        </w:rPr>
        <w:t xml:space="preserve"> (معامل ارتباط </w:t>
      </w:r>
      <w:r w:rsidRPr="00E257BF">
        <w:rPr>
          <w:sz w:val="28"/>
          <w:szCs w:val="28"/>
          <w:lang w:bidi="ar-SA"/>
        </w:rPr>
        <w:t>r = 0.9999</w:t>
      </w:r>
      <w:r w:rsidRPr="00E257BF">
        <w:rPr>
          <w:sz w:val="28"/>
          <w:szCs w:val="28"/>
          <w:rtl/>
          <w:lang w:bidi="ar-SA"/>
        </w:rPr>
        <w:t xml:space="preserve">)، ما يعني أن الرايتين تحملان المعلومة ذاتها بشكل شبه كامل ضمن هذه المجموعة من البيانات. ويتوافق ذلك مع كون الرايتين جزءاً من آلية </w:t>
      </w:r>
      <w:r w:rsidRPr="00E257BF">
        <w:rPr>
          <w:sz w:val="28"/>
          <w:szCs w:val="28"/>
          <w:lang w:bidi="ar-SA"/>
        </w:rPr>
        <w:t>ECN</w:t>
      </w:r>
      <w:r w:rsidRPr="00E257BF">
        <w:rPr>
          <w:sz w:val="28"/>
          <w:szCs w:val="28"/>
          <w:rtl/>
          <w:lang w:bidi="ar-SA"/>
        </w:rPr>
        <w:t xml:space="preserve"> نفسها، حيث تُفعَّلان معاً في الغالبية العظمى من التدفقات المرصودة. بناءً على ذلك، اقتُصر الاعتماد على راية </w:t>
      </w:r>
      <w:r w:rsidRPr="00E257BF">
        <w:rPr>
          <w:sz w:val="28"/>
          <w:szCs w:val="28"/>
          <w:lang w:bidi="ar-SA"/>
        </w:rPr>
        <w:t>FLAG_ECE</w:t>
      </w:r>
      <w:r w:rsidRPr="00E257BF">
        <w:rPr>
          <w:sz w:val="28"/>
          <w:szCs w:val="28"/>
          <w:rtl/>
          <w:lang w:bidi="ar-SA"/>
        </w:rPr>
        <w:t xml:space="preserve"> وحدها، واستُبعدت </w:t>
      </w:r>
      <w:r w:rsidRPr="00E257BF">
        <w:rPr>
          <w:sz w:val="28"/>
          <w:szCs w:val="28"/>
          <w:lang w:bidi="ar-SA"/>
        </w:rPr>
        <w:t>FLAG_CWR</w:t>
      </w:r>
      <w:r w:rsidRPr="00E257BF">
        <w:rPr>
          <w:sz w:val="28"/>
          <w:szCs w:val="28"/>
          <w:rtl/>
          <w:lang w:bidi="ar-SA"/>
        </w:rPr>
        <w:t xml:space="preserve"> و</w:t>
      </w:r>
      <w:r w:rsidRPr="00E257BF">
        <w:rPr>
          <w:sz w:val="28"/>
          <w:szCs w:val="28"/>
          <w:lang w:bidi="ar-SA"/>
        </w:rPr>
        <w:t>FLAG_CWR_REV</w:t>
      </w:r>
      <w:r w:rsidRPr="00E257BF">
        <w:rPr>
          <w:sz w:val="28"/>
          <w:szCs w:val="28"/>
          <w:rtl/>
          <w:lang w:bidi="ar-SA"/>
        </w:rPr>
        <w:t xml:space="preserve"> لتكرارهما شبه الكامل للمعلومة ذاتها.</w:t>
      </w:r>
    </w:p>
    <w:p w14:paraId="0962DA6B" w14:textId="77777777" w:rsidR="00692086" w:rsidRPr="00E257BF" w:rsidRDefault="00692086" w:rsidP="00CD4CFF">
      <w:pPr>
        <w:pStyle w:val="a9"/>
        <w:spacing w:line="276" w:lineRule="auto"/>
        <w:rPr>
          <w:sz w:val="28"/>
          <w:szCs w:val="28"/>
          <w:rtl/>
          <w:lang w:bidi="ar-SA"/>
        </w:rPr>
      </w:pPr>
      <w:r w:rsidRPr="00E257BF">
        <w:rPr>
          <w:sz w:val="28"/>
          <w:szCs w:val="28"/>
          <w:rtl/>
          <w:lang w:bidi="ar-SA"/>
        </w:rPr>
        <w:t xml:space="preserve">ثانياً، هيمنة غير متوازنة لرايتي </w:t>
      </w:r>
      <w:r w:rsidRPr="00E257BF">
        <w:rPr>
          <w:sz w:val="28"/>
          <w:szCs w:val="28"/>
          <w:lang w:bidi="ar-SA"/>
        </w:rPr>
        <w:t>CWR</w:t>
      </w:r>
      <w:r w:rsidRPr="00E257BF">
        <w:rPr>
          <w:sz w:val="28"/>
          <w:szCs w:val="28"/>
          <w:rtl/>
          <w:lang w:bidi="ar-SA"/>
        </w:rPr>
        <w:t xml:space="preserve"> و</w:t>
      </w:r>
      <w:r w:rsidRPr="00E257BF">
        <w:rPr>
          <w:sz w:val="28"/>
          <w:szCs w:val="28"/>
          <w:lang w:bidi="ar-SA"/>
        </w:rPr>
        <w:t>ECE</w:t>
      </w:r>
      <w:r w:rsidRPr="00E257BF">
        <w:rPr>
          <w:sz w:val="28"/>
          <w:szCs w:val="28"/>
          <w:rtl/>
          <w:lang w:bidi="ar-SA"/>
        </w:rPr>
        <w:t xml:space="preserve"> على قيمة </w:t>
      </w:r>
      <w:r w:rsidRPr="00E257BF">
        <w:rPr>
          <w:sz w:val="28"/>
          <w:szCs w:val="28"/>
          <w:lang w:bidi="ar-SA"/>
        </w:rPr>
        <w:t>TCP_FLAGS</w:t>
      </w:r>
      <w:r w:rsidRPr="00E257BF">
        <w:rPr>
          <w:sz w:val="28"/>
          <w:szCs w:val="28"/>
          <w:rtl/>
          <w:lang w:bidi="ar-SA"/>
        </w:rPr>
        <w:t xml:space="preserve"> المُجمَّعة، إذ أظهر التحليل ارتباطاً قوياً بين </w:t>
      </w:r>
      <w:r w:rsidRPr="00E257BF">
        <w:rPr>
          <w:sz w:val="28"/>
          <w:szCs w:val="28"/>
          <w:lang w:bidi="ar-SA"/>
        </w:rPr>
        <w:t>TCP_FLAGS</w:t>
      </w:r>
      <w:r w:rsidRPr="00E257BF">
        <w:rPr>
          <w:sz w:val="28"/>
          <w:szCs w:val="28"/>
          <w:rtl/>
          <w:lang w:bidi="ar-SA"/>
        </w:rPr>
        <w:t xml:space="preserve"> وكل من </w:t>
      </w:r>
      <w:r w:rsidRPr="00E257BF">
        <w:rPr>
          <w:sz w:val="28"/>
          <w:szCs w:val="28"/>
          <w:lang w:bidi="ar-SA"/>
        </w:rPr>
        <w:t>FLAG_CWR (r = 0.9992)</w:t>
      </w:r>
      <w:r w:rsidRPr="00E257BF">
        <w:rPr>
          <w:sz w:val="28"/>
          <w:szCs w:val="28"/>
          <w:rtl/>
          <w:lang w:bidi="ar-SA"/>
        </w:rPr>
        <w:t xml:space="preserve"> و</w:t>
      </w:r>
      <w:r w:rsidRPr="00E257BF">
        <w:rPr>
          <w:sz w:val="28"/>
          <w:szCs w:val="28"/>
          <w:lang w:bidi="ar-SA"/>
        </w:rPr>
        <w:t>FLAG_ECE (r = 0.9992)</w:t>
      </w:r>
      <w:r w:rsidRPr="00E257BF">
        <w:rPr>
          <w:sz w:val="28"/>
          <w:szCs w:val="28"/>
          <w:rtl/>
          <w:lang w:bidi="ar-SA"/>
        </w:rPr>
        <w:t>، في مقابل ارتباط ضعيف جداً مع باقي الرايات (</w:t>
      </w:r>
      <w:r w:rsidRPr="00E257BF">
        <w:rPr>
          <w:sz w:val="28"/>
          <w:szCs w:val="28"/>
          <w:lang w:bidi="ar-SA"/>
        </w:rPr>
        <w:t>SYN</w:t>
      </w:r>
      <w:r w:rsidRPr="00E257BF">
        <w:rPr>
          <w:sz w:val="28"/>
          <w:szCs w:val="28"/>
          <w:rtl/>
          <w:lang w:bidi="ar-SA"/>
        </w:rPr>
        <w:t xml:space="preserve">، </w:t>
      </w:r>
      <w:r w:rsidRPr="00E257BF">
        <w:rPr>
          <w:sz w:val="28"/>
          <w:szCs w:val="28"/>
          <w:lang w:bidi="ar-SA"/>
        </w:rPr>
        <w:t>FIN</w:t>
      </w:r>
      <w:r w:rsidRPr="00E257BF">
        <w:rPr>
          <w:sz w:val="28"/>
          <w:szCs w:val="28"/>
          <w:rtl/>
          <w:lang w:bidi="ar-SA"/>
        </w:rPr>
        <w:t xml:space="preserve">، </w:t>
      </w:r>
      <w:r w:rsidRPr="00E257BF">
        <w:rPr>
          <w:sz w:val="28"/>
          <w:szCs w:val="28"/>
          <w:lang w:bidi="ar-SA"/>
        </w:rPr>
        <w:t>RST</w:t>
      </w:r>
      <w:r w:rsidRPr="00E257BF">
        <w:rPr>
          <w:sz w:val="28"/>
          <w:szCs w:val="28"/>
          <w:rtl/>
          <w:lang w:bidi="ar-SA"/>
        </w:rPr>
        <w:t xml:space="preserve">، </w:t>
      </w:r>
      <w:r w:rsidRPr="00E257BF">
        <w:rPr>
          <w:sz w:val="28"/>
          <w:szCs w:val="28"/>
          <w:lang w:bidi="ar-SA"/>
        </w:rPr>
        <w:t>PSH</w:t>
      </w:r>
      <w:r w:rsidRPr="00E257BF">
        <w:rPr>
          <w:sz w:val="28"/>
          <w:szCs w:val="28"/>
          <w:rtl/>
          <w:lang w:bidi="ar-SA"/>
        </w:rPr>
        <w:t xml:space="preserve">)، لم يتجاوز 0.11 في أي منها. ويعود سبب ذلك إلى أن رايتي </w:t>
      </w:r>
      <w:r w:rsidRPr="00E257BF">
        <w:rPr>
          <w:sz w:val="28"/>
          <w:szCs w:val="28"/>
          <w:lang w:bidi="ar-SA"/>
        </w:rPr>
        <w:t>CWR</w:t>
      </w:r>
      <w:r w:rsidRPr="00E257BF">
        <w:rPr>
          <w:sz w:val="28"/>
          <w:szCs w:val="28"/>
          <w:rtl/>
          <w:lang w:bidi="ar-SA"/>
        </w:rPr>
        <w:t xml:space="preserve"> و</w:t>
      </w:r>
      <w:r w:rsidRPr="00E257BF">
        <w:rPr>
          <w:sz w:val="28"/>
          <w:szCs w:val="28"/>
          <w:lang w:bidi="ar-SA"/>
        </w:rPr>
        <w:t>ECE</w:t>
      </w:r>
      <w:r w:rsidRPr="00E257BF">
        <w:rPr>
          <w:sz w:val="28"/>
          <w:szCs w:val="28"/>
          <w:rtl/>
          <w:lang w:bidi="ar-SA"/>
        </w:rPr>
        <w:t xml:space="preserve"> تشغلان أعلى موضعين ثنائيين (</w:t>
      </w:r>
      <w:r w:rsidRPr="00E257BF">
        <w:rPr>
          <w:sz w:val="28"/>
          <w:szCs w:val="28"/>
          <w:lang w:bidi="ar-SA"/>
        </w:rPr>
        <w:t>Bit Positions</w:t>
      </w:r>
      <w:r w:rsidRPr="00E257BF">
        <w:rPr>
          <w:sz w:val="28"/>
          <w:szCs w:val="28"/>
          <w:rtl/>
          <w:lang w:bidi="ar-SA"/>
        </w:rPr>
        <w:t xml:space="preserve">) ضمن ترميز </w:t>
      </w:r>
      <w:r w:rsidRPr="00E257BF">
        <w:rPr>
          <w:sz w:val="28"/>
          <w:szCs w:val="28"/>
          <w:lang w:bidi="ar-SA"/>
        </w:rPr>
        <w:t>TCP_FLAGS</w:t>
      </w:r>
      <w:r w:rsidRPr="00E257BF">
        <w:rPr>
          <w:sz w:val="28"/>
          <w:szCs w:val="28"/>
          <w:rtl/>
          <w:lang w:bidi="ar-SA"/>
        </w:rPr>
        <w:t xml:space="preserve"> القياسي، مما يجعل قيمتهما مهيمنة عددياً على التباين الكلي لهذا العمود المُجمَّع، ويحوّله إلى تمثيل منحاز لا يعكس بتوازن مساهمة بقية </w:t>
      </w:r>
      <w:r w:rsidRPr="00E257BF">
        <w:rPr>
          <w:sz w:val="28"/>
          <w:szCs w:val="28"/>
          <w:rtl/>
          <w:lang w:bidi="ar-SA"/>
        </w:rPr>
        <w:lastRenderedPageBreak/>
        <w:t>الرايات ذات الدلالة الأمنية المهمة (</w:t>
      </w:r>
      <w:proofErr w:type="gramStart"/>
      <w:r w:rsidRPr="00E257BF">
        <w:rPr>
          <w:sz w:val="28"/>
          <w:szCs w:val="28"/>
          <w:rtl/>
          <w:lang w:bidi="ar-SA"/>
        </w:rPr>
        <w:t>كـ</w:t>
      </w:r>
      <w:r w:rsidRPr="00E257BF">
        <w:rPr>
          <w:sz w:val="28"/>
          <w:szCs w:val="28"/>
          <w:lang w:bidi="ar-SA"/>
        </w:rPr>
        <w:t>SYN</w:t>
      </w:r>
      <w:proofErr w:type="gramEnd"/>
      <w:r w:rsidRPr="00E257BF">
        <w:rPr>
          <w:sz w:val="28"/>
          <w:szCs w:val="28"/>
          <w:rtl/>
          <w:lang w:bidi="ar-SA"/>
        </w:rPr>
        <w:t xml:space="preserve"> و</w:t>
      </w:r>
      <w:r w:rsidRPr="00E257BF">
        <w:rPr>
          <w:sz w:val="28"/>
          <w:szCs w:val="28"/>
          <w:lang w:bidi="ar-SA"/>
        </w:rPr>
        <w:t>RST</w:t>
      </w:r>
      <w:r w:rsidRPr="00E257BF">
        <w:rPr>
          <w:sz w:val="28"/>
          <w:szCs w:val="28"/>
          <w:rtl/>
          <w:lang w:bidi="ar-SA"/>
        </w:rPr>
        <w:t xml:space="preserve"> و</w:t>
      </w:r>
      <w:r w:rsidRPr="00E257BF">
        <w:rPr>
          <w:sz w:val="28"/>
          <w:szCs w:val="28"/>
          <w:lang w:bidi="ar-SA"/>
        </w:rPr>
        <w:t>FIN</w:t>
      </w:r>
      <w:r w:rsidRPr="00E257BF">
        <w:rPr>
          <w:sz w:val="28"/>
          <w:szCs w:val="28"/>
          <w:rtl/>
          <w:lang w:bidi="ar-SA"/>
        </w:rPr>
        <w:t xml:space="preserve">). وعليه، استُبعد كل من </w:t>
      </w:r>
      <w:r w:rsidRPr="00E257BF">
        <w:rPr>
          <w:sz w:val="28"/>
          <w:szCs w:val="28"/>
          <w:lang w:bidi="ar-SA"/>
        </w:rPr>
        <w:t>TCP_FLAGS</w:t>
      </w:r>
      <w:r w:rsidRPr="00E257BF">
        <w:rPr>
          <w:sz w:val="28"/>
          <w:szCs w:val="28"/>
          <w:rtl/>
          <w:lang w:bidi="ar-SA"/>
        </w:rPr>
        <w:t xml:space="preserve"> و</w:t>
      </w:r>
      <w:r w:rsidRPr="00E257BF">
        <w:rPr>
          <w:sz w:val="28"/>
          <w:szCs w:val="28"/>
          <w:lang w:bidi="ar-SA"/>
        </w:rPr>
        <w:t>TCP_FLAGS_REV</w:t>
      </w:r>
      <w:r w:rsidRPr="00E257BF">
        <w:rPr>
          <w:sz w:val="28"/>
          <w:szCs w:val="28"/>
          <w:rtl/>
          <w:lang w:bidi="ar-SA"/>
        </w:rPr>
        <w:t xml:space="preserve"> لصالح الاعتماد المباشر على الرايات المفكوكة (</w:t>
      </w:r>
      <w:proofErr w:type="spellStart"/>
      <w:r w:rsidRPr="00E257BF">
        <w:rPr>
          <w:sz w:val="28"/>
          <w:szCs w:val="28"/>
          <w:lang w:bidi="ar-SA"/>
        </w:rPr>
        <w:t>Decomposed</w:t>
      </w:r>
      <w:proofErr w:type="spellEnd"/>
      <w:r w:rsidRPr="00E257BF">
        <w:rPr>
          <w:sz w:val="28"/>
          <w:szCs w:val="28"/>
          <w:lang w:bidi="ar-SA"/>
        </w:rPr>
        <w:t xml:space="preserve"> Flags</w:t>
      </w:r>
      <w:r w:rsidRPr="00E257BF">
        <w:rPr>
          <w:sz w:val="28"/>
          <w:szCs w:val="28"/>
          <w:rtl/>
          <w:lang w:bidi="ar-SA"/>
        </w:rPr>
        <w:t>) كل على حدة، بما يضمن مساهمة متوازنة لكل راية في تمثيل الميزات.</w:t>
      </w:r>
    </w:p>
    <w:p w14:paraId="022A84AE" w14:textId="7974F0F0" w:rsidR="009E19FD" w:rsidRPr="00E257BF" w:rsidRDefault="00692086" w:rsidP="00CD4CFF">
      <w:pPr>
        <w:pStyle w:val="a9"/>
        <w:spacing w:line="276" w:lineRule="auto"/>
        <w:rPr>
          <w:sz w:val="28"/>
          <w:szCs w:val="28"/>
          <w:rtl/>
          <w:lang w:bidi="ar-SA"/>
        </w:rPr>
      </w:pPr>
      <w:r w:rsidRPr="00E257BF">
        <w:rPr>
          <w:sz w:val="28"/>
          <w:szCs w:val="28"/>
          <w:rtl/>
          <w:lang w:bidi="ar-SA"/>
        </w:rPr>
        <w:t xml:space="preserve">استناداً إلى هذه النتائج، اعتُمدت مجموعة نهائية مؤلَّفة من 22 ميزة (8 ميزات رقمية + 14 راية </w:t>
      </w:r>
      <w:r w:rsidRPr="00E257BF">
        <w:rPr>
          <w:sz w:val="28"/>
          <w:szCs w:val="28"/>
          <w:lang w:bidi="ar-SA"/>
        </w:rPr>
        <w:t>TCP</w:t>
      </w:r>
      <w:r w:rsidRPr="00E257BF">
        <w:rPr>
          <w:sz w:val="28"/>
          <w:szCs w:val="28"/>
          <w:rtl/>
          <w:lang w:bidi="ar-SA"/>
        </w:rPr>
        <w:t xml:space="preserve">)، مع استبعاد كل من </w:t>
      </w:r>
      <w:r w:rsidRPr="00E257BF">
        <w:rPr>
          <w:sz w:val="28"/>
          <w:szCs w:val="28"/>
          <w:lang w:bidi="ar-SA"/>
        </w:rPr>
        <w:t>TCP_FLAGS</w:t>
      </w:r>
      <w:r w:rsidRPr="00E257BF">
        <w:rPr>
          <w:sz w:val="28"/>
          <w:szCs w:val="28"/>
          <w:rtl/>
          <w:lang w:bidi="ar-SA"/>
        </w:rPr>
        <w:t xml:space="preserve"> و</w:t>
      </w:r>
      <w:r w:rsidRPr="00E257BF">
        <w:rPr>
          <w:sz w:val="28"/>
          <w:szCs w:val="28"/>
          <w:lang w:bidi="ar-SA"/>
        </w:rPr>
        <w:t>TCP_FLAGS_REV</w:t>
      </w:r>
      <w:r w:rsidRPr="00E257BF">
        <w:rPr>
          <w:sz w:val="28"/>
          <w:szCs w:val="28"/>
          <w:rtl/>
          <w:lang w:bidi="ar-SA"/>
        </w:rPr>
        <w:t xml:space="preserve"> و</w:t>
      </w:r>
      <w:r w:rsidRPr="00E257BF">
        <w:rPr>
          <w:sz w:val="28"/>
          <w:szCs w:val="28"/>
          <w:lang w:bidi="ar-SA"/>
        </w:rPr>
        <w:t>FLAG_CWR</w:t>
      </w:r>
      <w:r w:rsidRPr="00E257BF">
        <w:rPr>
          <w:sz w:val="28"/>
          <w:szCs w:val="28"/>
          <w:rtl/>
          <w:lang w:bidi="ar-SA"/>
        </w:rPr>
        <w:t xml:space="preserve"> و</w:t>
      </w:r>
      <w:r w:rsidRPr="00E257BF">
        <w:rPr>
          <w:sz w:val="28"/>
          <w:szCs w:val="28"/>
          <w:lang w:bidi="ar-SA"/>
        </w:rPr>
        <w:t>FLAG_CWR_REV</w:t>
      </w:r>
      <w:r w:rsidRPr="00E257BF">
        <w:rPr>
          <w:sz w:val="28"/>
          <w:szCs w:val="28"/>
          <w:rtl/>
          <w:lang w:bidi="ar-SA"/>
        </w:rPr>
        <w:t xml:space="preserve"> استناداً إلى دراسة الارتباط الإحصائي المذكورة أعلاه.</w:t>
      </w:r>
    </w:p>
    <w:p w14:paraId="288CF721" w14:textId="53DF1D3D" w:rsidR="00DA6140" w:rsidRDefault="00DA6140" w:rsidP="00CD4CFF">
      <w:pPr>
        <w:pStyle w:val="2"/>
        <w:spacing w:line="276" w:lineRule="auto"/>
        <w:rPr>
          <w:szCs w:val="28"/>
          <w:lang w:bidi="ar-SA"/>
        </w:rPr>
      </w:pPr>
      <w:r w:rsidRPr="00DA6140">
        <w:rPr>
          <w:rFonts w:hint="cs"/>
          <w:sz w:val="34"/>
          <w:rtl/>
        </w:rPr>
        <w:t>5</w:t>
      </w:r>
      <w:r w:rsidRPr="00DA6140">
        <w:rPr>
          <w:sz w:val="34"/>
          <w:rtl/>
        </w:rPr>
        <w:t>.1.4-هندسة الميزات</w:t>
      </w:r>
      <w:r w:rsidRPr="00DA6140">
        <w:rPr>
          <w:sz w:val="34"/>
          <w:lang w:bidi="ar-SA"/>
        </w:rPr>
        <w:t xml:space="preserve"> </w:t>
      </w:r>
      <w:r w:rsidRPr="00DA6140">
        <w:rPr>
          <w:szCs w:val="28"/>
          <w:lang w:bidi="ar-SA"/>
        </w:rPr>
        <w:t>(Feature Engineering)</w:t>
      </w:r>
    </w:p>
    <w:p w14:paraId="1F935B98" w14:textId="77777777" w:rsidR="00692086" w:rsidRPr="00E257BF" w:rsidRDefault="00692086" w:rsidP="00CD4CFF">
      <w:pPr>
        <w:pStyle w:val="3"/>
        <w:rPr>
          <w:sz w:val="28"/>
          <w:szCs w:val="28"/>
        </w:rPr>
      </w:pPr>
      <w:r w:rsidRPr="00E257BF">
        <w:rPr>
          <w:sz w:val="28"/>
          <w:szCs w:val="28"/>
          <w:rtl/>
          <w:lang w:bidi="ar-SA"/>
        </w:rPr>
        <w:t>على مستوى التدفق (</w:t>
      </w:r>
      <w:r w:rsidRPr="00E257BF">
        <w:rPr>
          <w:sz w:val="28"/>
          <w:szCs w:val="28"/>
        </w:rPr>
        <w:t>Flow-</w:t>
      </w:r>
      <w:proofErr w:type="spellStart"/>
      <w:r w:rsidRPr="00E257BF">
        <w:rPr>
          <w:sz w:val="28"/>
          <w:szCs w:val="28"/>
        </w:rPr>
        <w:t>level</w:t>
      </w:r>
      <w:proofErr w:type="spellEnd"/>
      <w:r w:rsidRPr="00E257BF">
        <w:rPr>
          <w:sz w:val="28"/>
          <w:szCs w:val="28"/>
          <w:rtl/>
          <w:lang w:bidi="ar-SA"/>
        </w:rPr>
        <w:t>):</w:t>
      </w:r>
    </w:p>
    <w:p w14:paraId="732DAB42" w14:textId="77777777" w:rsidR="00692086" w:rsidRPr="00E257BF" w:rsidRDefault="00692086" w:rsidP="00CD4CFF">
      <w:pPr>
        <w:pStyle w:val="a9"/>
        <w:spacing w:line="276" w:lineRule="auto"/>
        <w:rPr>
          <w:sz w:val="28"/>
          <w:szCs w:val="28"/>
          <w:rtl/>
          <w:lang w:bidi="ar-SA"/>
        </w:rPr>
      </w:pPr>
      <w:r w:rsidRPr="00E257BF">
        <w:rPr>
          <w:sz w:val="28"/>
          <w:szCs w:val="28"/>
          <w:rtl/>
          <w:lang w:bidi="ar-SA"/>
        </w:rPr>
        <w:t>تُمثَّل كل تدفق (</w:t>
      </w:r>
      <w:r w:rsidRPr="00E257BF">
        <w:rPr>
          <w:sz w:val="28"/>
          <w:szCs w:val="28"/>
          <w:lang w:val="en-GB"/>
        </w:rPr>
        <w:t>Flow</w:t>
      </w:r>
      <w:r w:rsidRPr="00E257BF">
        <w:rPr>
          <w:sz w:val="28"/>
          <w:szCs w:val="28"/>
          <w:rtl/>
          <w:lang w:bidi="ar-SA"/>
        </w:rPr>
        <w:t>) بمتّجه واحد ثابت الطول مؤلَّف من 22 ميزة (من أصل الميزات الموصوفة بالجدول في القسم 3.1.4، باستثناء الأربعة المُستبعَدة بالقسم 4.1.4)، تُلخِّص سلوك التدفق بأكمله من بدايته حتى نهايته دفعة واحدة، وتضم:</w:t>
      </w:r>
    </w:p>
    <w:p w14:paraId="3A100966" w14:textId="07819515" w:rsidR="00692086" w:rsidRPr="00E257BF" w:rsidRDefault="00692086" w:rsidP="00215B21">
      <w:pPr>
        <w:pStyle w:val="a9"/>
        <w:spacing w:line="276" w:lineRule="auto"/>
        <w:rPr>
          <w:sz w:val="28"/>
          <w:szCs w:val="28"/>
          <w:rtl/>
          <w:lang w:bidi="ar-SA"/>
        </w:rPr>
      </w:pPr>
      <w:r w:rsidRPr="00E257BF">
        <w:rPr>
          <w:sz w:val="28"/>
          <w:szCs w:val="28"/>
          <w:rtl/>
          <w:lang w:bidi="ar-SA"/>
        </w:rPr>
        <w:t xml:space="preserve">8 ميزات رقمية تُعالَج بـ </w:t>
      </w:r>
      <w:r w:rsidRPr="00E257BF">
        <w:rPr>
          <w:sz w:val="28"/>
          <w:szCs w:val="28"/>
          <w:lang w:val="en-GB"/>
        </w:rPr>
        <w:t>log1p</w:t>
      </w:r>
      <w:r w:rsidRPr="00E257BF">
        <w:rPr>
          <w:sz w:val="28"/>
          <w:szCs w:val="28"/>
          <w:rtl/>
          <w:lang w:bidi="ar-SA"/>
        </w:rPr>
        <w:t xml:space="preserve"> ثم </w:t>
      </w:r>
      <w:proofErr w:type="spellStart"/>
      <w:proofErr w:type="gramStart"/>
      <w:r w:rsidRPr="00E257BF">
        <w:rPr>
          <w:sz w:val="28"/>
          <w:szCs w:val="28"/>
          <w:lang w:val="en-GB"/>
        </w:rPr>
        <w:t>StandardScaler</w:t>
      </w:r>
      <w:proofErr w:type="spellEnd"/>
      <w:r w:rsidR="00215B21" w:rsidRPr="00E257BF">
        <w:rPr>
          <w:sz w:val="28"/>
          <w:szCs w:val="28"/>
          <w:lang w:val="en-US"/>
        </w:rPr>
        <w:t xml:space="preserve"> </w:t>
      </w:r>
      <w:r w:rsidR="00215B21" w:rsidRPr="00E257BF">
        <w:rPr>
          <w:rFonts w:hint="cs"/>
          <w:sz w:val="28"/>
          <w:szCs w:val="28"/>
          <w:rtl/>
          <w:lang w:val="en-US"/>
        </w:rPr>
        <w:t xml:space="preserve"> (</w:t>
      </w:r>
      <w:proofErr w:type="gramEnd"/>
      <w:r w:rsidR="00215B21" w:rsidRPr="00E257BF">
        <w:rPr>
          <w:rFonts w:hint="cs"/>
          <w:sz w:val="28"/>
          <w:szCs w:val="28"/>
          <w:rtl/>
          <w:lang w:val="en-US"/>
        </w:rPr>
        <w:t xml:space="preserve"> </w:t>
      </w:r>
      <w:r w:rsidR="00215B21" w:rsidRPr="00E257BF">
        <w:rPr>
          <w:sz w:val="28"/>
          <w:szCs w:val="28"/>
          <w:rtl/>
          <w:lang w:val="en-GB"/>
        </w:rPr>
        <w:t>أي تطبيع القيم رياضياً بحيث تتناسب مع طبيعة دخل نماذج التعلّم العميق، عبر تحويل لوغاريتمي أولي لضغط نطاق القيم المتفاوتة بشدة، تليه إعادة معايرة إحصائية بحيث يصبح متوسط القيم صفراً وانحرافها المعياري واحداً</w:t>
      </w:r>
      <w:r w:rsidR="00215B21" w:rsidRPr="00E257BF">
        <w:rPr>
          <w:rFonts w:hint="cs"/>
          <w:sz w:val="28"/>
          <w:szCs w:val="28"/>
          <w:rtl/>
          <w:lang w:val="en-GB"/>
        </w:rPr>
        <w:t xml:space="preserve">) </w:t>
      </w:r>
      <w:r w:rsidRPr="00E257BF">
        <w:rPr>
          <w:sz w:val="28"/>
          <w:szCs w:val="28"/>
          <w:lang w:val="en-GB"/>
        </w:rPr>
        <w:t>BYTES</w:t>
      </w:r>
      <w:r w:rsidRPr="00E257BF">
        <w:rPr>
          <w:sz w:val="28"/>
          <w:szCs w:val="28"/>
          <w:rtl/>
          <w:lang w:bidi="ar-SA"/>
        </w:rPr>
        <w:t xml:space="preserve">، </w:t>
      </w:r>
      <w:r w:rsidRPr="00E257BF">
        <w:rPr>
          <w:sz w:val="28"/>
          <w:szCs w:val="28"/>
          <w:lang w:val="en-GB"/>
        </w:rPr>
        <w:t>BYTES_REV</w:t>
      </w:r>
      <w:r w:rsidRPr="00E257BF">
        <w:rPr>
          <w:sz w:val="28"/>
          <w:szCs w:val="28"/>
          <w:rtl/>
          <w:lang w:bidi="ar-SA"/>
        </w:rPr>
        <w:t xml:space="preserve">، </w:t>
      </w:r>
      <w:r w:rsidRPr="00E257BF">
        <w:rPr>
          <w:sz w:val="28"/>
          <w:szCs w:val="28"/>
          <w:lang w:val="en-GB"/>
        </w:rPr>
        <w:t>PACKETS</w:t>
      </w:r>
      <w:r w:rsidRPr="00E257BF">
        <w:rPr>
          <w:sz w:val="28"/>
          <w:szCs w:val="28"/>
          <w:rtl/>
          <w:lang w:bidi="ar-SA"/>
        </w:rPr>
        <w:t xml:space="preserve">، </w:t>
      </w:r>
      <w:r w:rsidRPr="00E257BF">
        <w:rPr>
          <w:sz w:val="28"/>
          <w:szCs w:val="28"/>
          <w:lang w:val="en-GB"/>
        </w:rPr>
        <w:t>PACKETS_REV</w:t>
      </w:r>
      <w:r w:rsidRPr="00E257BF">
        <w:rPr>
          <w:sz w:val="28"/>
          <w:szCs w:val="28"/>
          <w:rtl/>
          <w:lang w:bidi="ar-SA"/>
        </w:rPr>
        <w:t xml:space="preserve">، </w:t>
      </w:r>
      <w:r w:rsidRPr="00E257BF">
        <w:rPr>
          <w:sz w:val="28"/>
          <w:szCs w:val="28"/>
          <w:lang w:val="en-GB"/>
        </w:rPr>
        <w:t>DURATION</w:t>
      </w:r>
      <w:r w:rsidRPr="00E257BF">
        <w:rPr>
          <w:sz w:val="28"/>
          <w:szCs w:val="28"/>
          <w:rtl/>
          <w:lang w:bidi="ar-SA"/>
        </w:rPr>
        <w:t xml:space="preserve">، </w:t>
      </w:r>
      <w:r w:rsidRPr="00E257BF">
        <w:rPr>
          <w:sz w:val="28"/>
          <w:szCs w:val="28"/>
          <w:lang w:val="en-GB"/>
        </w:rPr>
        <w:t>PPI_LEN</w:t>
      </w:r>
      <w:r w:rsidRPr="00E257BF">
        <w:rPr>
          <w:sz w:val="28"/>
          <w:szCs w:val="28"/>
          <w:rtl/>
          <w:lang w:bidi="ar-SA"/>
        </w:rPr>
        <w:t xml:space="preserve">، </w:t>
      </w:r>
      <w:r w:rsidRPr="00E257BF">
        <w:rPr>
          <w:sz w:val="28"/>
          <w:szCs w:val="28"/>
          <w:lang w:val="en-GB"/>
        </w:rPr>
        <w:t>PPI_DURATION</w:t>
      </w:r>
      <w:r w:rsidRPr="00E257BF">
        <w:rPr>
          <w:sz w:val="28"/>
          <w:szCs w:val="28"/>
          <w:rtl/>
          <w:lang w:bidi="ar-SA"/>
        </w:rPr>
        <w:t xml:space="preserve">، </w:t>
      </w:r>
      <w:r w:rsidRPr="00E257BF">
        <w:rPr>
          <w:sz w:val="28"/>
          <w:szCs w:val="28"/>
          <w:lang w:val="en-GB"/>
        </w:rPr>
        <w:t>PPI_ROUNDTRIPS</w:t>
      </w:r>
      <w:r w:rsidRPr="00E257BF">
        <w:rPr>
          <w:sz w:val="28"/>
          <w:szCs w:val="28"/>
          <w:rtl/>
          <w:lang w:bidi="ar-SA"/>
        </w:rPr>
        <w:t>.</w:t>
      </w:r>
    </w:p>
    <w:p w14:paraId="144562CD" w14:textId="77777777" w:rsidR="00692086" w:rsidRPr="00E257BF" w:rsidRDefault="00692086" w:rsidP="00CD4CFF">
      <w:pPr>
        <w:pStyle w:val="a9"/>
        <w:spacing w:line="276" w:lineRule="auto"/>
        <w:rPr>
          <w:sz w:val="28"/>
          <w:szCs w:val="28"/>
          <w:rtl/>
          <w:lang w:bidi="ar-SA"/>
        </w:rPr>
      </w:pPr>
      <w:r w:rsidRPr="00E257BF">
        <w:rPr>
          <w:sz w:val="28"/>
          <w:szCs w:val="28"/>
          <w:rtl/>
          <w:lang w:bidi="ar-SA"/>
        </w:rPr>
        <w:t xml:space="preserve">14 راية </w:t>
      </w:r>
      <w:r w:rsidRPr="00E257BF">
        <w:rPr>
          <w:sz w:val="28"/>
          <w:szCs w:val="28"/>
          <w:lang w:val="en-GB"/>
        </w:rPr>
        <w:t>TCP</w:t>
      </w:r>
      <w:r w:rsidRPr="00E257BF">
        <w:rPr>
          <w:sz w:val="28"/>
          <w:szCs w:val="28"/>
          <w:rtl/>
          <w:lang w:bidi="ar-SA"/>
        </w:rPr>
        <w:t xml:space="preserve"> ثنائية — بدون أي تحويل، تبقى بقيمتها الخام (0/1): </w:t>
      </w:r>
      <w:r w:rsidRPr="00E257BF">
        <w:rPr>
          <w:sz w:val="28"/>
          <w:szCs w:val="28"/>
          <w:lang w:val="en-GB"/>
        </w:rPr>
        <w:t>SYN</w:t>
      </w:r>
      <w:r w:rsidRPr="00E257BF">
        <w:rPr>
          <w:sz w:val="28"/>
          <w:szCs w:val="28"/>
          <w:rtl/>
          <w:lang w:bidi="ar-SA"/>
        </w:rPr>
        <w:t xml:space="preserve">، </w:t>
      </w:r>
      <w:r w:rsidRPr="00E257BF">
        <w:rPr>
          <w:sz w:val="28"/>
          <w:szCs w:val="28"/>
          <w:lang w:val="en-GB"/>
        </w:rPr>
        <w:t>ACK</w:t>
      </w:r>
      <w:r w:rsidRPr="00E257BF">
        <w:rPr>
          <w:sz w:val="28"/>
          <w:szCs w:val="28"/>
          <w:rtl/>
          <w:lang w:bidi="ar-SA"/>
        </w:rPr>
        <w:t xml:space="preserve">، </w:t>
      </w:r>
      <w:r w:rsidRPr="00E257BF">
        <w:rPr>
          <w:sz w:val="28"/>
          <w:szCs w:val="28"/>
          <w:lang w:val="en-GB"/>
        </w:rPr>
        <w:t>FIN</w:t>
      </w:r>
      <w:r w:rsidRPr="00E257BF">
        <w:rPr>
          <w:sz w:val="28"/>
          <w:szCs w:val="28"/>
          <w:rtl/>
          <w:lang w:bidi="ar-SA"/>
        </w:rPr>
        <w:t xml:space="preserve">، </w:t>
      </w:r>
      <w:r w:rsidRPr="00E257BF">
        <w:rPr>
          <w:sz w:val="28"/>
          <w:szCs w:val="28"/>
          <w:lang w:val="en-GB"/>
        </w:rPr>
        <w:t>RST</w:t>
      </w:r>
      <w:r w:rsidRPr="00E257BF">
        <w:rPr>
          <w:sz w:val="28"/>
          <w:szCs w:val="28"/>
          <w:rtl/>
          <w:lang w:bidi="ar-SA"/>
        </w:rPr>
        <w:t xml:space="preserve">، </w:t>
      </w:r>
      <w:r w:rsidRPr="00E257BF">
        <w:rPr>
          <w:sz w:val="28"/>
          <w:szCs w:val="28"/>
          <w:lang w:val="en-GB"/>
        </w:rPr>
        <w:t>PSH</w:t>
      </w:r>
      <w:r w:rsidRPr="00E257BF">
        <w:rPr>
          <w:sz w:val="28"/>
          <w:szCs w:val="28"/>
          <w:rtl/>
          <w:lang w:bidi="ar-SA"/>
        </w:rPr>
        <w:t xml:space="preserve">، </w:t>
      </w:r>
      <w:r w:rsidRPr="00E257BF">
        <w:rPr>
          <w:sz w:val="28"/>
          <w:szCs w:val="28"/>
          <w:lang w:val="en-GB"/>
        </w:rPr>
        <w:t>URG</w:t>
      </w:r>
      <w:r w:rsidRPr="00E257BF">
        <w:rPr>
          <w:sz w:val="28"/>
          <w:szCs w:val="28"/>
          <w:rtl/>
          <w:lang w:bidi="ar-SA"/>
        </w:rPr>
        <w:t xml:space="preserve">، </w:t>
      </w:r>
      <w:r w:rsidRPr="00E257BF">
        <w:rPr>
          <w:sz w:val="28"/>
          <w:szCs w:val="28"/>
          <w:lang w:val="en-GB"/>
        </w:rPr>
        <w:t>ECE</w:t>
      </w:r>
      <w:r w:rsidRPr="00E257BF">
        <w:rPr>
          <w:sz w:val="28"/>
          <w:szCs w:val="28"/>
          <w:rtl/>
          <w:lang w:bidi="ar-SA"/>
        </w:rPr>
        <w:t>، بكلا الاتجاهين (الصادر والوارد لكل منها).</w:t>
      </w:r>
    </w:p>
    <w:p w14:paraId="4E7A4CC2" w14:textId="77777777" w:rsidR="009E19FD" w:rsidRPr="00E257BF" w:rsidRDefault="009E19FD" w:rsidP="00CD4CFF">
      <w:pPr>
        <w:pStyle w:val="3"/>
        <w:rPr>
          <w:sz w:val="28"/>
          <w:szCs w:val="28"/>
          <w:rtl/>
        </w:rPr>
      </w:pPr>
      <w:r w:rsidRPr="00E257BF">
        <w:rPr>
          <w:sz w:val="28"/>
          <w:szCs w:val="28"/>
          <w:rtl/>
        </w:rPr>
        <w:t xml:space="preserve">على </w:t>
      </w:r>
      <w:r w:rsidRPr="00E257BF">
        <w:rPr>
          <w:rFonts w:eastAsiaTheme="majorEastAsia"/>
          <w:sz w:val="28"/>
          <w:szCs w:val="28"/>
          <w:rtl/>
        </w:rPr>
        <w:t xml:space="preserve">مستوى </w:t>
      </w:r>
      <w:proofErr w:type="gramStart"/>
      <w:r w:rsidRPr="00E257BF">
        <w:rPr>
          <w:rFonts w:eastAsiaTheme="majorEastAsia" w:hint="cs"/>
          <w:sz w:val="28"/>
          <w:szCs w:val="28"/>
          <w:rtl/>
        </w:rPr>
        <w:t xml:space="preserve">الحزم </w:t>
      </w:r>
      <w:r w:rsidRPr="00E257BF">
        <w:rPr>
          <w:rFonts w:eastAsiaTheme="majorEastAsia"/>
          <w:sz w:val="28"/>
          <w:szCs w:val="28"/>
        </w:rPr>
        <w:t xml:space="preserve"> (</w:t>
      </w:r>
      <w:proofErr w:type="spellStart"/>
      <w:proofErr w:type="gramEnd"/>
      <w:r w:rsidRPr="00E257BF">
        <w:rPr>
          <w:rFonts w:eastAsiaTheme="majorEastAsia"/>
          <w:sz w:val="28"/>
          <w:szCs w:val="28"/>
        </w:rPr>
        <w:t>Packet-based-level</w:t>
      </w:r>
      <w:proofErr w:type="spellEnd"/>
      <w:r w:rsidRPr="00E257BF">
        <w:rPr>
          <w:rFonts w:eastAsiaTheme="majorEastAsia"/>
          <w:sz w:val="28"/>
          <w:szCs w:val="28"/>
        </w:rPr>
        <w:t>)</w:t>
      </w:r>
      <w:r w:rsidRPr="00E257BF">
        <w:rPr>
          <w:rFonts w:hint="cs"/>
          <w:sz w:val="28"/>
          <w:szCs w:val="28"/>
          <w:rtl/>
        </w:rPr>
        <w:t>:</w:t>
      </w:r>
    </w:p>
    <w:p w14:paraId="0446C317" w14:textId="77777777" w:rsidR="00692086" w:rsidRPr="00E257BF" w:rsidRDefault="00692086" w:rsidP="00CD4CFF">
      <w:pPr>
        <w:pStyle w:val="a9"/>
        <w:spacing w:line="276" w:lineRule="auto"/>
        <w:rPr>
          <w:sz w:val="28"/>
          <w:szCs w:val="28"/>
          <w:rtl/>
          <w:lang w:bidi="ar-SA"/>
        </w:rPr>
      </w:pPr>
      <w:r w:rsidRPr="00E257BF">
        <w:rPr>
          <w:sz w:val="28"/>
          <w:szCs w:val="28"/>
          <w:rtl/>
          <w:lang w:bidi="ar-SA"/>
        </w:rPr>
        <w:t xml:space="preserve">على عكس الميزات على مستوى التدفق التي تُلخِّص الاتصال بأكمله بمتّجه واحد ثابت، تُمثَّل كل حزمة ضمن أول 30 حزمة من الاتصال بثلاث ميزات متسلسلة زمنياً (الفاصل الزمني بين الحزمة والحزمة التي تسبقها </w:t>
      </w:r>
      <w:r w:rsidRPr="00E257BF">
        <w:rPr>
          <w:sz w:val="28"/>
          <w:szCs w:val="28"/>
          <w:lang w:val="en-GB"/>
        </w:rPr>
        <w:t>PPI_PKT_TIMES</w:t>
      </w:r>
      <w:r w:rsidRPr="00E257BF">
        <w:rPr>
          <w:sz w:val="28"/>
          <w:szCs w:val="28"/>
          <w:rtl/>
          <w:lang w:bidi="ar-SA"/>
        </w:rPr>
        <w:t xml:space="preserve">، اتجاه الحزمة </w:t>
      </w:r>
      <w:r w:rsidRPr="00E257BF">
        <w:rPr>
          <w:sz w:val="28"/>
          <w:szCs w:val="28"/>
          <w:lang w:val="en-GB"/>
        </w:rPr>
        <w:t>PPI_PKT_DIRECTIONS</w:t>
      </w:r>
      <w:r w:rsidRPr="00E257BF">
        <w:rPr>
          <w:sz w:val="28"/>
          <w:szCs w:val="28"/>
          <w:rtl/>
          <w:lang w:bidi="ar-SA"/>
        </w:rPr>
        <w:t xml:space="preserve">، وحجم الحزمة </w:t>
      </w:r>
      <w:r w:rsidRPr="00E257BF">
        <w:rPr>
          <w:sz w:val="28"/>
          <w:szCs w:val="28"/>
          <w:lang w:val="en-GB"/>
        </w:rPr>
        <w:t>PPI_PKT_LENGTHS</w:t>
      </w:r>
      <w:r w:rsidRPr="00E257BF">
        <w:rPr>
          <w:sz w:val="28"/>
          <w:szCs w:val="28"/>
          <w:rtl/>
          <w:lang w:bidi="ar-SA"/>
        </w:rPr>
        <w:t xml:space="preserve"> بهذا الترتيب)، بحيث ينتج عن كل تدفق مصفوفة بأبعاد (30 حزمة × 3 خصائص).</w:t>
      </w:r>
    </w:p>
    <w:p w14:paraId="0B6F600C" w14:textId="20AFB1F0" w:rsidR="00C2742F" w:rsidRPr="00E257BF" w:rsidRDefault="00692086" w:rsidP="00CD4CFF">
      <w:pPr>
        <w:pStyle w:val="a9"/>
        <w:spacing w:line="276" w:lineRule="auto"/>
        <w:rPr>
          <w:sz w:val="28"/>
          <w:szCs w:val="28"/>
          <w:rtl/>
          <w:lang w:bidi="ar-SA"/>
        </w:rPr>
      </w:pPr>
      <w:r w:rsidRPr="00E257BF">
        <w:rPr>
          <w:sz w:val="28"/>
          <w:szCs w:val="28"/>
          <w:rtl/>
          <w:lang w:bidi="ar-SA"/>
        </w:rPr>
        <w:t>وبخلاف الميزات الرقمية على مستوى التدفق، يُستثنى العمود الخاص بالاتجاه من عملية التطبيع، إذ يحمل أصلاً قيمتين ثابتتين ومتوازنتين (±1) لا تحتاجان إلى إعادة قياس. أما الحزم الناقصة عن 30 حزمة (في التدفقات الأقصر)، فتُستكمَل بقيمة حشو ثابتة (</w:t>
      </w:r>
      <w:r w:rsidRPr="00E257BF">
        <w:rPr>
          <w:sz w:val="28"/>
          <w:szCs w:val="28"/>
          <w:lang w:val="en-GB"/>
        </w:rPr>
        <w:t>Padding Sentinel</w:t>
      </w:r>
      <w:r w:rsidRPr="00E257BF">
        <w:rPr>
          <w:sz w:val="28"/>
          <w:szCs w:val="28"/>
          <w:rtl/>
          <w:lang w:bidi="ar-SA"/>
        </w:rPr>
        <w:t>)، ناتجة عن تطبيق نفس معادلة التطبيع على القيمة صفر.</w:t>
      </w:r>
    </w:p>
    <w:p w14:paraId="116870D4" w14:textId="57D95D53" w:rsidR="00DA6140" w:rsidRPr="00DA6140" w:rsidRDefault="00DA6140" w:rsidP="00CD4CFF">
      <w:pPr>
        <w:pStyle w:val="2"/>
        <w:spacing w:line="276" w:lineRule="auto"/>
        <w:rPr>
          <w:sz w:val="34"/>
          <w:rtl/>
          <w:lang w:bidi="ar-SA"/>
        </w:rPr>
      </w:pPr>
      <w:r w:rsidRPr="00C2742F">
        <w:rPr>
          <w:rFonts w:hint="cs"/>
          <w:rtl/>
        </w:rPr>
        <w:lastRenderedPageBreak/>
        <w:t>6</w:t>
      </w:r>
      <w:r w:rsidRPr="00C2742F">
        <w:rPr>
          <w:rtl/>
        </w:rPr>
        <w:t>.1.4-</w:t>
      </w:r>
      <w:r w:rsidRPr="00DA6140">
        <w:rPr>
          <w:sz w:val="34"/>
          <w:rtl/>
        </w:rPr>
        <w:t>المعالجة المسبقة للبيانات (</w:t>
      </w:r>
      <w:r w:rsidRPr="00DA6140">
        <w:rPr>
          <w:szCs w:val="28"/>
        </w:rPr>
        <w:t>Preprocessing</w:t>
      </w:r>
      <w:r w:rsidRPr="00DA6140">
        <w:rPr>
          <w:sz w:val="34"/>
          <w:rtl/>
        </w:rPr>
        <w:t>)</w:t>
      </w:r>
    </w:p>
    <w:p w14:paraId="67129022" w14:textId="77777777" w:rsidR="00284158" w:rsidRPr="00E257BF" w:rsidRDefault="00284158" w:rsidP="00CD4CFF">
      <w:pPr>
        <w:pStyle w:val="a9"/>
        <w:spacing w:line="276" w:lineRule="auto"/>
        <w:rPr>
          <w:sz w:val="22"/>
          <w:szCs w:val="28"/>
          <w:rtl/>
          <w:lang w:val="en-GB" w:bidi="ar-SA"/>
        </w:rPr>
      </w:pPr>
      <w:r w:rsidRPr="00E257BF">
        <w:rPr>
          <w:sz w:val="22"/>
          <w:szCs w:val="28"/>
          <w:rtl/>
          <w:lang w:val="en-GB" w:bidi="ar-SA"/>
        </w:rPr>
        <w:t>بعد استخلاص العيّنة النهائية، خضعت البيانات لسلسلة من خطوات المعالجة المسبقة قبل استخدامها في التدريب:</w:t>
      </w:r>
    </w:p>
    <w:p w14:paraId="782BBD49" w14:textId="053C099B" w:rsidR="00C2742F" w:rsidRPr="00284158" w:rsidRDefault="00C2742F" w:rsidP="00CD4CFF">
      <w:pPr>
        <w:pStyle w:val="3"/>
        <w:spacing w:line="276" w:lineRule="auto"/>
        <w:rPr>
          <w:rtl/>
          <w:lang w:val="en-GB" w:bidi="ar-SA"/>
        </w:rPr>
      </w:pPr>
      <w:r w:rsidRPr="00C2742F">
        <w:rPr>
          <w:lang w:bidi="ar-SA"/>
        </w:rPr>
        <w:t>1.6.1.4</w:t>
      </w:r>
      <w:r>
        <w:rPr>
          <w:rFonts w:hint="cs"/>
          <w:rtl/>
          <w:lang w:bidi="ar-SA"/>
        </w:rPr>
        <w:t xml:space="preserve"> </w:t>
      </w:r>
      <w:r w:rsidRPr="00C2742F">
        <w:rPr>
          <w:lang w:bidi="ar-SA"/>
        </w:rPr>
        <w:t>-</w:t>
      </w:r>
      <w:r>
        <w:rPr>
          <w:rFonts w:hint="cs"/>
          <w:rtl/>
          <w:lang w:bidi="ar-SA"/>
        </w:rPr>
        <w:t xml:space="preserve"> </w:t>
      </w:r>
      <w:r w:rsidRPr="00C2742F">
        <w:rPr>
          <w:rtl/>
          <w:lang w:bidi="ar-SA"/>
        </w:rPr>
        <w:t>معالجة</w:t>
      </w:r>
      <w:r w:rsidRPr="00C2742F">
        <w:rPr>
          <w:rtl/>
          <w:lang w:val="en-GB"/>
        </w:rPr>
        <w:t xml:space="preserve"> الميزات الإحصائية للتدفق</w:t>
      </w:r>
      <w:r w:rsidRPr="00C2742F">
        <w:rPr>
          <w:lang w:bidi="ar-SA"/>
        </w:rPr>
        <w:t xml:space="preserve"> (Flow-</w:t>
      </w:r>
      <w:proofErr w:type="spellStart"/>
      <w:r w:rsidRPr="00C2742F">
        <w:rPr>
          <w:lang w:bidi="ar-SA"/>
        </w:rPr>
        <w:t>level</w:t>
      </w:r>
      <w:proofErr w:type="spellEnd"/>
      <w:r w:rsidRPr="00C2742F">
        <w:rPr>
          <w:lang w:bidi="ar-SA"/>
        </w:rPr>
        <w:t xml:space="preserve"> </w:t>
      </w:r>
      <w:proofErr w:type="spellStart"/>
      <w:r w:rsidRPr="00C2742F">
        <w:rPr>
          <w:lang w:bidi="ar-SA"/>
        </w:rPr>
        <w:t>Preprocessing</w:t>
      </w:r>
      <w:proofErr w:type="spellEnd"/>
      <w:r w:rsidRPr="00C2742F">
        <w:rPr>
          <w:lang w:bidi="ar-SA"/>
        </w:rPr>
        <w:t>)</w:t>
      </w:r>
    </w:p>
    <w:p w14:paraId="4E3065DB" w14:textId="77777777" w:rsidR="00284158" w:rsidRPr="00E257BF" w:rsidRDefault="00284158" w:rsidP="00CD4CFF">
      <w:pPr>
        <w:pStyle w:val="a9"/>
        <w:numPr>
          <w:ilvl w:val="0"/>
          <w:numId w:val="47"/>
        </w:numPr>
        <w:spacing w:line="276" w:lineRule="auto"/>
        <w:rPr>
          <w:sz w:val="28"/>
          <w:szCs w:val="28"/>
          <w:rtl/>
          <w:lang w:val="en-GB" w:bidi="ar-SA"/>
        </w:rPr>
      </w:pPr>
      <w:r w:rsidRPr="00E257BF">
        <w:rPr>
          <w:b/>
          <w:bCs/>
          <w:sz w:val="28"/>
          <w:szCs w:val="28"/>
          <w:rtl/>
          <w:lang w:val="en-GB" w:bidi="ar-SA"/>
        </w:rPr>
        <w:t>استخراج الميزات الإحصائية للتدفق (22 ميزة):</w:t>
      </w:r>
      <w:r w:rsidRPr="00E257BF">
        <w:rPr>
          <w:sz w:val="28"/>
          <w:szCs w:val="28"/>
          <w:rtl/>
          <w:lang w:val="en-GB" w:bidi="ar-SA"/>
        </w:rPr>
        <w:t xml:space="preserve"> شملت 8 ميزات رقمية (إجمالي البايتات والحزم بالاتجاهين، مدة الاتصال، وطول/مدة/عدد جولات تسلسل </w:t>
      </w:r>
      <w:r w:rsidRPr="00E257BF">
        <w:rPr>
          <w:sz w:val="28"/>
          <w:szCs w:val="28"/>
          <w:lang w:val="en-GB"/>
        </w:rPr>
        <w:t>PPI</w:t>
      </w:r>
      <w:r w:rsidRPr="00E257BF">
        <w:rPr>
          <w:sz w:val="28"/>
          <w:szCs w:val="28"/>
          <w:rtl/>
          <w:lang w:val="en-GB" w:bidi="ar-SA"/>
        </w:rPr>
        <w:t xml:space="preserve">)، إلى جانب 14 ميزة ثنائية تمثّل وجود رايات بروتوكول </w:t>
      </w:r>
      <w:r w:rsidRPr="00E257BF">
        <w:rPr>
          <w:sz w:val="28"/>
          <w:szCs w:val="28"/>
          <w:lang w:val="en-GB"/>
        </w:rPr>
        <w:t>TCP</w:t>
      </w:r>
      <w:r w:rsidRPr="00E257BF">
        <w:rPr>
          <w:sz w:val="28"/>
          <w:szCs w:val="28"/>
          <w:rtl/>
          <w:lang w:val="en-GB" w:bidi="ar-SA"/>
        </w:rPr>
        <w:t xml:space="preserve"> المختلفة (</w:t>
      </w:r>
      <w:r w:rsidRPr="00E257BF">
        <w:rPr>
          <w:sz w:val="28"/>
          <w:szCs w:val="28"/>
          <w:lang w:val="en-GB"/>
        </w:rPr>
        <w:t>SYN</w:t>
      </w:r>
      <w:r w:rsidRPr="00E257BF">
        <w:rPr>
          <w:sz w:val="28"/>
          <w:szCs w:val="28"/>
          <w:rtl/>
          <w:lang w:val="en-GB" w:bidi="ar-SA"/>
        </w:rPr>
        <w:t xml:space="preserve">، </w:t>
      </w:r>
      <w:r w:rsidRPr="00E257BF">
        <w:rPr>
          <w:sz w:val="28"/>
          <w:szCs w:val="28"/>
          <w:lang w:val="en-GB"/>
        </w:rPr>
        <w:t>ACK</w:t>
      </w:r>
      <w:r w:rsidRPr="00E257BF">
        <w:rPr>
          <w:sz w:val="28"/>
          <w:szCs w:val="28"/>
          <w:rtl/>
          <w:lang w:val="en-GB" w:bidi="ar-SA"/>
        </w:rPr>
        <w:t xml:space="preserve">، </w:t>
      </w:r>
      <w:r w:rsidRPr="00E257BF">
        <w:rPr>
          <w:sz w:val="28"/>
          <w:szCs w:val="28"/>
          <w:lang w:val="en-GB"/>
        </w:rPr>
        <w:t>FIN</w:t>
      </w:r>
      <w:r w:rsidRPr="00E257BF">
        <w:rPr>
          <w:sz w:val="28"/>
          <w:szCs w:val="28"/>
          <w:rtl/>
          <w:lang w:val="en-GB" w:bidi="ar-SA"/>
        </w:rPr>
        <w:t xml:space="preserve">، </w:t>
      </w:r>
      <w:r w:rsidRPr="00E257BF">
        <w:rPr>
          <w:sz w:val="28"/>
          <w:szCs w:val="28"/>
          <w:lang w:val="en-GB"/>
        </w:rPr>
        <w:t>RST</w:t>
      </w:r>
      <w:r w:rsidRPr="00E257BF">
        <w:rPr>
          <w:sz w:val="28"/>
          <w:szCs w:val="28"/>
          <w:rtl/>
          <w:lang w:val="en-GB" w:bidi="ar-SA"/>
        </w:rPr>
        <w:t xml:space="preserve">، </w:t>
      </w:r>
      <w:r w:rsidRPr="00E257BF">
        <w:rPr>
          <w:sz w:val="28"/>
          <w:szCs w:val="28"/>
          <w:lang w:val="en-GB"/>
        </w:rPr>
        <w:t>PSH</w:t>
      </w:r>
      <w:r w:rsidRPr="00E257BF">
        <w:rPr>
          <w:sz w:val="28"/>
          <w:szCs w:val="28"/>
          <w:rtl/>
          <w:lang w:val="en-GB" w:bidi="ar-SA"/>
        </w:rPr>
        <w:t xml:space="preserve">، </w:t>
      </w:r>
      <w:r w:rsidRPr="00E257BF">
        <w:rPr>
          <w:sz w:val="28"/>
          <w:szCs w:val="28"/>
          <w:lang w:val="en-GB"/>
        </w:rPr>
        <w:t>URG</w:t>
      </w:r>
      <w:r w:rsidRPr="00E257BF">
        <w:rPr>
          <w:sz w:val="28"/>
          <w:szCs w:val="28"/>
          <w:rtl/>
          <w:lang w:val="en-GB" w:bidi="ar-SA"/>
        </w:rPr>
        <w:t xml:space="preserve">، </w:t>
      </w:r>
      <w:r w:rsidRPr="00E257BF">
        <w:rPr>
          <w:sz w:val="28"/>
          <w:szCs w:val="28"/>
          <w:lang w:val="en-GB"/>
        </w:rPr>
        <w:t>ECE</w:t>
      </w:r>
      <w:r w:rsidRPr="00E257BF">
        <w:rPr>
          <w:sz w:val="28"/>
          <w:szCs w:val="28"/>
          <w:rtl/>
          <w:lang w:val="en-GB" w:bidi="ar-SA"/>
        </w:rPr>
        <w:t>) بكلا الاتجاهين.</w:t>
      </w:r>
    </w:p>
    <w:p w14:paraId="31C065EA" w14:textId="77777777" w:rsidR="00284158" w:rsidRPr="00E257BF" w:rsidRDefault="00284158" w:rsidP="00CD4CFF">
      <w:pPr>
        <w:pStyle w:val="a9"/>
        <w:numPr>
          <w:ilvl w:val="0"/>
          <w:numId w:val="47"/>
        </w:numPr>
        <w:spacing w:line="276" w:lineRule="auto"/>
        <w:rPr>
          <w:sz w:val="28"/>
          <w:szCs w:val="28"/>
          <w:rtl/>
          <w:lang w:val="en-GB" w:bidi="ar-SA"/>
        </w:rPr>
      </w:pPr>
      <w:r w:rsidRPr="00E257BF">
        <w:rPr>
          <w:b/>
          <w:bCs/>
          <w:sz w:val="28"/>
          <w:szCs w:val="28"/>
          <w:rtl/>
          <w:lang w:val="en-GB" w:bidi="ar-SA"/>
        </w:rPr>
        <w:t>تحويل لوغاريتمي (</w:t>
      </w:r>
      <w:r w:rsidRPr="00E257BF">
        <w:rPr>
          <w:b/>
          <w:bCs/>
          <w:sz w:val="28"/>
          <w:szCs w:val="28"/>
          <w:lang w:val="en-GB"/>
        </w:rPr>
        <w:t>log1p</w:t>
      </w:r>
      <w:r w:rsidRPr="00E257BF">
        <w:rPr>
          <w:b/>
          <w:bCs/>
          <w:sz w:val="28"/>
          <w:szCs w:val="28"/>
          <w:rtl/>
          <w:lang w:val="en-GB" w:bidi="ar-SA"/>
        </w:rPr>
        <w:t>):</w:t>
      </w:r>
      <w:r w:rsidRPr="00E257BF">
        <w:rPr>
          <w:sz w:val="28"/>
          <w:szCs w:val="28"/>
          <w:rtl/>
          <w:lang w:val="en-GB" w:bidi="ar-SA"/>
        </w:rPr>
        <w:t xml:space="preserve"> طُبِّق التحويل </w:t>
      </w:r>
      <w:r w:rsidRPr="00E257BF">
        <w:rPr>
          <w:sz w:val="28"/>
          <w:szCs w:val="28"/>
          <w:lang w:val="en-GB"/>
        </w:rPr>
        <w:t>log1p</w:t>
      </w:r>
      <w:r w:rsidRPr="00E257BF">
        <w:rPr>
          <w:sz w:val="28"/>
          <w:szCs w:val="28"/>
          <w:rtl/>
          <w:lang w:val="en-GB" w:bidi="ar-SA"/>
        </w:rPr>
        <w:t xml:space="preserve"> على الميزات الرقمية ذات المدى الواسع (كالبايتات وعدد الحزم)، للتخفيف من أثر التوزيع الملتوي (</w:t>
      </w:r>
      <w:r w:rsidRPr="00E257BF">
        <w:rPr>
          <w:sz w:val="28"/>
          <w:szCs w:val="28"/>
          <w:lang w:val="en-GB"/>
        </w:rPr>
        <w:t>Skewed Distribution</w:t>
      </w:r>
      <w:r w:rsidRPr="00E257BF">
        <w:rPr>
          <w:sz w:val="28"/>
          <w:szCs w:val="28"/>
          <w:rtl/>
          <w:lang w:val="en-GB" w:bidi="ar-SA"/>
        </w:rPr>
        <w:t>) الناتج عن وجود تدفقات ذات أحجام متطرّفة مقارنة بأغلب التدفقات.</w:t>
      </w:r>
    </w:p>
    <w:p w14:paraId="3D12964D" w14:textId="3AA88B90" w:rsidR="00284158" w:rsidRPr="00E257BF" w:rsidRDefault="00284158" w:rsidP="00CD4CFF">
      <w:pPr>
        <w:pStyle w:val="a9"/>
        <w:numPr>
          <w:ilvl w:val="0"/>
          <w:numId w:val="47"/>
        </w:numPr>
        <w:spacing w:line="276" w:lineRule="auto"/>
        <w:rPr>
          <w:sz w:val="28"/>
          <w:szCs w:val="28"/>
          <w:lang w:val="en-GB" w:bidi="ar-SA"/>
        </w:rPr>
      </w:pPr>
      <w:r w:rsidRPr="00E257BF">
        <w:rPr>
          <w:b/>
          <w:bCs/>
          <w:sz w:val="28"/>
          <w:szCs w:val="28"/>
          <w:rtl/>
          <w:lang w:val="en-GB" w:bidi="ar-SA"/>
        </w:rPr>
        <w:t>التطبيع (</w:t>
      </w:r>
      <w:proofErr w:type="spellStart"/>
      <w:r w:rsidRPr="00E257BF">
        <w:rPr>
          <w:b/>
          <w:bCs/>
          <w:sz w:val="28"/>
          <w:szCs w:val="28"/>
          <w:lang w:val="en-GB"/>
        </w:rPr>
        <w:t>StandardScaler</w:t>
      </w:r>
      <w:proofErr w:type="spellEnd"/>
      <w:r w:rsidRPr="00E257BF">
        <w:rPr>
          <w:b/>
          <w:bCs/>
          <w:sz w:val="28"/>
          <w:szCs w:val="28"/>
          <w:rtl/>
          <w:lang w:val="en-GB" w:bidi="ar-SA"/>
        </w:rPr>
        <w:t>):</w:t>
      </w:r>
      <w:r w:rsidRPr="00E257BF">
        <w:rPr>
          <w:sz w:val="28"/>
          <w:szCs w:val="28"/>
          <w:rtl/>
          <w:lang w:val="en-GB" w:bidi="ar-SA"/>
        </w:rPr>
        <w:t xml:space="preserve"> طُبِّق تطبيع قياسي (</w:t>
      </w:r>
      <w:r w:rsidRPr="00E257BF">
        <w:rPr>
          <w:sz w:val="28"/>
          <w:szCs w:val="28"/>
          <w:lang w:val="en-GB"/>
        </w:rPr>
        <w:t>Z-score Normalization</w:t>
      </w:r>
      <w:r w:rsidRPr="00E257BF">
        <w:rPr>
          <w:sz w:val="28"/>
          <w:szCs w:val="28"/>
          <w:rtl/>
          <w:lang w:val="en-GB" w:bidi="ar-SA"/>
        </w:rPr>
        <w:t xml:space="preserve">) على الميزات بعد التحويل اللوغاريتمي، بحيث تصبح جميعها بمتوسط صفر وانحراف معياري واحد، وذلك تجنّباً لهيمنة الميزات ذات المدى الأوسع على عملية التعلّم. </w:t>
      </w:r>
      <w:r w:rsidRPr="00E257BF">
        <w:rPr>
          <w:b/>
          <w:bCs/>
          <w:sz w:val="28"/>
          <w:szCs w:val="28"/>
          <w:rtl/>
          <w:lang w:val="en-GB" w:bidi="ar-SA"/>
        </w:rPr>
        <w:t>وتجدر الإشارة إلى أن عملية ملاءمة المُقيِّس (</w:t>
      </w:r>
      <w:r w:rsidRPr="00E257BF">
        <w:rPr>
          <w:b/>
          <w:bCs/>
          <w:sz w:val="28"/>
          <w:szCs w:val="28"/>
          <w:lang w:val="en-GB"/>
        </w:rPr>
        <w:t>Scaler Fitting</w:t>
      </w:r>
      <w:r w:rsidRPr="00E257BF">
        <w:rPr>
          <w:b/>
          <w:bCs/>
          <w:sz w:val="28"/>
          <w:szCs w:val="28"/>
          <w:rtl/>
          <w:lang w:val="en-GB" w:bidi="ar-SA"/>
        </w:rPr>
        <w:t xml:space="preserve">) اقتصرت حصراً على بيانات </w:t>
      </w:r>
      <w:r w:rsidR="008B5CFE" w:rsidRPr="00E257BF">
        <w:rPr>
          <w:rFonts w:hint="cs"/>
          <w:b/>
          <w:bCs/>
          <w:sz w:val="28"/>
          <w:szCs w:val="28"/>
          <w:rtl/>
          <w:lang w:val="en-GB" w:bidi="ar-SA"/>
        </w:rPr>
        <w:t>التدفق</w:t>
      </w:r>
      <w:r w:rsidRPr="00E257BF">
        <w:rPr>
          <w:b/>
          <w:bCs/>
          <w:sz w:val="28"/>
          <w:szCs w:val="28"/>
          <w:rtl/>
          <w:lang w:val="en-GB" w:bidi="ar-SA"/>
        </w:rPr>
        <w:t xml:space="preserve"> الطبيعي</w:t>
      </w:r>
      <w:r w:rsidRPr="00E257BF">
        <w:rPr>
          <w:sz w:val="28"/>
          <w:szCs w:val="28"/>
          <w:rtl/>
          <w:lang w:val="en-GB" w:bidi="ar-SA"/>
        </w:rPr>
        <w:t>، تفادياً لأي تسرّب معلوماتي (</w:t>
      </w:r>
      <w:r w:rsidRPr="00E257BF">
        <w:rPr>
          <w:sz w:val="28"/>
          <w:szCs w:val="28"/>
          <w:lang w:val="en-GB"/>
        </w:rPr>
        <w:t>Data Leakage</w:t>
      </w:r>
      <w:r w:rsidRPr="00E257BF">
        <w:rPr>
          <w:sz w:val="28"/>
          <w:szCs w:val="28"/>
          <w:rtl/>
          <w:lang w:val="en-GB" w:bidi="ar-SA"/>
        </w:rPr>
        <w:t>) قد ينتج عن تعريض المُقيِّس لإحصائيات بيانات الاختبار أو البيانات الخبيثة.</w:t>
      </w:r>
    </w:p>
    <w:p w14:paraId="7192E1AC" w14:textId="37A1F014" w:rsidR="00C2742F" w:rsidRPr="00C2742F" w:rsidRDefault="00C2742F" w:rsidP="00CD4CFF">
      <w:pPr>
        <w:pStyle w:val="3"/>
        <w:spacing w:line="276" w:lineRule="auto"/>
        <w:rPr>
          <w:rtl/>
          <w:lang w:bidi="ar-SA"/>
        </w:rPr>
      </w:pPr>
      <w:r w:rsidRPr="00C2742F">
        <w:rPr>
          <w:rtl/>
          <w:lang w:bidi="ar-SA"/>
        </w:rPr>
        <w:t xml:space="preserve">2.6.1.4- معالجة تسلسلات </w:t>
      </w:r>
      <w:r w:rsidRPr="00C2742F">
        <w:rPr>
          <w:lang w:bidi="ar-SA"/>
        </w:rPr>
        <w:t>PPI (</w:t>
      </w:r>
      <w:proofErr w:type="spellStart"/>
      <w:r w:rsidRPr="00C2742F">
        <w:rPr>
          <w:lang w:bidi="ar-SA"/>
        </w:rPr>
        <w:t>Sequence-level</w:t>
      </w:r>
      <w:proofErr w:type="spellEnd"/>
      <w:r w:rsidRPr="00C2742F">
        <w:rPr>
          <w:lang w:bidi="ar-SA"/>
        </w:rPr>
        <w:t xml:space="preserve"> </w:t>
      </w:r>
      <w:proofErr w:type="spellStart"/>
      <w:r w:rsidRPr="00C2742F">
        <w:rPr>
          <w:lang w:bidi="ar-SA"/>
        </w:rPr>
        <w:t>Preprocessing</w:t>
      </w:r>
      <w:proofErr w:type="spellEnd"/>
      <w:r w:rsidRPr="00C2742F">
        <w:rPr>
          <w:lang w:bidi="ar-SA"/>
        </w:rPr>
        <w:t>)</w:t>
      </w:r>
    </w:p>
    <w:p w14:paraId="7D297B42" w14:textId="104B6B55" w:rsidR="00C2742F" w:rsidRPr="00E257BF" w:rsidRDefault="00284158" w:rsidP="00CD4CFF">
      <w:pPr>
        <w:pStyle w:val="a9"/>
        <w:numPr>
          <w:ilvl w:val="0"/>
          <w:numId w:val="47"/>
        </w:numPr>
        <w:spacing w:line="276" w:lineRule="auto"/>
        <w:rPr>
          <w:sz w:val="28"/>
          <w:szCs w:val="28"/>
          <w:rtl/>
          <w:lang w:val="en-GB" w:bidi="ar-SA"/>
        </w:rPr>
      </w:pPr>
      <w:r w:rsidRPr="00284158">
        <w:rPr>
          <w:b/>
          <w:bCs/>
          <w:rtl/>
          <w:lang w:val="en-GB" w:bidi="ar-SA"/>
        </w:rPr>
        <w:t xml:space="preserve">استخراج تسلسلات </w:t>
      </w:r>
      <w:r w:rsidRPr="00284158">
        <w:rPr>
          <w:b/>
          <w:bCs/>
          <w:lang w:val="en-GB"/>
        </w:rPr>
        <w:t>PPI</w:t>
      </w:r>
      <w:r w:rsidRPr="00284158">
        <w:rPr>
          <w:b/>
          <w:bCs/>
          <w:rtl/>
          <w:lang w:val="en-GB" w:bidi="ar-SA"/>
        </w:rPr>
        <w:t xml:space="preserve"> (30×3):</w:t>
      </w:r>
      <w:r w:rsidR="00C2742F">
        <w:rPr>
          <w:rFonts w:hint="cs"/>
          <w:rtl/>
          <w:lang w:val="en-GB" w:bidi="ar-SA"/>
        </w:rPr>
        <w:t xml:space="preserve"> </w:t>
      </w:r>
      <w:r w:rsidR="00C2742F" w:rsidRPr="00E257BF">
        <w:rPr>
          <w:sz w:val="28"/>
          <w:szCs w:val="28"/>
          <w:rtl/>
          <w:lang w:val="en-GB"/>
        </w:rPr>
        <w:t>بالتوازي مع الميزات الإحصائية، جرى تحليل حقل</w:t>
      </w:r>
      <w:r w:rsidR="00C2742F" w:rsidRPr="00E257BF">
        <w:rPr>
          <w:sz w:val="28"/>
          <w:szCs w:val="28"/>
          <w:lang w:val="en-US" w:bidi="ar-SA"/>
        </w:rPr>
        <w:t xml:space="preserve"> PPI </w:t>
      </w:r>
      <w:r w:rsidR="00C2742F" w:rsidRPr="00E257BF">
        <w:rPr>
          <w:sz w:val="28"/>
          <w:szCs w:val="28"/>
          <w:rtl/>
          <w:lang w:val="en-GB"/>
        </w:rPr>
        <w:t>الخام لكل تدفق (وهو نص يمثّل ثلاث قوائم متوازية: الفواصل الزمنية بين الحزم، اتجاهاتها، وأحجامها)، وتحويله إلى مصفوفة رقمية بأبعاد (30 حزمة × 3 خصائص)، بترتيب ثابت [الفاصل الزمني، الاتجاه، الحجم] لكل حزمة. طُبِّق التحويل اللوغاريتمي</w:t>
      </w:r>
      <w:r w:rsidR="00C2742F" w:rsidRPr="00E257BF">
        <w:rPr>
          <w:sz w:val="28"/>
          <w:szCs w:val="28"/>
          <w:lang w:val="en-US" w:bidi="ar-SA"/>
        </w:rPr>
        <w:t xml:space="preserve"> (log1p) </w:t>
      </w:r>
      <w:r w:rsidR="00C2742F" w:rsidRPr="00E257BF">
        <w:rPr>
          <w:sz w:val="28"/>
          <w:szCs w:val="28"/>
          <w:rtl/>
          <w:lang w:val="en-GB"/>
        </w:rPr>
        <w:t>ثم التطبيع القياسي على قناتي الفاصل الزمني والحجم فقط (باحتساب المتوسط والانحراف المعياري من القيم غير الصفرية حصراً)، بينما تُرك عمود الاتجاه دون تطبيع لكونه أصلاً محصوراً بقيمتين متوازنتين (±1). أما التدفقات التي تقل عن 30 حزمة، فتُستكمَل تلقائياً بقيمة حشو</w:t>
      </w:r>
      <w:r w:rsidR="00C2742F" w:rsidRPr="00E257BF">
        <w:rPr>
          <w:sz w:val="28"/>
          <w:szCs w:val="28"/>
          <w:lang w:val="en-US" w:bidi="ar-SA"/>
        </w:rPr>
        <w:t xml:space="preserve"> (Padding) </w:t>
      </w:r>
      <w:r w:rsidR="00C2742F" w:rsidRPr="00E257BF">
        <w:rPr>
          <w:sz w:val="28"/>
          <w:szCs w:val="28"/>
          <w:rtl/>
          <w:lang w:val="en-GB"/>
        </w:rPr>
        <w:t>ثابتة، ناتجة عن تطبيق نفس معادلة التطبيع على القيمة صفر</w:t>
      </w:r>
      <w:r w:rsidR="00C2742F" w:rsidRPr="00E257BF">
        <w:rPr>
          <w:sz w:val="28"/>
          <w:szCs w:val="28"/>
          <w:lang w:val="en-US" w:bidi="ar-SA"/>
        </w:rPr>
        <w:t>.</w:t>
      </w:r>
    </w:p>
    <w:p w14:paraId="4BC1D3C7" w14:textId="4C3CA6E0" w:rsidR="009E19FD" w:rsidRPr="00E257BF" w:rsidRDefault="00284158" w:rsidP="00CD4CFF">
      <w:pPr>
        <w:pStyle w:val="a9"/>
        <w:spacing w:line="276" w:lineRule="auto"/>
        <w:rPr>
          <w:rFonts w:ascii="Traditional Arabic" w:hAnsi="Traditional Arabic"/>
          <w:sz w:val="28"/>
          <w:szCs w:val="28"/>
          <w:rtl/>
        </w:rPr>
      </w:pPr>
      <w:r w:rsidRPr="00E257BF">
        <w:rPr>
          <w:sz w:val="28"/>
          <w:szCs w:val="28"/>
          <w:rtl/>
          <w:lang w:val="en-GB" w:bidi="ar-SA"/>
        </w:rPr>
        <w:t xml:space="preserve">هذه المعالجة المزدوجة (ميزات إحصائية + تسلسلات </w:t>
      </w:r>
      <w:r w:rsidRPr="00E257BF">
        <w:rPr>
          <w:sz w:val="28"/>
          <w:szCs w:val="28"/>
          <w:lang w:val="en-GB"/>
        </w:rPr>
        <w:t>PPI</w:t>
      </w:r>
      <w:r w:rsidRPr="00E257BF">
        <w:rPr>
          <w:sz w:val="28"/>
          <w:szCs w:val="28"/>
          <w:rtl/>
          <w:lang w:val="en-GB" w:bidi="ar-SA"/>
        </w:rPr>
        <w:t>) أتاحت لاحقاً تجربة عائلتين مختلفتين من النماذج: نماذج تعمل على الميزات الإحصائية المجمّعة للتدفق الكامل (</w:t>
      </w:r>
      <w:r w:rsidRPr="00E257BF">
        <w:rPr>
          <w:sz w:val="28"/>
          <w:szCs w:val="28"/>
          <w:lang w:val="en-GB"/>
        </w:rPr>
        <w:t>Flow-based Models</w:t>
      </w:r>
      <w:r w:rsidRPr="00E257BF">
        <w:rPr>
          <w:sz w:val="28"/>
          <w:szCs w:val="28"/>
          <w:rtl/>
          <w:lang w:val="en-GB" w:bidi="ar-SA"/>
        </w:rPr>
        <w:t xml:space="preserve">)، ونماذج تسلسلية تعمل مباشرة على تسلسل الحزم </w:t>
      </w:r>
      <w:r w:rsidRPr="00E257BF">
        <w:rPr>
          <w:sz w:val="28"/>
          <w:szCs w:val="28"/>
          <w:rtl/>
          <w:lang w:val="en-GB" w:bidi="ar-SA"/>
        </w:rPr>
        <w:lastRenderedPageBreak/>
        <w:t>الأولى للاتصال (</w:t>
      </w:r>
      <w:r w:rsidRPr="00E257BF">
        <w:rPr>
          <w:sz w:val="28"/>
          <w:szCs w:val="28"/>
          <w:lang w:val="en-GB"/>
        </w:rPr>
        <w:t>Sequence-based Models</w:t>
      </w:r>
      <w:r w:rsidRPr="00E257BF">
        <w:rPr>
          <w:sz w:val="28"/>
          <w:szCs w:val="28"/>
          <w:rtl/>
          <w:lang w:val="en-GB" w:bidi="ar-SA"/>
        </w:rPr>
        <w:t>)، بما يتيح مقارنة منهجية بين المقاربتين لاختيار الأنسب لهدف الكشف بالزمن الحقيقي.</w:t>
      </w:r>
      <w:r w:rsidR="009E19FD" w:rsidRPr="00E257BF">
        <w:rPr>
          <w:rFonts w:ascii="Traditional Arabic" w:hAnsi="Traditional Arabic"/>
          <w:sz w:val="28"/>
          <w:szCs w:val="28"/>
        </w:rPr>
        <w:br w:type="page"/>
      </w:r>
    </w:p>
    <w:p w14:paraId="5BCC5B78" w14:textId="77777777" w:rsidR="009E19FD" w:rsidRPr="009E19FD" w:rsidRDefault="009E19FD" w:rsidP="009E19FD">
      <w:pPr>
        <w:pStyle w:val="a9"/>
        <w:rPr>
          <w:lang w:val="en-GB" w:bidi="ar-SA"/>
        </w:rPr>
      </w:pPr>
    </w:p>
    <w:p w14:paraId="0229CBD1" w14:textId="77777777" w:rsidR="007204FE" w:rsidRPr="00F02FAB" w:rsidRDefault="007204FE" w:rsidP="009E19FD">
      <w:pPr>
        <w:pStyle w:val="2"/>
        <w:rPr>
          <w:rtl/>
        </w:rPr>
      </w:pPr>
    </w:p>
    <w:p w14:paraId="3F14EE8C" w14:textId="6F318C02" w:rsidR="005E6267" w:rsidRDefault="0049121A" w:rsidP="00373A27">
      <w:pPr>
        <w:bidi w:val="0"/>
        <w:spacing w:after="200" w:line="276" w:lineRule="auto"/>
        <w:ind w:firstLine="720"/>
        <w:jc w:val="both"/>
        <w:rPr>
          <w:rtl/>
        </w:rPr>
      </w:pPr>
      <w:r>
        <w:rPr>
          <w:rtl/>
        </w:rPr>
        <w:br w:type="page"/>
      </w:r>
    </w:p>
    <w:p w14:paraId="11DC91BE" w14:textId="77777777" w:rsidR="005E6267" w:rsidRDefault="005E6267" w:rsidP="00373A27">
      <w:pPr>
        <w:pStyle w:val="ad"/>
        <w:rPr>
          <w:rtl/>
        </w:rPr>
      </w:pPr>
    </w:p>
    <w:p w14:paraId="22D4C9CB" w14:textId="77777777" w:rsidR="005E6267" w:rsidRDefault="005E6267" w:rsidP="00373A27">
      <w:pPr>
        <w:pStyle w:val="ad"/>
        <w:rPr>
          <w:rtl/>
        </w:rPr>
      </w:pPr>
    </w:p>
    <w:p w14:paraId="4BE40CF1" w14:textId="77777777" w:rsidR="005E6267" w:rsidRDefault="005E6267" w:rsidP="00373A27">
      <w:pPr>
        <w:pStyle w:val="ad"/>
        <w:rPr>
          <w:rtl/>
        </w:rPr>
      </w:pPr>
    </w:p>
    <w:p w14:paraId="2AA95046" w14:textId="77777777" w:rsidR="005E6267" w:rsidRDefault="005E6267" w:rsidP="00373A27">
      <w:pPr>
        <w:pStyle w:val="ad"/>
        <w:rPr>
          <w:rtl/>
        </w:rPr>
      </w:pPr>
    </w:p>
    <w:p w14:paraId="59CE2CBC" w14:textId="06D168AC" w:rsidR="005E6267" w:rsidRDefault="005E6267" w:rsidP="00373A27">
      <w:pPr>
        <w:pStyle w:val="ad"/>
        <w:rPr>
          <w:rtl/>
        </w:rPr>
      </w:pPr>
      <w:bookmarkStart w:id="57" w:name="_Toc236139027"/>
      <w:r w:rsidRPr="00F02FAB">
        <w:rPr>
          <w:rFonts w:hint="cs"/>
          <w:rtl/>
        </w:rPr>
        <w:t>الفصل ال</w:t>
      </w:r>
      <w:r>
        <w:rPr>
          <w:rFonts w:hint="cs"/>
          <w:rtl/>
        </w:rPr>
        <w:t>خامس</w:t>
      </w:r>
      <w:bookmarkEnd w:id="57"/>
    </w:p>
    <w:p w14:paraId="15D9B610" w14:textId="49C148EC" w:rsidR="001B46B8" w:rsidRPr="001B46B8" w:rsidRDefault="001B46B8" w:rsidP="00373A27">
      <w:pPr>
        <w:pStyle w:val="ae"/>
        <w:rPr>
          <w:rtl/>
        </w:rPr>
      </w:pPr>
      <w:r>
        <w:rPr>
          <w:rFonts w:hint="cs"/>
          <w:rtl/>
        </w:rPr>
        <w:t>تدريب النماذج</w:t>
      </w:r>
    </w:p>
    <w:p w14:paraId="1BED9138" w14:textId="5EF81775" w:rsidR="005F1EDF" w:rsidRDefault="001B46B8" w:rsidP="00373A27">
      <w:pPr>
        <w:bidi w:val="0"/>
        <w:spacing w:after="200" w:line="276" w:lineRule="auto"/>
        <w:ind w:firstLine="720"/>
        <w:jc w:val="both"/>
        <w:rPr>
          <w:rtl/>
          <w:lang w:bidi="ar-SA"/>
        </w:rPr>
      </w:pPr>
      <w:r>
        <w:rPr>
          <w:rtl/>
          <w:lang w:bidi="ar-SA"/>
        </w:rPr>
        <w:br w:type="page"/>
      </w:r>
    </w:p>
    <w:p w14:paraId="3F6E5F0B" w14:textId="77777777" w:rsidR="00AB34B7" w:rsidRPr="005E13EC" w:rsidRDefault="00AB34B7" w:rsidP="00C4171B">
      <w:pPr>
        <w:pStyle w:val="1"/>
        <w:spacing w:line="276" w:lineRule="auto"/>
      </w:pPr>
      <w:r w:rsidRPr="005E13EC">
        <w:rPr>
          <w:szCs w:val="38"/>
          <w:rtl/>
        </w:rPr>
        <w:lastRenderedPageBreak/>
        <w:t>1.5- مقدمة</w:t>
      </w:r>
    </w:p>
    <w:p w14:paraId="5FFAF7BF" w14:textId="77777777" w:rsidR="004F7941" w:rsidRPr="00E257BF" w:rsidRDefault="004F7941" w:rsidP="00C4171B">
      <w:pPr>
        <w:spacing w:after="200" w:line="276" w:lineRule="auto"/>
        <w:ind w:left="720"/>
        <w:jc w:val="both"/>
        <w:rPr>
          <w:sz w:val="28"/>
          <w:szCs w:val="28"/>
          <w:lang w:val="en-GB" w:bidi="ar-SA"/>
        </w:rPr>
      </w:pPr>
      <w:r w:rsidRPr="00E257BF">
        <w:rPr>
          <w:sz w:val="28"/>
          <w:szCs w:val="28"/>
          <w:rtl/>
          <w:lang w:bidi="ar-SA"/>
        </w:rPr>
        <w:t>بعد أن تم في الفصل السابق إعداد مجموعة المعطيات وتجهيزها بالشكل المناسب لعملية التدريب - من حيث اختيار العينة، واستخلاص السمات، والمعالجة المسبقة - يتناول هذا الفصل المرحلة التالية من منهجية العمل، وهي بناء وتدريب النماذج القادرة على تعلّم النمط الطبيعي لحركة الاتصالات المشفّرة، تمهيداً لاستخدامها لاحقاً في الكشف عن أي انحراف يشير إلى نشاط خبيث.</w:t>
      </w:r>
    </w:p>
    <w:p w14:paraId="08410862" w14:textId="7FFE0AF5" w:rsidR="00AB34B7" w:rsidRPr="00E257BF" w:rsidRDefault="00D713B2" w:rsidP="00C4171B">
      <w:pPr>
        <w:spacing w:after="200" w:line="276" w:lineRule="auto"/>
        <w:ind w:left="720"/>
        <w:jc w:val="both"/>
        <w:rPr>
          <w:sz w:val="28"/>
          <w:szCs w:val="28"/>
          <w:rtl/>
        </w:rPr>
      </w:pPr>
      <w:r w:rsidRPr="00E257BF">
        <w:rPr>
          <w:sz w:val="28"/>
          <w:szCs w:val="28"/>
          <w:rtl/>
        </w:rPr>
        <w:t>اعتمد المشروع في هذه المرحلة على مقاربة التعلّم غير المُشرَف</w:t>
      </w:r>
      <w:r w:rsidRPr="00E257BF">
        <w:rPr>
          <w:sz w:val="28"/>
          <w:szCs w:val="28"/>
        </w:rPr>
        <w:t xml:space="preserve"> (Unsupervised Learning)</w:t>
      </w:r>
      <w:r w:rsidRPr="00E257BF">
        <w:rPr>
          <w:sz w:val="28"/>
          <w:szCs w:val="28"/>
          <w:rtl/>
        </w:rPr>
        <w:t>، انطلاقاً من طبيعة البيانات المتاحة فعلياً: فمجموعة المعطيات الأساسية المُعتمَدة</w:t>
      </w:r>
      <w:r w:rsidRPr="00E257BF">
        <w:rPr>
          <w:sz w:val="28"/>
          <w:szCs w:val="28"/>
        </w:rPr>
        <w:t xml:space="preserve"> (CESNET-TLS22) </w:t>
      </w:r>
      <w:r w:rsidRPr="00E257BF">
        <w:rPr>
          <w:sz w:val="28"/>
          <w:szCs w:val="28"/>
          <w:rtl/>
        </w:rPr>
        <w:t>هي بالكامل حركة مرور طبيعية وبحجم ضخم جداً (بمقياس الملايين من التدفقات)، بينما العينات الخبيثة المتوفرة للتقييم</w:t>
      </w:r>
      <w:r w:rsidRPr="00E257BF">
        <w:rPr>
          <w:sz w:val="28"/>
          <w:szCs w:val="28"/>
        </w:rPr>
        <w:t xml:space="preserve"> </w:t>
      </w:r>
      <w:r w:rsidRPr="00E257BF">
        <w:rPr>
          <w:sz w:val="28"/>
          <w:szCs w:val="28"/>
          <w:rtl/>
        </w:rPr>
        <w:t>محدودة العدد بالمقارنة (بمقياس الآلاف)، وغير كافية لتشكّل مجموعة تدريب مُشرَف متوازنة وشاملة. هذا التفاوت الكبير بين وفرة الطبيعي وندرة الخبيث يجعل تدريب نموذج تصنيف مُشرَف غير عملي، ويدفع نحو مقاربة تعتمد فقط على تعلّم النمط الطبيعي. لذلك، تم اعتماد نماذج مبنية على معمارية الـ</w:t>
      </w:r>
      <w:r w:rsidRPr="00E257BF">
        <w:rPr>
          <w:sz w:val="28"/>
          <w:szCs w:val="28"/>
        </w:rPr>
        <w:t xml:space="preserve"> AutoEncoder</w:t>
      </w:r>
      <w:r w:rsidRPr="00E257BF">
        <w:rPr>
          <w:sz w:val="28"/>
          <w:szCs w:val="28"/>
          <w:rtl/>
        </w:rPr>
        <w:t>، تُدرَّب حصراً على حركة المرور الطبيعية، على أن يُستخدم خطأ إعادة البناء</w:t>
      </w:r>
      <w:r w:rsidRPr="00E257BF">
        <w:rPr>
          <w:sz w:val="28"/>
          <w:szCs w:val="28"/>
        </w:rPr>
        <w:t xml:space="preserve"> (Reconstruction Error) </w:t>
      </w:r>
      <w:r w:rsidRPr="00E257BF">
        <w:rPr>
          <w:sz w:val="28"/>
          <w:szCs w:val="28"/>
          <w:rtl/>
        </w:rPr>
        <w:t>كمؤشر للكشف عن أي انحراف عن هذا النمط المتعلَّم</w:t>
      </w:r>
      <w:r w:rsidRPr="00E257BF">
        <w:rPr>
          <w:sz w:val="28"/>
          <w:szCs w:val="28"/>
        </w:rPr>
        <w:t>.</w:t>
      </w:r>
      <w:r w:rsidRPr="00E257BF">
        <w:rPr>
          <w:rFonts w:hint="cs"/>
          <w:sz w:val="28"/>
          <w:szCs w:val="28"/>
          <w:rtl/>
        </w:rPr>
        <w:t xml:space="preserve"> </w:t>
      </w:r>
      <w:r w:rsidR="004F7941" w:rsidRPr="00E257BF">
        <w:rPr>
          <w:sz w:val="28"/>
          <w:szCs w:val="28"/>
          <w:rtl/>
          <w:lang w:bidi="ar-SA"/>
        </w:rPr>
        <w:t>يستعرض هذا الفصل بالتفصيل مفهوم هذه المعمارية، والنماذج المختلفة التي تم بناؤها واختبارها ضمن مرحلة استكشاف البنى (</w:t>
      </w:r>
      <w:r w:rsidR="004F7941" w:rsidRPr="00E257BF">
        <w:rPr>
          <w:sz w:val="28"/>
          <w:szCs w:val="28"/>
          <w:lang w:val="en-GB" w:bidi="ar-SA"/>
        </w:rPr>
        <w:t>Architecture Search</w:t>
      </w:r>
      <w:r w:rsidR="004F7941" w:rsidRPr="00E257BF">
        <w:rPr>
          <w:sz w:val="28"/>
          <w:szCs w:val="28"/>
          <w:rtl/>
          <w:lang w:bidi="ar-SA"/>
        </w:rPr>
        <w:t>)، وصولاً إلى النموذج النهائي المُعتمَد وإعدادات تدريبه وآلية تحديد عتبة الكشف الخاصة به.</w:t>
      </w:r>
    </w:p>
    <w:p w14:paraId="41EB53D8" w14:textId="77777777" w:rsidR="00AB34B7" w:rsidRPr="005E13EC" w:rsidRDefault="00AB34B7" w:rsidP="00C4171B">
      <w:pPr>
        <w:pStyle w:val="1"/>
        <w:spacing w:line="276" w:lineRule="auto"/>
        <w:rPr>
          <w:szCs w:val="38"/>
          <w:rtl/>
        </w:rPr>
      </w:pPr>
      <w:r w:rsidRPr="005E13EC">
        <w:rPr>
          <w:szCs w:val="38"/>
          <w:rtl/>
        </w:rPr>
        <w:t>2.5- بيانات التدريب</w:t>
      </w:r>
    </w:p>
    <w:p w14:paraId="7BFC60CE" w14:textId="6C3646DB" w:rsidR="00AB34B7" w:rsidRPr="00E257BF" w:rsidRDefault="002B6578" w:rsidP="00C4171B">
      <w:pPr>
        <w:spacing w:after="200" w:line="276" w:lineRule="auto"/>
        <w:ind w:left="720"/>
        <w:jc w:val="both"/>
        <w:rPr>
          <w:sz w:val="28"/>
          <w:szCs w:val="28"/>
          <w:rtl/>
          <w:lang w:bidi="ar-SA"/>
        </w:rPr>
      </w:pPr>
      <w:r w:rsidRPr="00E257BF">
        <w:rPr>
          <w:sz w:val="28"/>
          <w:szCs w:val="28"/>
          <w:rtl/>
        </w:rPr>
        <w:t xml:space="preserve">اعتمد تدريب النماذج على العيّنة النهائية المُعدَّة والمُعالَجة مسبقاً بالفصل السابق، والبالغة </w:t>
      </w:r>
      <w:r w:rsidRPr="00E257BF">
        <w:rPr>
          <w:sz w:val="28"/>
          <w:szCs w:val="28"/>
          <w:lang w:bidi="ar-SA"/>
        </w:rPr>
        <w:t xml:space="preserve">7,295,027 </w:t>
      </w:r>
      <w:r w:rsidRPr="00E257BF">
        <w:rPr>
          <w:sz w:val="28"/>
          <w:szCs w:val="28"/>
          <w:rtl/>
        </w:rPr>
        <w:t>تدفقاً طبيعياً من مجموعة</w:t>
      </w:r>
      <w:r w:rsidRPr="00E257BF">
        <w:rPr>
          <w:sz w:val="28"/>
          <w:szCs w:val="28"/>
          <w:lang w:bidi="ar-SA"/>
        </w:rPr>
        <w:t xml:space="preserve"> CESNET-TLS22</w:t>
      </w:r>
      <w:r w:rsidRPr="00E257BF">
        <w:rPr>
          <w:rFonts w:hint="cs"/>
          <w:sz w:val="28"/>
          <w:szCs w:val="28"/>
          <w:rtl/>
          <w:lang w:bidi="ar-SA"/>
        </w:rPr>
        <w:t xml:space="preserve">. </w:t>
      </w:r>
      <w:r w:rsidRPr="00E257BF">
        <w:rPr>
          <w:sz w:val="28"/>
          <w:szCs w:val="28"/>
          <w:rtl/>
        </w:rPr>
        <w:t>وللحفاظ على استقلالية التقييم، تم عزل مجموعة اختبار طبيعية عشوائية</w:t>
      </w:r>
      <w:r w:rsidRPr="00E257BF">
        <w:rPr>
          <w:sz w:val="28"/>
          <w:szCs w:val="28"/>
          <w:lang w:bidi="ar-SA"/>
        </w:rPr>
        <w:t xml:space="preserve"> </w:t>
      </w:r>
      <w:r w:rsidRPr="00E257BF">
        <w:rPr>
          <w:sz w:val="28"/>
          <w:szCs w:val="28"/>
          <w:rtl/>
        </w:rPr>
        <w:t>بـ</w:t>
      </w:r>
      <w:r w:rsidRPr="00E257BF">
        <w:rPr>
          <w:sz w:val="28"/>
          <w:szCs w:val="28"/>
          <w:lang w:bidi="ar-SA"/>
        </w:rPr>
        <w:t xml:space="preserve"> Seed </w:t>
      </w:r>
      <w:r w:rsidRPr="00E257BF">
        <w:rPr>
          <w:sz w:val="28"/>
          <w:szCs w:val="28"/>
          <w:rtl/>
        </w:rPr>
        <w:t>ثابت لضمان قابلية إعادة الإنتاج</w:t>
      </w:r>
      <w:r w:rsidRPr="00E257BF">
        <w:rPr>
          <w:sz w:val="28"/>
          <w:szCs w:val="28"/>
          <w:lang w:bidi="ar-SA"/>
        </w:rPr>
        <w:t xml:space="preserve"> </w:t>
      </w:r>
      <w:r w:rsidRPr="00E257BF">
        <w:rPr>
          <w:sz w:val="28"/>
          <w:szCs w:val="28"/>
          <w:rtl/>
        </w:rPr>
        <w:t>بحجم مساوٍ لعدد عيّنات كل عائلة خبيثة مُستخدَمة بالتقييم، ثم قُسّم الباقي من البيانات إلى مجموعتي تدريب وتحقّق</w:t>
      </w:r>
      <w:r w:rsidRPr="00E257BF">
        <w:rPr>
          <w:sz w:val="28"/>
          <w:szCs w:val="28"/>
          <w:lang w:bidi="ar-SA"/>
        </w:rPr>
        <w:t xml:space="preserve"> (Train/Validation) </w:t>
      </w:r>
      <w:r w:rsidRPr="00E257BF">
        <w:rPr>
          <w:sz w:val="28"/>
          <w:szCs w:val="28"/>
          <w:rtl/>
        </w:rPr>
        <w:t xml:space="preserve">بنسبة </w:t>
      </w:r>
      <w:r w:rsidRPr="00E257BF">
        <w:rPr>
          <w:sz w:val="28"/>
          <w:szCs w:val="28"/>
          <w:lang w:bidi="ar-SA"/>
        </w:rPr>
        <w:t xml:space="preserve">90% </w:t>
      </w:r>
      <w:r w:rsidRPr="00E257BF">
        <w:rPr>
          <w:sz w:val="28"/>
          <w:szCs w:val="28"/>
          <w:rtl/>
        </w:rPr>
        <w:t xml:space="preserve">إلى </w:t>
      </w:r>
      <w:r w:rsidRPr="00E257BF">
        <w:rPr>
          <w:sz w:val="28"/>
          <w:szCs w:val="28"/>
          <w:lang w:bidi="ar-SA"/>
        </w:rPr>
        <w:t xml:space="preserve">10% </w:t>
      </w:r>
      <w:r w:rsidRPr="00E257BF">
        <w:rPr>
          <w:sz w:val="28"/>
          <w:szCs w:val="28"/>
          <w:rtl/>
        </w:rPr>
        <w:t>على التوالي، لضمان مراقبة أداء النموذج أثناء عملية التدريب وتفادي الإفراط في المطابقة</w:t>
      </w:r>
      <w:r w:rsidRPr="00E257BF">
        <w:rPr>
          <w:sz w:val="28"/>
          <w:szCs w:val="28"/>
          <w:lang w:bidi="ar-SA"/>
        </w:rPr>
        <w:t xml:space="preserve"> (Overfitting</w:t>
      </w:r>
      <w:proofErr w:type="gramStart"/>
      <w:r w:rsidRPr="00E257BF">
        <w:rPr>
          <w:sz w:val="28"/>
          <w:szCs w:val="28"/>
          <w:lang w:bidi="ar-SA"/>
        </w:rPr>
        <w:t>)</w:t>
      </w:r>
      <w:r w:rsidRPr="00E257BF">
        <w:rPr>
          <w:rFonts w:hint="cs"/>
          <w:sz w:val="28"/>
          <w:szCs w:val="28"/>
          <w:rtl/>
          <w:lang w:bidi="ar-SA"/>
        </w:rPr>
        <w:t xml:space="preserve"> </w:t>
      </w:r>
      <w:r w:rsidRPr="00E257BF">
        <w:rPr>
          <w:sz w:val="28"/>
          <w:szCs w:val="28"/>
          <w:lang w:bidi="ar-SA"/>
        </w:rPr>
        <w:t>.</w:t>
      </w:r>
      <w:proofErr w:type="gramEnd"/>
    </w:p>
    <w:p w14:paraId="1C1AA8C9" w14:textId="77777777" w:rsidR="00AB34B7" w:rsidRDefault="00AB34B7" w:rsidP="00C4171B">
      <w:pPr>
        <w:pStyle w:val="1"/>
        <w:spacing w:line="276" w:lineRule="auto"/>
        <w:rPr>
          <w:sz w:val="32"/>
          <w:szCs w:val="36"/>
          <w:rtl/>
        </w:rPr>
      </w:pPr>
      <w:r w:rsidRPr="005E13EC">
        <w:rPr>
          <w:szCs w:val="38"/>
          <w:rtl/>
        </w:rPr>
        <w:t xml:space="preserve">3.5- مفهوم الـ </w:t>
      </w:r>
      <w:proofErr w:type="spellStart"/>
      <w:r w:rsidRPr="005E13EC">
        <w:rPr>
          <w:sz w:val="32"/>
          <w:szCs w:val="36"/>
        </w:rPr>
        <w:t>AutoEncoder</w:t>
      </w:r>
      <w:proofErr w:type="spellEnd"/>
    </w:p>
    <w:p w14:paraId="5304AE60" w14:textId="77777777" w:rsidR="0002199D" w:rsidRPr="00E257BF" w:rsidRDefault="0002199D" w:rsidP="00C4171B">
      <w:pPr>
        <w:pStyle w:val="a9"/>
        <w:spacing w:line="276" w:lineRule="auto"/>
        <w:rPr>
          <w:sz w:val="28"/>
          <w:szCs w:val="28"/>
          <w:lang w:val="en-GB"/>
        </w:rPr>
      </w:pPr>
      <w:r w:rsidRPr="00E257BF">
        <w:rPr>
          <w:sz w:val="28"/>
          <w:szCs w:val="28"/>
          <w:rtl/>
          <w:lang w:bidi="ar-SA"/>
        </w:rPr>
        <w:t xml:space="preserve">يُعدّ الـ </w:t>
      </w:r>
      <w:proofErr w:type="spellStart"/>
      <w:r w:rsidRPr="00E257BF">
        <w:rPr>
          <w:sz w:val="28"/>
          <w:szCs w:val="28"/>
          <w:lang w:val="en-GB"/>
        </w:rPr>
        <w:t>AutoEncoder</w:t>
      </w:r>
      <w:proofErr w:type="spellEnd"/>
      <w:r w:rsidRPr="00E257BF">
        <w:rPr>
          <w:sz w:val="28"/>
          <w:szCs w:val="28"/>
          <w:rtl/>
          <w:lang w:bidi="ar-SA"/>
        </w:rPr>
        <w:t xml:space="preserve"> نوعاً من الشبكات العصبية الاصطناعية يُدرَّب بطريقة غير مُشرَفة (</w:t>
      </w:r>
      <w:r w:rsidRPr="00E257BF">
        <w:rPr>
          <w:sz w:val="28"/>
          <w:szCs w:val="28"/>
          <w:lang w:val="en-GB"/>
        </w:rPr>
        <w:t>Unsupervised</w:t>
      </w:r>
      <w:r w:rsidRPr="00E257BF">
        <w:rPr>
          <w:sz w:val="28"/>
          <w:szCs w:val="28"/>
          <w:rtl/>
          <w:lang w:bidi="ar-SA"/>
        </w:rPr>
        <w:t xml:space="preserve">) لهدف إعادة بناء مدخلاته بأكبر دقة ممكنة، وذلك عبر تمريرها خلال بنية تتألف من </w:t>
      </w:r>
      <w:proofErr w:type="gramStart"/>
      <w:r w:rsidRPr="00E257BF">
        <w:rPr>
          <w:sz w:val="28"/>
          <w:szCs w:val="28"/>
          <w:rtl/>
          <w:lang w:bidi="ar-SA"/>
        </w:rPr>
        <w:t>ثلاثة</w:t>
      </w:r>
      <w:proofErr w:type="gramEnd"/>
      <w:r w:rsidRPr="00E257BF">
        <w:rPr>
          <w:sz w:val="28"/>
          <w:szCs w:val="28"/>
          <w:rtl/>
          <w:lang w:bidi="ar-SA"/>
        </w:rPr>
        <w:t xml:space="preserve"> مكوّنات رئيسية:</w:t>
      </w:r>
    </w:p>
    <w:p w14:paraId="75A2703D" w14:textId="77777777" w:rsidR="0002199D" w:rsidRPr="00E257BF" w:rsidRDefault="0002199D" w:rsidP="00C4171B">
      <w:pPr>
        <w:pStyle w:val="a9"/>
        <w:numPr>
          <w:ilvl w:val="0"/>
          <w:numId w:val="84"/>
        </w:numPr>
        <w:spacing w:line="276" w:lineRule="auto"/>
        <w:rPr>
          <w:sz w:val="28"/>
          <w:szCs w:val="28"/>
          <w:rtl/>
          <w:lang w:bidi="ar-SA"/>
        </w:rPr>
      </w:pPr>
      <w:proofErr w:type="spellStart"/>
      <w:r w:rsidRPr="00E257BF">
        <w:rPr>
          <w:sz w:val="28"/>
          <w:szCs w:val="28"/>
          <w:rtl/>
          <w:lang w:bidi="ar-SA"/>
        </w:rPr>
        <w:lastRenderedPageBreak/>
        <w:t>المُرمِّز</w:t>
      </w:r>
      <w:proofErr w:type="spellEnd"/>
      <w:r w:rsidRPr="00E257BF">
        <w:rPr>
          <w:sz w:val="28"/>
          <w:szCs w:val="28"/>
          <w:rtl/>
          <w:lang w:bidi="ar-SA"/>
        </w:rPr>
        <w:t xml:space="preserve"> (</w:t>
      </w:r>
      <w:r w:rsidRPr="00E257BF">
        <w:rPr>
          <w:sz w:val="28"/>
          <w:szCs w:val="28"/>
          <w:lang w:val="en-GB"/>
        </w:rPr>
        <w:t>Encoder</w:t>
      </w:r>
      <w:r w:rsidRPr="00E257BF">
        <w:rPr>
          <w:sz w:val="28"/>
          <w:szCs w:val="28"/>
          <w:rtl/>
          <w:lang w:bidi="ar-SA"/>
        </w:rPr>
        <w:t>): يضغط المدخل الأصلي تدريجياً إلى تمثيل مُختزَل ذي أبعاد أقل بكثير من الأبعاد الأصلية.</w:t>
      </w:r>
    </w:p>
    <w:p w14:paraId="73B8CC6B" w14:textId="77777777" w:rsidR="0002199D" w:rsidRPr="00E257BF" w:rsidRDefault="0002199D" w:rsidP="00C4171B">
      <w:pPr>
        <w:pStyle w:val="a9"/>
        <w:numPr>
          <w:ilvl w:val="0"/>
          <w:numId w:val="84"/>
        </w:numPr>
        <w:spacing w:line="276" w:lineRule="auto"/>
        <w:rPr>
          <w:sz w:val="28"/>
          <w:szCs w:val="28"/>
          <w:rtl/>
          <w:lang w:bidi="ar-SA"/>
        </w:rPr>
      </w:pPr>
      <w:r w:rsidRPr="00E257BF">
        <w:rPr>
          <w:sz w:val="28"/>
          <w:szCs w:val="28"/>
          <w:rtl/>
          <w:lang w:bidi="ar-SA"/>
        </w:rPr>
        <w:t>الفضاء الكامن (</w:t>
      </w:r>
      <w:r w:rsidRPr="00E257BF">
        <w:rPr>
          <w:sz w:val="28"/>
          <w:szCs w:val="28"/>
          <w:lang w:val="en-GB"/>
        </w:rPr>
        <w:t>Latent Space / Bottleneck</w:t>
      </w:r>
      <w:r w:rsidRPr="00E257BF">
        <w:rPr>
          <w:sz w:val="28"/>
          <w:szCs w:val="28"/>
          <w:rtl/>
          <w:lang w:bidi="ar-SA"/>
        </w:rPr>
        <w:t>): يمثّل أضيق نقطة بالشبكة، ويحتوي على تمثيل مضغوط يفترض أنه احتفظ بالخصائص والأنماط الجوهرية للمدخل، وتخلّص من التفاصيل غير المهمة أو الضجيج (</w:t>
      </w:r>
      <w:r w:rsidRPr="00E257BF">
        <w:rPr>
          <w:sz w:val="28"/>
          <w:szCs w:val="28"/>
          <w:lang w:val="en-GB"/>
        </w:rPr>
        <w:t>Noise</w:t>
      </w:r>
      <w:r w:rsidRPr="00E257BF">
        <w:rPr>
          <w:sz w:val="28"/>
          <w:szCs w:val="28"/>
          <w:rtl/>
          <w:lang w:bidi="ar-SA"/>
        </w:rPr>
        <w:t>).</w:t>
      </w:r>
    </w:p>
    <w:p w14:paraId="1387133E" w14:textId="3C097A4C" w:rsidR="0002199D" w:rsidRPr="00E257BF" w:rsidRDefault="0002199D" w:rsidP="00C4171B">
      <w:pPr>
        <w:pStyle w:val="a9"/>
        <w:numPr>
          <w:ilvl w:val="0"/>
          <w:numId w:val="84"/>
        </w:numPr>
        <w:spacing w:line="276" w:lineRule="auto"/>
        <w:rPr>
          <w:sz w:val="28"/>
          <w:szCs w:val="28"/>
          <w:rtl/>
          <w:lang w:bidi="ar-SA"/>
        </w:rPr>
      </w:pPr>
      <w:r w:rsidRPr="00E257BF">
        <w:rPr>
          <w:sz w:val="28"/>
          <w:szCs w:val="28"/>
          <w:rtl/>
          <w:lang w:bidi="ar-SA"/>
        </w:rPr>
        <w:t>فك الترميز (</w:t>
      </w:r>
      <w:r w:rsidRPr="00E257BF">
        <w:rPr>
          <w:sz w:val="28"/>
          <w:szCs w:val="28"/>
          <w:lang w:val="en-GB"/>
        </w:rPr>
        <w:t>Decoder</w:t>
      </w:r>
      <w:r w:rsidRPr="00E257BF">
        <w:rPr>
          <w:sz w:val="28"/>
          <w:szCs w:val="28"/>
          <w:rtl/>
          <w:lang w:bidi="ar-SA"/>
        </w:rPr>
        <w:t>): يأخذ هذا التمثيل المضغوط ويحاول إعادة بناء المدخل الأصلي منه بأكبر دقة ممكنة.</w:t>
      </w:r>
    </w:p>
    <w:p w14:paraId="3FF9FA6E" w14:textId="77777777" w:rsidR="0002199D" w:rsidRPr="00E257BF" w:rsidRDefault="0002199D" w:rsidP="00C4171B">
      <w:pPr>
        <w:pStyle w:val="a9"/>
        <w:spacing w:line="276" w:lineRule="auto"/>
        <w:rPr>
          <w:sz w:val="28"/>
          <w:szCs w:val="28"/>
          <w:rtl/>
          <w:lang w:bidi="ar-SA"/>
        </w:rPr>
      </w:pPr>
      <w:r w:rsidRPr="00E257BF">
        <w:rPr>
          <w:sz w:val="28"/>
          <w:szCs w:val="28"/>
          <w:rtl/>
          <w:lang w:bidi="ar-SA"/>
        </w:rPr>
        <w:t>يُدرَّب النموذج عبر تصغير خطأ إعادة البناء (</w:t>
      </w:r>
      <w:r w:rsidRPr="00E257BF">
        <w:rPr>
          <w:sz w:val="28"/>
          <w:szCs w:val="28"/>
          <w:lang w:val="en-GB"/>
        </w:rPr>
        <w:t>Reconstruction Error</w:t>
      </w:r>
      <w:r w:rsidRPr="00E257BF">
        <w:rPr>
          <w:sz w:val="28"/>
          <w:szCs w:val="28"/>
          <w:rtl/>
          <w:lang w:bidi="ar-SA"/>
        </w:rPr>
        <w:t>)، أي الفرق بين المدخل الأصلي والمُخرَج المُعاد بناؤه، والذي يُقاس عادة باستخدام متوسط مربع الخطأ (</w:t>
      </w:r>
      <w:r w:rsidRPr="00E257BF">
        <w:rPr>
          <w:sz w:val="28"/>
          <w:szCs w:val="28"/>
          <w:lang w:val="en-GB"/>
        </w:rPr>
        <w:t>MSE - Mean Squared Error</w:t>
      </w:r>
      <w:r w:rsidRPr="00E257BF">
        <w:rPr>
          <w:sz w:val="28"/>
          <w:szCs w:val="28"/>
          <w:rtl/>
          <w:lang w:bidi="ar-SA"/>
        </w:rPr>
        <w:t>).</w:t>
      </w:r>
    </w:p>
    <w:p w14:paraId="1CC4A69B" w14:textId="3727DA1B" w:rsidR="0002199D" w:rsidRPr="00E257BF" w:rsidRDefault="0002199D" w:rsidP="00C4171B">
      <w:pPr>
        <w:pStyle w:val="a9"/>
        <w:spacing w:line="276" w:lineRule="auto"/>
        <w:rPr>
          <w:sz w:val="28"/>
          <w:szCs w:val="28"/>
          <w:rtl/>
          <w:lang w:bidi="ar-SA"/>
        </w:rPr>
      </w:pPr>
      <w:r w:rsidRPr="00E257BF">
        <w:rPr>
          <w:sz w:val="28"/>
          <w:szCs w:val="28"/>
          <w:rtl/>
          <w:lang w:bidi="ar-SA"/>
        </w:rPr>
        <w:t>الفكرة الجوهرية وراء استخدامه بهذا السياق تكمن في طريقة تدريبه إذ يُدرَّب النموذج حصراً على عيّنات حركة المرور الطبيعية. ونتيجة لذلك، يتعلّم النموذج أثناء التدريب الأنماط والخصائص المميّزة لحركة المرور الطبيعية فقط، ويصبح بارعاً بإعادة بناء أي مدخل يتوافق مع هذه الأنماط بخطأ منخفض.</w:t>
      </w:r>
    </w:p>
    <w:p w14:paraId="3F384EAB" w14:textId="4AA2F951" w:rsidR="0002199D" w:rsidRPr="00E257BF" w:rsidRDefault="0002199D" w:rsidP="00C4171B">
      <w:pPr>
        <w:pStyle w:val="a9"/>
        <w:spacing w:line="276" w:lineRule="auto"/>
        <w:rPr>
          <w:sz w:val="28"/>
          <w:szCs w:val="28"/>
          <w:rtl/>
          <w:lang w:bidi="ar-SA"/>
        </w:rPr>
      </w:pPr>
      <w:r w:rsidRPr="00E257BF">
        <w:rPr>
          <w:sz w:val="28"/>
          <w:szCs w:val="28"/>
          <w:rtl/>
          <w:lang w:bidi="ar-SA"/>
        </w:rPr>
        <w:t>في المقابل، عندما يُعرَض على النموذج مدخل ينتمي لحركة مرور خبيثة - لم يسبق للنموذج رؤية أي نمط مشابه لها أثناء التدريب - فإنه يفشل في إعادة بناء هذا المدخل بدقة، مما يؤدي إلى خطأ إعادة بناء مرتفع نسبياً. وبذلك، يمكن اعتماد قيمة خطأ إعادة البناء نفسها كمؤشر مباشر على مدى انحراف عيّنة معيّنة عن النمط الطبيعي المتعلَّم، ليُصنَّف أي تدفق يتجاوز عتبة معيّنة من هذا الخطأ على أنه شاذ (محتمل الخباثة).</w:t>
      </w:r>
    </w:p>
    <w:p w14:paraId="6E2EBF19" w14:textId="77777777" w:rsidR="0002199D" w:rsidRPr="00E257BF" w:rsidRDefault="0002199D" w:rsidP="00C4171B">
      <w:pPr>
        <w:pStyle w:val="a9"/>
        <w:spacing w:line="276" w:lineRule="auto"/>
        <w:rPr>
          <w:sz w:val="28"/>
          <w:szCs w:val="28"/>
          <w:rtl/>
          <w:lang w:bidi="ar-SA"/>
        </w:rPr>
      </w:pPr>
      <w:r w:rsidRPr="00E257BF">
        <w:rPr>
          <w:sz w:val="28"/>
          <w:szCs w:val="28"/>
          <w:rtl/>
          <w:lang w:bidi="ar-SA"/>
        </w:rPr>
        <w:t xml:space="preserve">هذه الخاصية تحديداً هي ما يجعل الـ </w:t>
      </w:r>
      <w:proofErr w:type="spellStart"/>
      <w:r w:rsidRPr="00E257BF">
        <w:rPr>
          <w:sz w:val="28"/>
          <w:szCs w:val="28"/>
          <w:lang w:val="en-GB"/>
        </w:rPr>
        <w:t>AutoEncoder</w:t>
      </w:r>
      <w:proofErr w:type="spellEnd"/>
      <w:r w:rsidRPr="00E257BF">
        <w:rPr>
          <w:sz w:val="28"/>
          <w:szCs w:val="28"/>
          <w:rtl/>
          <w:lang w:bidi="ar-SA"/>
        </w:rPr>
        <w:t xml:space="preserve"> ملائماً بشكل خاص لمشكلة هذا المشروع، حيث تتوفر كميات هائلة من العيّنات الطبيعية غير الموسومة، بينما العيّنات الخبيثة نادرة وغير كافية لتدريب نموذج تصنيف مُشرَف.</w:t>
      </w:r>
    </w:p>
    <w:p w14:paraId="03EFD0AD" w14:textId="4C7449AA" w:rsidR="0018680D" w:rsidRPr="00AB34B7" w:rsidRDefault="0018680D" w:rsidP="00117B17">
      <w:pPr>
        <w:spacing w:after="200" w:line="276" w:lineRule="auto"/>
        <w:ind w:left="360"/>
        <w:jc w:val="center"/>
        <w:rPr>
          <w:lang w:bidi="ar-SA"/>
        </w:rPr>
      </w:pPr>
      <w:r w:rsidRPr="0018680D">
        <w:rPr>
          <w:noProof/>
          <w:rtl/>
          <w:lang w:bidi="ar-SA"/>
        </w:rPr>
        <w:lastRenderedPageBreak/>
        <w:drawing>
          <wp:inline distT="0" distB="0" distL="0" distR="0" wp14:anchorId="243AE63C" wp14:editId="2B7C5620">
            <wp:extent cx="4546747" cy="4400550"/>
            <wp:effectExtent l="0" t="0" r="6350" b="0"/>
            <wp:docPr id="718997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97893" name=""/>
                    <pic:cNvPicPr/>
                  </pic:nvPicPr>
                  <pic:blipFill>
                    <a:blip r:embed="rId12"/>
                    <a:stretch>
                      <a:fillRect/>
                    </a:stretch>
                  </pic:blipFill>
                  <pic:spPr>
                    <a:xfrm>
                      <a:off x="0" y="0"/>
                      <a:ext cx="4557717" cy="4411168"/>
                    </a:xfrm>
                    <a:prstGeom prst="rect">
                      <a:avLst/>
                    </a:prstGeom>
                  </pic:spPr>
                </pic:pic>
              </a:graphicData>
            </a:graphic>
          </wp:inline>
        </w:drawing>
      </w:r>
    </w:p>
    <w:p w14:paraId="3E348E5B" w14:textId="033801CA" w:rsidR="00AB34B7" w:rsidRPr="00AB34B7" w:rsidRDefault="00AB34B7" w:rsidP="00C4171B">
      <w:pPr>
        <w:pStyle w:val="1"/>
        <w:spacing w:line="276" w:lineRule="auto"/>
        <w:rPr>
          <w:rtl/>
          <w:lang w:bidi="ar-SA"/>
        </w:rPr>
      </w:pPr>
      <w:r w:rsidRPr="00AB34B7">
        <w:rPr>
          <w:rtl/>
          <w:lang w:bidi="ar-SA"/>
        </w:rPr>
        <w:t xml:space="preserve">4.5- نهجَا هندسة السمات </w:t>
      </w:r>
      <w:r w:rsidRPr="005E13EC">
        <w:rPr>
          <w:sz w:val="32"/>
          <w:szCs w:val="36"/>
          <w:rtl/>
          <w:lang w:bidi="ar-SA"/>
        </w:rPr>
        <w:t>(</w:t>
      </w:r>
      <w:r w:rsidRPr="005E13EC">
        <w:rPr>
          <w:sz w:val="32"/>
          <w:szCs w:val="36"/>
          <w:lang w:val="en-GB" w:bidi="ar-SA"/>
        </w:rPr>
        <w:t>Flow-based vs Sequence-based</w:t>
      </w:r>
      <w:r w:rsidRPr="005E13EC">
        <w:rPr>
          <w:sz w:val="32"/>
          <w:szCs w:val="36"/>
          <w:rtl/>
          <w:lang w:bidi="ar-SA"/>
        </w:rPr>
        <w:t>)</w:t>
      </w:r>
    </w:p>
    <w:p w14:paraId="01460FC1" w14:textId="70B6C37E" w:rsidR="00AB34B7" w:rsidRPr="00E257BF" w:rsidRDefault="0018680D" w:rsidP="00C4171B">
      <w:pPr>
        <w:spacing w:after="200" w:line="276" w:lineRule="auto"/>
        <w:jc w:val="both"/>
        <w:rPr>
          <w:sz w:val="28"/>
          <w:szCs w:val="28"/>
          <w:rtl/>
          <w:lang w:bidi="ar-SA"/>
        </w:rPr>
      </w:pPr>
      <w:r w:rsidRPr="00E257BF">
        <w:rPr>
          <w:sz w:val="28"/>
          <w:szCs w:val="28"/>
          <w:rtl/>
        </w:rPr>
        <w:t>كما تم استعراضه بالفصل السابق، أفرزت مرحلة هندسة السمات تمثيلين مختلفين للتدفق الواحد: الأول هو متجه إحصائي ثابت الطول</w:t>
      </w:r>
      <w:r w:rsidRPr="00E257BF">
        <w:rPr>
          <w:sz w:val="28"/>
          <w:szCs w:val="28"/>
          <w:lang w:bidi="ar-SA"/>
        </w:rPr>
        <w:t xml:space="preserve"> (Flow-level) </w:t>
      </w:r>
      <w:r w:rsidRPr="00E257BF">
        <w:rPr>
          <w:sz w:val="28"/>
          <w:szCs w:val="28"/>
          <w:rtl/>
        </w:rPr>
        <w:t>يتألف من 22 سمة تلخّص خصائص التدفق ككل</w:t>
      </w:r>
      <w:r w:rsidRPr="00E257BF">
        <w:rPr>
          <w:sz w:val="28"/>
          <w:szCs w:val="28"/>
          <w:lang w:bidi="ar-SA"/>
        </w:rPr>
        <w:t xml:space="preserve"> </w:t>
      </w:r>
      <w:r w:rsidRPr="00E257BF">
        <w:rPr>
          <w:rFonts w:hint="cs"/>
          <w:sz w:val="28"/>
          <w:szCs w:val="28"/>
          <w:rtl/>
          <w:lang w:bidi="ar-SA"/>
        </w:rPr>
        <w:t>(</w:t>
      </w:r>
      <w:r w:rsidRPr="00E257BF">
        <w:rPr>
          <w:sz w:val="28"/>
          <w:szCs w:val="28"/>
          <w:rtl/>
        </w:rPr>
        <w:t>كمعدل حجم الحزم، مدة الاتصال، وأعلام</w:t>
      </w:r>
      <w:r w:rsidRPr="00E257BF">
        <w:rPr>
          <w:sz w:val="28"/>
          <w:szCs w:val="28"/>
          <w:lang w:bidi="ar-SA"/>
        </w:rPr>
        <w:t xml:space="preserve"> TCP</w:t>
      </w:r>
      <w:r w:rsidRPr="00E257BF">
        <w:rPr>
          <w:rFonts w:hint="cs"/>
          <w:sz w:val="28"/>
          <w:szCs w:val="28"/>
          <w:rtl/>
          <w:lang w:bidi="ar-SA"/>
        </w:rPr>
        <w:t xml:space="preserve"> ...)</w:t>
      </w:r>
      <w:r w:rsidRPr="00E257BF">
        <w:rPr>
          <w:sz w:val="28"/>
          <w:szCs w:val="28"/>
          <w:rtl/>
        </w:rPr>
        <w:t>، والثاني مصفوفة تسلسلية</w:t>
      </w:r>
      <w:r w:rsidRPr="00E257BF">
        <w:rPr>
          <w:sz w:val="28"/>
          <w:szCs w:val="28"/>
          <w:lang w:bidi="ar-SA"/>
        </w:rPr>
        <w:t xml:space="preserve"> (PPI Sequence-level) </w:t>
      </w:r>
      <w:r w:rsidRPr="00E257BF">
        <w:rPr>
          <w:sz w:val="28"/>
          <w:szCs w:val="28"/>
          <w:rtl/>
        </w:rPr>
        <w:t>بأبعاد 30×3 تحافظ على الترتيب الزمني لأول 30 حزمة ضمن التدفق (التوقيت، الاتجاه، الحجم). أتاح توفّر هذين التمثيلين معاً تجربة عائلتين مختلفتين من النماذج ضمن مرحلة استكشاف البنى: نماذج تعمل على التمثيل الإحصائي المُختزَل</w:t>
      </w:r>
      <w:r w:rsidRPr="00E257BF">
        <w:rPr>
          <w:sz w:val="28"/>
          <w:szCs w:val="28"/>
          <w:lang w:bidi="ar-SA"/>
        </w:rPr>
        <w:t xml:space="preserve"> (Flow-based)</w:t>
      </w:r>
      <w:r w:rsidRPr="00E257BF">
        <w:rPr>
          <w:sz w:val="28"/>
          <w:szCs w:val="28"/>
          <w:rtl/>
        </w:rPr>
        <w:t>، ونماذج تعمل على التسلسل الزمني الكامل</w:t>
      </w:r>
      <w:r w:rsidRPr="00E257BF">
        <w:rPr>
          <w:sz w:val="28"/>
          <w:szCs w:val="28"/>
          <w:lang w:bidi="ar-SA"/>
        </w:rPr>
        <w:t xml:space="preserve"> (Sequence-</w:t>
      </w:r>
      <w:proofErr w:type="gramStart"/>
      <w:r w:rsidRPr="00E257BF">
        <w:rPr>
          <w:sz w:val="28"/>
          <w:szCs w:val="28"/>
          <w:lang w:bidi="ar-SA"/>
        </w:rPr>
        <w:t>based)</w:t>
      </w:r>
      <w:r w:rsidRPr="00E257BF">
        <w:rPr>
          <w:rFonts w:hint="cs"/>
          <w:sz w:val="28"/>
          <w:szCs w:val="28"/>
          <w:rtl/>
          <w:lang w:bidi="ar-SA"/>
        </w:rPr>
        <w:t xml:space="preserve"> </w:t>
      </w:r>
      <w:r w:rsidRPr="00E257BF">
        <w:rPr>
          <w:sz w:val="28"/>
          <w:szCs w:val="28"/>
          <w:lang w:bidi="ar-SA"/>
        </w:rPr>
        <w:t xml:space="preserve"> </w:t>
      </w:r>
      <w:r w:rsidRPr="00E257BF">
        <w:rPr>
          <w:sz w:val="28"/>
          <w:szCs w:val="28"/>
          <w:rtl/>
        </w:rPr>
        <w:t>وتستفيد</w:t>
      </w:r>
      <w:proofErr w:type="gramEnd"/>
      <w:r w:rsidRPr="00E257BF">
        <w:rPr>
          <w:sz w:val="28"/>
          <w:szCs w:val="28"/>
          <w:rtl/>
        </w:rPr>
        <w:t xml:space="preserve"> من قدرتها على التقاط الأنماط الزمنية المتتابعة بين الحزم. يُصنَّف كل نموذج بالقسم التالي تبعاً لنوع التمثيل الذي اعتمده</w:t>
      </w:r>
      <w:r w:rsidRPr="00E257BF">
        <w:rPr>
          <w:sz w:val="28"/>
          <w:szCs w:val="28"/>
          <w:lang w:bidi="ar-SA"/>
        </w:rPr>
        <w:t>.</w:t>
      </w:r>
    </w:p>
    <w:p w14:paraId="77D718A8" w14:textId="77777777" w:rsidR="00AB34B7" w:rsidRPr="005E13EC" w:rsidRDefault="00AB34B7" w:rsidP="00C4171B">
      <w:pPr>
        <w:pStyle w:val="1"/>
        <w:spacing w:line="276" w:lineRule="auto"/>
        <w:rPr>
          <w:szCs w:val="38"/>
          <w:rtl/>
        </w:rPr>
      </w:pPr>
      <w:r w:rsidRPr="005E13EC">
        <w:rPr>
          <w:szCs w:val="38"/>
          <w:rtl/>
        </w:rPr>
        <w:lastRenderedPageBreak/>
        <w:t xml:space="preserve">5.5- استكشاف بنى النماذج </w:t>
      </w:r>
      <w:r w:rsidRPr="005E13EC">
        <w:rPr>
          <w:sz w:val="32"/>
          <w:szCs w:val="32"/>
          <w:rtl/>
        </w:rPr>
        <w:t>(</w:t>
      </w:r>
      <w:r w:rsidRPr="005E13EC">
        <w:rPr>
          <w:sz w:val="32"/>
          <w:szCs w:val="36"/>
        </w:rPr>
        <w:t>Architecture Search</w:t>
      </w:r>
      <w:r w:rsidRPr="005E13EC">
        <w:rPr>
          <w:sz w:val="32"/>
          <w:szCs w:val="32"/>
          <w:rtl/>
        </w:rPr>
        <w:t>)</w:t>
      </w:r>
    </w:p>
    <w:p w14:paraId="11D9D20E" w14:textId="77777777" w:rsidR="00AB34B7" w:rsidRPr="00E771FE" w:rsidRDefault="00AB34B7" w:rsidP="00C4171B">
      <w:pPr>
        <w:pStyle w:val="2"/>
        <w:spacing w:line="276" w:lineRule="auto"/>
        <w:rPr>
          <w:szCs w:val="28"/>
        </w:rPr>
      </w:pPr>
      <w:r w:rsidRPr="00E771FE">
        <w:rPr>
          <w:szCs w:val="28"/>
          <w:rtl/>
        </w:rPr>
        <w:t xml:space="preserve">1.5.5- </w:t>
      </w:r>
      <w:proofErr w:type="spellStart"/>
      <w:r w:rsidRPr="00E771FE">
        <w:t>FlowAE</w:t>
      </w:r>
      <w:proofErr w:type="spellEnd"/>
      <w:r w:rsidRPr="00E771FE">
        <w:rPr>
          <w:szCs w:val="28"/>
          <w:rtl/>
        </w:rPr>
        <w:t xml:space="preserve"> (</w:t>
      </w:r>
      <w:r w:rsidRPr="00E771FE">
        <w:t>Flow-based</w:t>
      </w:r>
      <w:r w:rsidRPr="00E771FE">
        <w:rPr>
          <w:szCs w:val="28"/>
          <w:rtl/>
        </w:rPr>
        <w:t>)</w:t>
      </w:r>
    </w:p>
    <w:p w14:paraId="2FB1E2A9" w14:textId="360FF327" w:rsidR="00E771FE" w:rsidRPr="00D6204B" w:rsidRDefault="00E771FE" w:rsidP="00C4171B">
      <w:pPr>
        <w:pStyle w:val="a9"/>
        <w:spacing w:line="276" w:lineRule="auto"/>
        <w:rPr>
          <w:sz w:val="28"/>
          <w:szCs w:val="28"/>
          <w:rtl/>
          <w:lang w:val="en-US" w:bidi="ar-SA"/>
        </w:rPr>
      </w:pPr>
      <w:r w:rsidRPr="00D6204B">
        <w:rPr>
          <w:sz w:val="28"/>
          <w:szCs w:val="28"/>
          <w:rtl/>
        </w:rPr>
        <w:t>يُعدّ</w:t>
      </w:r>
      <w:r w:rsidRPr="00D6204B">
        <w:rPr>
          <w:sz w:val="28"/>
          <w:szCs w:val="28"/>
          <w:lang w:val="en-US" w:bidi="ar-SA"/>
        </w:rPr>
        <w:t xml:space="preserve"> </w:t>
      </w:r>
      <w:proofErr w:type="spellStart"/>
      <w:r w:rsidRPr="00D6204B">
        <w:rPr>
          <w:sz w:val="28"/>
          <w:szCs w:val="28"/>
          <w:lang w:val="en-US" w:bidi="ar-SA"/>
        </w:rPr>
        <w:t>FlowAE</w:t>
      </w:r>
      <w:proofErr w:type="spellEnd"/>
      <w:r w:rsidRPr="00D6204B">
        <w:rPr>
          <w:sz w:val="28"/>
          <w:szCs w:val="28"/>
          <w:lang w:val="en-US" w:bidi="ar-SA"/>
        </w:rPr>
        <w:t xml:space="preserve"> </w:t>
      </w:r>
      <w:r w:rsidRPr="00D6204B">
        <w:rPr>
          <w:sz w:val="28"/>
          <w:szCs w:val="28"/>
          <w:rtl/>
        </w:rPr>
        <w:t xml:space="preserve">أبسط النماذج المُختبَرة بنيوياً، ويعمل حصراً على التمثيل الإحصائي المُختزَل للتدفق (متجه من 22 سمة). يتألف من </w:t>
      </w:r>
      <w:proofErr w:type="spellStart"/>
      <w:r w:rsidRPr="00D6204B">
        <w:rPr>
          <w:sz w:val="28"/>
          <w:szCs w:val="28"/>
          <w:rtl/>
        </w:rPr>
        <w:t>مُرمِّز</w:t>
      </w:r>
      <w:proofErr w:type="spellEnd"/>
      <w:r w:rsidRPr="00D6204B">
        <w:rPr>
          <w:sz w:val="28"/>
          <w:szCs w:val="28"/>
          <w:lang w:val="en-US" w:bidi="ar-SA"/>
        </w:rPr>
        <w:t xml:space="preserve"> (Encoder) </w:t>
      </w:r>
      <w:r w:rsidRPr="00D6204B">
        <w:rPr>
          <w:sz w:val="28"/>
          <w:szCs w:val="28"/>
          <w:rtl/>
        </w:rPr>
        <w:t>ومُفكِّك</w:t>
      </w:r>
      <w:r w:rsidRPr="00D6204B">
        <w:rPr>
          <w:sz w:val="28"/>
          <w:szCs w:val="28"/>
          <w:lang w:val="en-US" w:bidi="ar-SA"/>
        </w:rPr>
        <w:t xml:space="preserve"> (Decoder) </w:t>
      </w:r>
      <w:r w:rsidRPr="00D6204B">
        <w:rPr>
          <w:sz w:val="28"/>
          <w:szCs w:val="28"/>
          <w:rtl/>
        </w:rPr>
        <w:t>متماثلين بنيوياً من طبقات كثيفة</w:t>
      </w:r>
      <w:r w:rsidRPr="00D6204B">
        <w:rPr>
          <w:sz w:val="28"/>
          <w:szCs w:val="28"/>
          <w:lang w:val="en-US" w:bidi="ar-SA"/>
        </w:rPr>
        <w:t xml:space="preserve"> (Fully Connected)</w:t>
      </w:r>
      <w:r w:rsidRPr="00D6204B">
        <w:rPr>
          <w:sz w:val="28"/>
          <w:szCs w:val="28"/>
          <w:rtl/>
        </w:rPr>
        <w:t>، بحيث تُقلَّص الأبعاد تدريجياً حتى الفر</w:t>
      </w:r>
      <w:r w:rsidRPr="00D6204B">
        <w:rPr>
          <w:rFonts w:hint="cs"/>
          <w:sz w:val="28"/>
          <w:szCs w:val="28"/>
          <w:rtl/>
        </w:rPr>
        <w:t xml:space="preserve">اغ </w:t>
      </w:r>
      <w:r w:rsidRPr="00D6204B">
        <w:rPr>
          <w:sz w:val="28"/>
          <w:szCs w:val="28"/>
          <w:rtl/>
        </w:rPr>
        <w:t>الكامن ثم تُعاد للتوسّع بشكل معكوس تماماً. ونظراً لاعتماده الحصري على السمات المُجمَّعة على مستوى التدفق، فقد اعتُمد أساساً كخط أساس مرجعي</w:t>
      </w:r>
      <w:r w:rsidRPr="00D6204B">
        <w:rPr>
          <w:sz w:val="28"/>
          <w:szCs w:val="28"/>
          <w:lang w:val="en-US" w:bidi="ar-SA"/>
        </w:rPr>
        <w:t xml:space="preserve"> (Baseline)</w:t>
      </w:r>
      <w:r w:rsidRPr="00D6204B">
        <w:rPr>
          <w:sz w:val="28"/>
          <w:szCs w:val="28"/>
          <w:rtl/>
        </w:rPr>
        <w:t>، إذ لا يملك من حيث المبدأ القدرة على التقاط الأنماط الزمنية الدقيقة بين الحزم المتتالية، خلافاً للنماذج التسلسلية المُستعرَضة لاحقاً</w:t>
      </w:r>
      <w:r w:rsidRPr="00D6204B">
        <w:rPr>
          <w:sz w:val="28"/>
          <w:szCs w:val="28"/>
          <w:lang w:val="en-US" w:bidi="ar-SA"/>
        </w:rPr>
        <w:t>.</w:t>
      </w:r>
    </w:p>
    <w:p w14:paraId="74FAB75B" w14:textId="3140C08B" w:rsidR="00065F13" w:rsidRPr="00D6204B" w:rsidRDefault="00065F13" w:rsidP="00C4171B">
      <w:pPr>
        <w:pStyle w:val="a9"/>
        <w:spacing w:line="276" w:lineRule="auto"/>
        <w:rPr>
          <w:sz w:val="28"/>
          <w:szCs w:val="28"/>
          <w:rtl/>
          <w:lang w:val="en-GB" w:bidi="ar-SA"/>
        </w:rPr>
      </w:pPr>
      <w:r w:rsidRPr="00D6204B">
        <w:rPr>
          <w:rFonts w:hint="cs"/>
          <w:sz w:val="28"/>
          <w:szCs w:val="28"/>
          <w:rtl/>
          <w:lang w:val="en-US" w:bidi="ar-SA"/>
        </w:rPr>
        <w:t>وي</w:t>
      </w:r>
      <w:r w:rsidRPr="00D6204B">
        <w:rPr>
          <w:sz w:val="28"/>
          <w:szCs w:val="28"/>
          <w:rtl/>
          <w:lang w:bidi="ar-SA"/>
        </w:rPr>
        <w:t>لخّص الجدول التالي إعدادات تدريب النموذج:</w:t>
      </w:r>
    </w:p>
    <w:tbl>
      <w:tblPr>
        <w:tblStyle w:val="TableGrid"/>
        <w:bidiVisual/>
        <w:tblW w:w="0" w:type="auto"/>
        <w:tblLook w:val="04A0" w:firstRow="1" w:lastRow="0" w:firstColumn="1" w:lastColumn="0" w:noHBand="0" w:noVBand="1"/>
      </w:tblPr>
      <w:tblGrid>
        <w:gridCol w:w="4584"/>
        <w:gridCol w:w="4432"/>
      </w:tblGrid>
      <w:tr w:rsidR="00202575" w14:paraId="479CF6A0" w14:textId="77777777" w:rsidTr="003947C2">
        <w:tc>
          <w:tcPr>
            <w:tcW w:w="4675" w:type="dxa"/>
            <w:vAlign w:val="center"/>
          </w:tcPr>
          <w:p w14:paraId="4BFD4288" w14:textId="219C5DE0" w:rsidR="00202575" w:rsidRDefault="00202575" w:rsidP="00C4171B">
            <w:pPr>
              <w:pStyle w:val="a9"/>
              <w:bidi w:val="0"/>
              <w:spacing w:line="276" w:lineRule="auto"/>
              <w:rPr>
                <w:rtl/>
                <w:lang w:val="en-US" w:bidi="ar-SA"/>
              </w:rPr>
            </w:pPr>
            <w:proofErr w:type="spellStart"/>
            <w:r w:rsidRPr="00202575">
              <w:rPr>
                <w:szCs w:val="24"/>
                <w:lang w:val="en-GB"/>
              </w:rPr>
              <w:t>AdamW</w:t>
            </w:r>
            <w:proofErr w:type="spellEnd"/>
          </w:p>
        </w:tc>
        <w:tc>
          <w:tcPr>
            <w:tcW w:w="4675" w:type="dxa"/>
          </w:tcPr>
          <w:p w14:paraId="4DEE3CBD" w14:textId="064D7838" w:rsidR="00202575" w:rsidRDefault="00202575" w:rsidP="00C4171B">
            <w:pPr>
              <w:pStyle w:val="a9"/>
              <w:bidi w:val="0"/>
              <w:spacing w:line="276" w:lineRule="auto"/>
              <w:rPr>
                <w:rtl/>
                <w:lang w:val="en-US" w:bidi="ar-SA"/>
              </w:rPr>
            </w:pPr>
            <w:r w:rsidRPr="00202575">
              <w:rPr>
                <w:szCs w:val="24"/>
                <w:lang w:val="en-GB"/>
              </w:rPr>
              <w:t>Optimizer</w:t>
            </w:r>
          </w:p>
        </w:tc>
      </w:tr>
      <w:tr w:rsidR="00202575" w14:paraId="5D6E4108" w14:textId="77777777" w:rsidTr="00202575">
        <w:tc>
          <w:tcPr>
            <w:tcW w:w="4675" w:type="dxa"/>
          </w:tcPr>
          <w:p w14:paraId="6BAE3B67" w14:textId="3E0151E0" w:rsidR="00202575" w:rsidRDefault="00877305" w:rsidP="00C4171B">
            <w:pPr>
              <w:pStyle w:val="a9"/>
              <w:bidi w:val="0"/>
              <w:spacing w:line="276" w:lineRule="auto"/>
              <w:rPr>
                <w:rtl/>
                <w:lang w:val="en-US" w:bidi="ar-SA"/>
              </w:rPr>
            </w:pPr>
            <w:r w:rsidRPr="00877305">
              <w:rPr>
                <w:lang w:val="en-US" w:bidi="ar-SA"/>
              </w:rPr>
              <w:t>0.001</w:t>
            </w:r>
          </w:p>
        </w:tc>
        <w:tc>
          <w:tcPr>
            <w:tcW w:w="4675" w:type="dxa"/>
          </w:tcPr>
          <w:p w14:paraId="1629D21C" w14:textId="6B8FC6CD" w:rsidR="00202575" w:rsidRDefault="00202575" w:rsidP="00C4171B">
            <w:pPr>
              <w:pStyle w:val="a9"/>
              <w:bidi w:val="0"/>
              <w:spacing w:line="276" w:lineRule="auto"/>
              <w:rPr>
                <w:rtl/>
                <w:lang w:val="en-US" w:bidi="ar-SA"/>
              </w:rPr>
            </w:pPr>
            <w:r>
              <w:rPr>
                <w:lang w:val="en-US" w:bidi="ar-SA"/>
              </w:rPr>
              <w:t>Learning rate</w:t>
            </w:r>
          </w:p>
        </w:tc>
      </w:tr>
      <w:tr w:rsidR="00202575" w14:paraId="498888E2" w14:textId="77777777" w:rsidTr="00202575">
        <w:tc>
          <w:tcPr>
            <w:tcW w:w="4675" w:type="dxa"/>
          </w:tcPr>
          <w:p w14:paraId="69C1A6F8" w14:textId="344FBEAD" w:rsidR="00202575" w:rsidRDefault="00877305" w:rsidP="00C4171B">
            <w:pPr>
              <w:pStyle w:val="a9"/>
              <w:bidi w:val="0"/>
              <w:spacing w:line="276" w:lineRule="auto"/>
              <w:rPr>
                <w:rtl/>
                <w:lang w:val="en-US" w:bidi="ar-SA"/>
              </w:rPr>
            </w:pPr>
            <w:r w:rsidRPr="00877305">
              <w:rPr>
                <w:lang w:val="en-US" w:bidi="ar-SA"/>
              </w:rPr>
              <w:t>1e-5</w:t>
            </w:r>
          </w:p>
        </w:tc>
        <w:tc>
          <w:tcPr>
            <w:tcW w:w="4675" w:type="dxa"/>
          </w:tcPr>
          <w:p w14:paraId="452F7AD8" w14:textId="0728F709" w:rsidR="00202575" w:rsidRDefault="00877305" w:rsidP="00C4171B">
            <w:pPr>
              <w:pStyle w:val="a9"/>
              <w:bidi w:val="0"/>
              <w:spacing w:line="276" w:lineRule="auto"/>
              <w:rPr>
                <w:rtl/>
                <w:lang w:val="en-US" w:bidi="ar-SA"/>
              </w:rPr>
            </w:pPr>
            <w:r w:rsidRPr="00877305">
              <w:rPr>
                <w:lang w:val="en-US" w:bidi="ar-SA"/>
              </w:rPr>
              <w:t>Weight Decay</w:t>
            </w:r>
          </w:p>
        </w:tc>
      </w:tr>
      <w:tr w:rsidR="00202575" w14:paraId="6658B34A" w14:textId="77777777" w:rsidTr="00202575">
        <w:tc>
          <w:tcPr>
            <w:tcW w:w="4675" w:type="dxa"/>
          </w:tcPr>
          <w:p w14:paraId="15F82CD5" w14:textId="3721137F" w:rsidR="00202575" w:rsidRDefault="00877305" w:rsidP="00C4171B">
            <w:pPr>
              <w:pStyle w:val="a9"/>
              <w:bidi w:val="0"/>
              <w:spacing w:line="276" w:lineRule="auto"/>
              <w:rPr>
                <w:rtl/>
                <w:lang w:val="en-US" w:bidi="ar-SA"/>
              </w:rPr>
            </w:pPr>
            <w:r w:rsidRPr="00877305">
              <w:rPr>
                <w:lang w:val="en-US" w:bidi="ar-SA"/>
              </w:rPr>
              <w:t>MSE</w:t>
            </w:r>
          </w:p>
        </w:tc>
        <w:tc>
          <w:tcPr>
            <w:tcW w:w="4675" w:type="dxa"/>
          </w:tcPr>
          <w:p w14:paraId="6CDC9BFA" w14:textId="67A958A8" w:rsidR="00202575" w:rsidRDefault="00877305" w:rsidP="00C4171B">
            <w:pPr>
              <w:pStyle w:val="a9"/>
              <w:bidi w:val="0"/>
              <w:spacing w:line="276" w:lineRule="auto"/>
              <w:rPr>
                <w:rtl/>
                <w:lang w:val="en-US" w:bidi="ar-SA"/>
              </w:rPr>
            </w:pPr>
            <w:r w:rsidRPr="00877305">
              <w:rPr>
                <w:lang w:val="en-US" w:bidi="ar-SA"/>
              </w:rPr>
              <w:t>Loss Function</w:t>
            </w:r>
          </w:p>
        </w:tc>
      </w:tr>
      <w:tr w:rsidR="00202575" w14:paraId="654FE0EA" w14:textId="77777777" w:rsidTr="00202575">
        <w:tc>
          <w:tcPr>
            <w:tcW w:w="4675" w:type="dxa"/>
          </w:tcPr>
          <w:p w14:paraId="73E30641" w14:textId="68B424EB" w:rsidR="00202575" w:rsidRDefault="00877305" w:rsidP="00C4171B">
            <w:pPr>
              <w:pStyle w:val="a9"/>
              <w:bidi w:val="0"/>
              <w:spacing w:line="276" w:lineRule="auto"/>
              <w:rPr>
                <w:rtl/>
                <w:lang w:val="en-US" w:bidi="ar-SA"/>
              </w:rPr>
            </w:pPr>
            <w:r w:rsidRPr="00877305">
              <w:rPr>
                <w:lang w:val="en-US" w:bidi="ar-SA"/>
              </w:rPr>
              <w:t>512</w:t>
            </w:r>
          </w:p>
        </w:tc>
        <w:tc>
          <w:tcPr>
            <w:tcW w:w="4675" w:type="dxa"/>
          </w:tcPr>
          <w:p w14:paraId="6773ECCA" w14:textId="3533EB2F" w:rsidR="00202575" w:rsidRDefault="00877305" w:rsidP="00C4171B">
            <w:pPr>
              <w:pStyle w:val="a9"/>
              <w:bidi w:val="0"/>
              <w:spacing w:line="276" w:lineRule="auto"/>
              <w:rPr>
                <w:rtl/>
                <w:lang w:val="en-US" w:bidi="ar-SA"/>
              </w:rPr>
            </w:pPr>
            <w:r w:rsidRPr="00877305">
              <w:rPr>
                <w:lang w:val="en-US" w:bidi="ar-SA"/>
              </w:rPr>
              <w:t>Batch Size</w:t>
            </w:r>
          </w:p>
        </w:tc>
      </w:tr>
      <w:tr w:rsidR="00202575" w14:paraId="0AA3DB21" w14:textId="77777777" w:rsidTr="00202575">
        <w:tc>
          <w:tcPr>
            <w:tcW w:w="4675" w:type="dxa"/>
          </w:tcPr>
          <w:p w14:paraId="4474618D" w14:textId="16FF4DCC" w:rsidR="00202575" w:rsidRDefault="00877305" w:rsidP="00C4171B">
            <w:pPr>
              <w:pStyle w:val="a9"/>
              <w:bidi w:val="0"/>
              <w:spacing w:line="276" w:lineRule="auto"/>
              <w:rPr>
                <w:rtl/>
                <w:lang w:val="en-US" w:bidi="ar-SA"/>
              </w:rPr>
            </w:pPr>
            <w:proofErr w:type="spellStart"/>
            <w:proofErr w:type="gramStart"/>
            <w:r w:rsidRPr="00877305">
              <w:rPr>
                <w:lang w:val="en-US" w:bidi="ar-SA"/>
              </w:rPr>
              <w:t>ReduceLROnPlateau</w:t>
            </w:r>
            <w:proofErr w:type="spellEnd"/>
            <w:r w:rsidRPr="00877305">
              <w:rPr>
                <w:lang w:val="en-US" w:bidi="ar-SA"/>
              </w:rPr>
              <w:t>(</w:t>
            </w:r>
            <w:proofErr w:type="gramEnd"/>
            <w:r w:rsidRPr="00877305">
              <w:rPr>
                <w:lang w:val="en-US" w:bidi="ar-SA"/>
              </w:rPr>
              <w:t>factor=0.5, patience=4)</w:t>
            </w:r>
          </w:p>
        </w:tc>
        <w:tc>
          <w:tcPr>
            <w:tcW w:w="4675" w:type="dxa"/>
          </w:tcPr>
          <w:p w14:paraId="3FCF3152" w14:textId="259F0E45" w:rsidR="00202575" w:rsidRDefault="00877305" w:rsidP="00C4171B">
            <w:pPr>
              <w:pStyle w:val="a9"/>
              <w:bidi w:val="0"/>
              <w:spacing w:line="276" w:lineRule="auto"/>
              <w:rPr>
                <w:rtl/>
                <w:lang w:val="en-US" w:bidi="ar-SA"/>
              </w:rPr>
            </w:pPr>
            <w:r w:rsidRPr="00877305">
              <w:rPr>
                <w:lang w:val="en-US" w:bidi="ar-SA"/>
              </w:rPr>
              <w:t>Scheduler</w:t>
            </w:r>
          </w:p>
        </w:tc>
      </w:tr>
      <w:tr w:rsidR="00202575" w14:paraId="4D83CC8D" w14:textId="77777777" w:rsidTr="00202575">
        <w:tc>
          <w:tcPr>
            <w:tcW w:w="4675" w:type="dxa"/>
          </w:tcPr>
          <w:p w14:paraId="4B1A2747" w14:textId="588EA68A" w:rsidR="00202575" w:rsidRDefault="00877305" w:rsidP="00C4171B">
            <w:pPr>
              <w:pStyle w:val="a9"/>
              <w:bidi w:val="0"/>
              <w:spacing w:line="276" w:lineRule="auto"/>
              <w:rPr>
                <w:rtl/>
                <w:lang w:val="en-US" w:bidi="ar-SA"/>
              </w:rPr>
            </w:pPr>
            <w:r w:rsidRPr="00877305">
              <w:rPr>
                <w:lang w:val="en-US" w:bidi="ar-SA"/>
              </w:rPr>
              <w:t>5 epochs</w:t>
            </w:r>
          </w:p>
        </w:tc>
        <w:tc>
          <w:tcPr>
            <w:tcW w:w="4675" w:type="dxa"/>
          </w:tcPr>
          <w:p w14:paraId="4561A1AA" w14:textId="070D906E" w:rsidR="00202575" w:rsidRDefault="00877305" w:rsidP="00C4171B">
            <w:pPr>
              <w:pStyle w:val="a9"/>
              <w:bidi w:val="0"/>
              <w:spacing w:line="276" w:lineRule="auto"/>
              <w:rPr>
                <w:rtl/>
                <w:lang w:val="en-US" w:bidi="ar-SA"/>
              </w:rPr>
            </w:pPr>
            <w:r w:rsidRPr="00877305">
              <w:rPr>
                <w:lang w:val="en-US" w:bidi="ar-SA"/>
              </w:rPr>
              <w:t>Warmup</w:t>
            </w:r>
          </w:p>
        </w:tc>
      </w:tr>
      <w:tr w:rsidR="00202575" w14:paraId="3CB9EBA4" w14:textId="77777777" w:rsidTr="00202575">
        <w:tc>
          <w:tcPr>
            <w:tcW w:w="4675" w:type="dxa"/>
          </w:tcPr>
          <w:p w14:paraId="544B163D" w14:textId="4D7840E4" w:rsidR="00202575" w:rsidRDefault="00877305" w:rsidP="00C4171B">
            <w:pPr>
              <w:pStyle w:val="a9"/>
              <w:bidi w:val="0"/>
              <w:spacing w:line="276" w:lineRule="auto"/>
              <w:rPr>
                <w:rtl/>
                <w:lang w:val="en-US" w:bidi="ar-SA"/>
              </w:rPr>
            </w:pPr>
            <w:r w:rsidRPr="00877305">
              <w:rPr>
                <w:lang w:val="en-US" w:bidi="ar-SA"/>
              </w:rPr>
              <w:t>8</w:t>
            </w:r>
          </w:p>
        </w:tc>
        <w:tc>
          <w:tcPr>
            <w:tcW w:w="4675" w:type="dxa"/>
          </w:tcPr>
          <w:p w14:paraId="5FA0F3E8" w14:textId="3A72FBA0" w:rsidR="00202575" w:rsidRDefault="00877305" w:rsidP="00C4171B">
            <w:pPr>
              <w:pStyle w:val="a9"/>
              <w:bidi w:val="0"/>
              <w:spacing w:line="276" w:lineRule="auto"/>
              <w:rPr>
                <w:rtl/>
                <w:lang w:val="en-US" w:bidi="ar-SA"/>
              </w:rPr>
            </w:pPr>
            <w:r w:rsidRPr="00877305">
              <w:rPr>
                <w:lang w:val="en-US" w:bidi="ar-SA"/>
              </w:rPr>
              <w:t>Early Stopping Patience</w:t>
            </w:r>
          </w:p>
        </w:tc>
      </w:tr>
      <w:tr w:rsidR="00202575" w14:paraId="2C4B2ED9" w14:textId="77777777" w:rsidTr="00202575">
        <w:tc>
          <w:tcPr>
            <w:tcW w:w="4675" w:type="dxa"/>
          </w:tcPr>
          <w:p w14:paraId="4391BCAF" w14:textId="18C1CD14" w:rsidR="00202575" w:rsidRDefault="00877305" w:rsidP="00C4171B">
            <w:pPr>
              <w:pStyle w:val="a9"/>
              <w:bidi w:val="0"/>
              <w:spacing w:line="276" w:lineRule="auto"/>
              <w:rPr>
                <w:rtl/>
                <w:lang w:val="en-US" w:bidi="ar-SA"/>
              </w:rPr>
            </w:pPr>
            <w:r w:rsidRPr="00877305">
              <w:rPr>
                <w:lang w:val="en-US" w:bidi="ar-SA"/>
              </w:rPr>
              <w:t>100</w:t>
            </w:r>
          </w:p>
        </w:tc>
        <w:tc>
          <w:tcPr>
            <w:tcW w:w="4675" w:type="dxa"/>
          </w:tcPr>
          <w:p w14:paraId="490051B3" w14:textId="243FC8A7" w:rsidR="00202575" w:rsidRDefault="00D258FF" w:rsidP="00C4171B">
            <w:pPr>
              <w:pStyle w:val="a9"/>
              <w:bidi w:val="0"/>
              <w:spacing w:line="276" w:lineRule="auto"/>
              <w:jc w:val="left"/>
              <w:rPr>
                <w:rtl/>
                <w:lang w:val="en-US" w:bidi="ar-SA"/>
              </w:rPr>
            </w:pPr>
            <w:r>
              <w:rPr>
                <w:rFonts w:hint="cs"/>
                <w:rtl/>
                <w:lang w:val="en-US"/>
              </w:rPr>
              <w:t xml:space="preserve"> </w:t>
            </w:r>
            <w:r w:rsidRPr="00877305">
              <w:rPr>
                <w:lang w:val="en-US" w:bidi="ar-SA"/>
              </w:rPr>
              <w:t>Epochs</w:t>
            </w:r>
            <w:r w:rsidRPr="00877305">
              <w:rPr>
                <w:rtl/>
                <w:lang w:val="en-US"/>
              </w:rPr>
              <w:t xml:space="preserve"> </w:t>
            </w:r>
            <w:r w:rsidR="00877305" w:rsidRPr="00877305">
              <w:rPr>
                <w:rtl/>
                <w:lang w:val="en-US"/>
              </w:rPr>
              <w:t xml:space="preserve">الحد الأقصى </w:t>
            </w:r>
            <w:proofErr w:type="spellStart"/>
            <w:r w:rsidR="00877305" w:rsidRPr="00877305">
              <w:rPr>
                <w:rtl/>
                <w:lang w:val="en-US"/>
              </w:rPr>
              <w:t>لل</w:t>
            </w:r>
            <w:proofErr w:type="spellEnd"/>
            <w:r w:rsidR="00877305" w:rsidRPr="00877305">
              <w:rPr>
                <w:lang w:val="en-US" w:bidi="ar-SA"/>
              </w:rPr>
              <w:t xml:space="preserve"> </w:t>
            </w:r>
            <w:r w:rsidR="0037462E">
              <w:rPr>
                <w:rFonts w:hint="cs"/>
                <w:rtl/>
                <w:lang w:val="en-US" w:bidi="ar-SA"/>
              </w:rPr>
              <w:t xml:space="preserve"> </w:t>
            </w:r>
          </w:p>
        </w:tc>
      </w:tr>
    </w:tbl>
    <w:p w14:paraId="31B7DFCA" w14:textId="77777777" w:rsidR="00C4171B" w:rsidRPr="00065F13" w:rsidRDefault="00C4171B" w:rsidP="00117B17">
      <w:pPr>
        <w:pStyle w:val="a9"/>
        <w:spacing w:line="276" w:lineRule="auto"/>
        <w:rPr>
          <w:rtl/>
          <w:lang w:val="en-GB" w:bidi="ar-SA"/>
        </w:rPr>
      </w:pPr>
    </w:p>
    <w:p w14:paraId="6C5C2D30" w14:textId="77777777" w:rsidR="00AB34B7" w:rsidRDefault="00AB34B7" w:rsidP="00C4171B">
      <w:pPr>
        <w:pStyle w:val="2"/>
        <w:spacing w:line="276" w:lineRule="auto"/>
        <w:rPr>
          <w:rtl/>
        </w:rPr>
      </w:pPr>
      <w:r w:rsidRPr="00E771FE">
        <w:rPr>
          <w:rtl/>
        </w:rPr>
        <w:t xml:space="preserve">2.5.5- </w:t>
      </w:r>
      <w:proofErr w:type="spellStart"/>
      <w:r w:rsidRPr="00E771FE">
        <w:t>DensePPI_AE</w:t>
      </w:r>
      <w:proofErr w:type="spellEnd"/>
      <w:r w:rsidRPr="00E771FE">
        <w:t xml:space="preserve"> (Baseline)</w:t>
      </w:r>
      <w:r w:rsidRPr="00E771FE">
        <w:rPr>
          <w:rtl/>
        </w:rPr>
        <w:t xml:space="preserve"> (</w:t>
      </w:r>
      <w:r w:rsidRPr="00E771FE">
        <w:t>Sequence-based</w:t>
      </w:r>
      <w:r w:rsidRPr="00E771FE">
        <w:rPr>
          <w:rtl/>
        </w:rPr>
        <w:t>)</w:t>
      </w:r>
    </w:p>
    <w:p w14:paraId="2F61C056" w14:textId="7BBD28BC" w:rsidR="00065F13" w:rsidRPr="00324F3D" w:rsidRDefault="00065F13" w:rsidP="00C4171B">
      <w:pPr>
        <w:pStyle w:val="a9"/>
        <w:spacing w:line="276" w:lineRule="auto"/>
        <w:rPr>
          <w:sz w:val="28"/>
          <w:szCs w:val="28"/>
          <w:lang w:val="en-GB"/>
        </w:rPr>
      </w:pPr>
      <w:r w:rsidRPr="00324F3D">
        <w:rPr>
          <w:sz w:val="28"/>
          <w:szCs w:val="28"/>
          <w:rtl/>
          <w:lang w:bidi="ar-SA"/>
        </w:rPr>
        <w:t xml:space="preserve">يمثّل </w:t>
      </w:r>
      <w:proofErr w:type="spellStart"/>
      <w:r w:rsidRPr="00324F3D">
        <w:rPr>
          <w:sz w:val="28"/>
          <w:szCs w:val="28"/>
          <w:lang w:val="en-GB"/>
        </w:rPr>
        <w:t>DensePPI_AE</w:t>
      </w:r>
      <w:proofErr w:type="spellEnd"/>
      <w:r w:rsidRPr="00324F3D">
        <w:rPr>
          <w:sz w:val="28"/>
          <w:szCs w:val="28"/>
          <w:rtl/>
          <w:lang w:bidi="ar-SA"/>
        </w:rPr>
        <w:t xml:space="preserve"> نموذجاً مرجعياً (</w:t>
      </w:r>
      <w:r w:rsidRPr="00324F3D">
        <w:rPr>
          <w:sz w:val="28"/>
          <w:szCs w:val="28"/>
          <w:lang w:val="en-GB"/>
        </w:rPr>
        <w:t>Baseline</w:t>
      </w:r>
      <w:r w:rsidRPr="00324F3D">
        <w:rPr>
          <w:sz w:val="28"/>
          <w:szCs w:val="28"/>
          <w:rtl/>
          <w:lang w:bidi="ar-SA"/>
        </w:rPr>
        <w:t xml:space="preserve">) مُستوحى من دراسة </w:t>
      </w:r>
      <w:r w:rsidRPr="00324F3D">
        <w:rPr>
          <w:sz w:val="28"/>
          <w:szCs w:val="28"/>
          <w:lang w:val="en-GB"/>
        </w:rPr>
        <w:t>Kim</w:t>
      </w:r>
      <w:r w:rsidRPr="00324F3D">
        <w:rPr>
          <w:sz w:val="28"/>
          <w:szCs w:val="28"/>
          <w:rtl/>
          <w:lang w:bidi="ar-SA"/>
        </w:rPr>
        <w:t xml:space="preserve"> &amp; </w:t>
      </w:r>
      <w:r w:rsidRPr="00324F3D">
        <w:rPr>
          <w:sz w:val="28"/>
          <w:szCs w:val="28"/>
          <w:lang w:val="en-GB"/>
        </w:rPr>
        <w:t>Kim</w:t>
      </w:r>
      <w:r w:rsidRPr="00324F3D">
        <w:rPr>
          <w:sz w:val="28"/>
          <w:szCs w:val="28"/>
          <w:rtl/>
          <w:lang w:bidi="ar-SA"/>
        </w:rPr>
        <w:t xml:space="preserve"> (2024)، ويعمل على التمثيل التسلسلي (</w:t>
      </w:r>
      <w:r w:rsidRPr="00324F3D">
        <w:rPr>
          <w:sz w:val="28"/>
          <w:szCs w:val="28"/>
          <w:lang w:val="en-GB"/>
        </w:rPr>
        <w:t>PPI</w:t>
      </w:r>
      <w:r w:rsidRPr="00324F3D">
        <w:rPr>
          <w:sz w:val="28"/>
          <w:szCs w:val="28"/>
          <w:rtl/>
          <w:lang w:bidi="ar-SA"/>
        </w:rPr>
        <w:t xml:space="preserve">) بعد تسطيحه من الشكل الثلاثي الأبعاد (30×3) إلى متجه أحادي البعد بطول 90 قيمة. بذلك يفقد النموذج البنية الزمنية الصريحة للتسلسل (إذ يتعامل مع الحزم الثلاثين كمدخل واحد غير مرتّب زمنياً من منظور الشبكة)، إلا أنه يبقى قادراً - بخلاف </w:t>
      </w:r>
      <w:proofErr w:type="spellStart"/>
      <w:r w:rsidRPr="00324F3D">
        <w:rPr>
          <w:sz w:val="28"/>
          <w:szCs w:val="28"/>
          <w:lang w:val="en-GB"/>
        </w:rPr>
        <w:t>FlowAE</w:t>
      </w:r>
      <w:proofErr w:type="spellEnd"/>
      <w:r w:rsidRPr="00324F3D">
        <w:rPr>
          <w:sz w:val="28"/>
          <w:szCs w:val="28"/>
          <w:rtl/>
          <w:lang w:bidi="ar-SA"/>
        </w:rPr>
        <w:t xml:space="preserve"> - على الاستفادة من كامل المعلومات الخام لكل حزمة على حدة بدل الاكتفاء بالإحصائيات المُجمَّعة. يعتمد النموذج طبقات كثيفة (</w:t>
      </w:r>
      <w:r w:rsidRPr="00324F3D">
        <w:rPr>
          <w:sz w:val="28"/>
          <w:szCs w:val="28"/>
          <w:lang w:val="en-GB"/>
        </w:rPr>
        <w:t>Fully Connected</w:t>
      </w:r>
      <w:r w:rsidRPr="00324F3D">
        <w:rPr>
          <w:sz w:val="28"/>
          <w:szCs w:val="28"/>
          <w:rtl/>
          <w:lang w:bidi="ar-SA"/>
        </w:rPr>
        <w:t xml:space="preserve">) مع </w:t>
      </w:r>
      <w:r w:rsidRPr="00324F3D">
        <w:rPr>
          <w:sz w:val="28"/>
          <w:szCs w:val="28"/>
          <w:lang w:val="en-GB"/>
        </w:rPr>
        <w:t>Dropout</w:t>
      </w:r>
      <w:r w:rsidRPr="00324F3D">
        <w:rPr>
          <w:sz w:val="28"/>
          <w:szCs w:val="28"/>
          <w:rtl/>
          <w:lang w:bidi="ar-SA"/>
        </w:rPr>
        <w:t xml:space="preserve"> للحدّ من الإفراط في المطابقة (</w:t>
      </w:r>
      <w:r w:rsidRPr="00324F3D">
        <w:rPr>
          <w:sz w:val="28"/>
          <w:szCs w:val="28"/>
          <w:lang w:val="en-GB"/>
        </w:rPr>
        <w:t>Overfitting</w:t>
      </w:r>
      <w:r w:rsidRPr="00324F3D">
        <w:rPr>
          <w:sz w:val="28"/>
          <w:szCs w:val="28"/>
          <w:rtl/>
          <w:lang w:bidi="ar-SA"/>
        </w:rPr>
        <w:t>).</w:t>
      </w:r>
    </w:p>
    <w:p w14:paraId="2C427F05" w14:textId="0E0FA92D" w:rsidR="00F27F11" w:rsidRPr="00324F3D" w:rsidRDefault="00065F13" w:rsidP="00C4171B">
      <w:pPr>
        <w:pStyle w:val="a9"/>
        <w:spacing w:line="276" w:lineRule="auto"/>
        <w:rPr>
          <w:sz w:val="28"/>
          <w:szCs w:val="28"/>
          <w:lang w:bidi="ar-SA"/>
        </w:rPr>
      </w:pPr>
      <w:r w:rsidRPr="00324F3D">
        <w:rPr>
          <w:sz w:val="28"/>
          <w:szCs w:val="28"/>
          <w:rtl/>
          <w:lang w:bidi="ar-SA"/>
        </w:rPr>
        <w:t>وفيما يخص إعدادات عملية التدريب، فقد اعتُمدت القيم التالية:</w:t>
      </w:r>
    </w:p>
    <w:tbl>
      <w:tblPr>
        <w:tblStyle w:val="TableGrid"/>
        <w:bidiVisual/>
        <w:tblW w:w="0" w:type="auto"/>
        <w:tblLook w:val="04A0" w:firstRow="1" w:lastRow="0" w:firstColumn="1" w:lastColumn="0" w:noHBand="0" w:noVBand="1"/>
      </w:tblPr>
      <w:tblGrid>
        <w:gridCol w:w="4584"/>
        <w:gridCol w:w="4432"/>
      </w:tblGrid>
      <w:tr w:rsidR="00F27F11" w:rsidRPr="00D258FF" w14:paraId="2151A6B7" w14:textId="77777777" w:rsidTr="00F27F11">
        <w:tc>
          <w:tcPr>
            <w:tcW w:w="4675" w:type="dxa"/>
          </w:tcPr>
          <w:p w14:paraId="7B4A0D8A" w14:textId="5918AD71" w:rsidR="00F27F11" w:rsidRPr="00D258FF" w:rsidRDefault="00D258FF" w:rsidP="00117B17">
            <w:pPr>
              <w:pStyle w:val="a9"/>
              <w:spacing w:line="276" w:lineRule="auto"/>
              <w:jc w:val="right"/>
              <w:rPr>
                <w:rtl/>
              </w:rPr>
            </w:pPr>
            <w:proofErr w:type="spellStart"/>
            <w:r w:rsidRPr="00065F13">
              <w:lastRenderedPageBreak/>
              <w:t>AdamW</w:t>
            </w:r>
            <w:proofErr w:type="spellEnd"/>
          </w:p>
        </w:tc>
        <w:tc>
          <w:tcPr>
            <w:tcW w:w="4675" w:type="dxa"/>
          </w:tcPr>
          <w:p w14:paraId="62F66370" w14:textId="2A759615" w:rsidR="00F27F11" w:rsidRPr="00D258FF" w:rsidRDefault="00F27F11" w:rsidP="00C4171B">
            <w:pPr>
              <w:pStyle w:val="a9"/>
              <w:bidi w:val="0"/>
              <w:spacing w:line="276" w:lineRule="auto"/>
              <w:rPr>
                <w:rtl/>
              </w:rPr>
            </w:pPr>
            <w:proofErr w:type="spellStart"/>
            <w:r w:rsidRPr="00065F13">
              <w:t>Optimizer</w:t>
            </w:r>
            <w:proofErr w:type="spellEnd"/>
          </w:p>
        </w:tc>
      </w:tr>
      <w:tr w:rsidR="00D258FF" w:rsidRPr="00D258FF" w14:paraId="5F72D6EC" w14:textId="77777777" w:rsidTr="00B93954">
        <w:tc>
          <w:tcPr>
            <w:tcW w:w="4675" w:type="dxa"/>
            <w:vAlign w:val="center"/>
          </w:tcPr>
          <w:p w14:paraId="54758AF4" w14:textId="07034D0C" w:rsidR="00D258FF" w:rsidRPr="00D258FF" w:rsidRDefault="00D258FF" w:rsidP="00117B17">
            <w:pPr>
              <w:pStyle w:val="a9"/>
              <w:spacing w:line="276" w:lineRule="auto"/>
              <w:jc w:val="right"/>
              <w:rPr>
                <w:rtl/>
              </w:rPr>
            </w:pPr>
            <w:r w:rsidRPr="00065F13">
              <w:t>0.001</w:t>
            </w:r>
          </w:p>
        </w:tc>
        <w:tc>
          <w:tcPr>
            <w:tcW w:w="4675" w:type="dxa"/>
            <w:vAlign w:val="center"/>
          </w:tcPr>
          <w:p w14:paraId="3C608FA1" w14:textId="4A46230C" w:rsidR="00D258FF" w:rsidRPr="00D258FF" w:rsidRDefault="00D258FF" w:rsidP="00C4171B">
            <w:pPr>
              <w:pStyle w:val="a9"/>
              <w:bidi w:val="0"/>
              <w:spacing w:line="276" w:lineRule="auto"/>
              <w:rPr>
                <w:rtl/>
              </w:rPr>
            </w:pPr>
            <w:r w:rsidRPr="00065F13">
              <w:t xml:space="preserve">Learning Rate </w:t>
            </w:r>
          </w:p>
        </w:tc>
      </w:tr>
      <w:tr w:rsidR="00D258FF" w:rsidRPr="00D258FF" w14:paraId="2EEFD19D" w14:textId="77777777" w:rsidTr="005A6973">
        <w:tc>
          <w:tcPr>
            <w:tcW w:w="4675" w:type="dxa"/>
            <w:vAlign w:val="center"/>
          </w:tcPr>
          <w:p w14:paraId="53AC07DB" w14:textId="1F2AC596" w:rsidR="00D258FF" w:rsidRPr="00D258FF" w:rsidRDefault="00D258FF" w:rsidP="00117B17">
            <w:pPr>
              <w:pStyle w:val="a9"/>
              <w:spacing w:line="276" w:lineRule="auto"/>
              <w:jc w:val="right"/>
              <w:rPr>
                <w:rtl/>
              </w:rPr>
            </w:pPr>
            <w:r w:rsidRPr="00065F13">
              <w:t>1e-5</w:t>
            </w:r>
          </w:p>
        </w:tc>
        <w:tc>
          <w:tcPr>
            <w:tcW w:w="4675" w:type="dxa"/>
            <w:vAlign w:val="center"/>
          </w:tcPr>
          <w:p w14:paraId="09B63A86" w14:textId="7303694D" w:rsidR="00D258FF" w:rsidRPr="00D258FF" w:rsidRDefault="00D258FF" w:rsidP="00C4171B">
            <w:pPr>
              <w:pStyle w:val="a9"/>
              <w:bidi w:val="0"/>
              <w:spacing w:line="276" w:lineRule="auto"/>
              <w:rPr>
                <w:rtl/>
              </w:rPr>
            </w:pPr>
            <w:r w:rsidRPr="00065F13">
              <w:t>Weight Decay</w:t>
            </w:r>
          </w:p>
        </w:tc>
      </w:tr>
      <w:tr w:rsidR="00D258FF" w:rsidRPr="00D258FF" w14:paraId="5A480744" w14:textId="77777777" w:rsidTr="00F751B9">
        <w:tc>
          <w:tcPr>
            <w:tcW w:w="4675" w:type="dxa"/>
          </w:tcPr>
          <w:p w14:paraId="414950F2" w14:textId="089AACFA" w:rsidR="00D258FF" w:rsidRPr="00D258FF" w:rsidRDefault="00D258FF" w:rsidP="00117B17">
            <w:pPr>
              <w:pStyle w:val="a9"/>
              <w:spacing w:line="276" w:lineRule="auto"/>
              <w:jc w:val="right"/>
              <w:rPr>
                <w:rtl/>
              </w:rPr>
            </w:pPr>
            <w:r w:rsidRPr="00065F13">
              <w:t>MSE</w:t>
            </w:r>
          </w:p>
        </w:tc>
        <w:tc>
          <w:tcPr>
            <w:tcW w:w="4675" w:type="dxa"/>
            <w:vAlign w:val="center"/>
          </w:tcPr>
          <w:p w14:paraId="34B336BF" w14:textId="5A9523CA" w:rsidR="00D258FF" w:rsidRPr="00D258FF" w:rsidRDefault="00D258FF" w:rsidP="00C4171B">
            <w:pPr>
              <w:pStyle w:val="a9"/>
              <w:bidi w:val="0"/>
              <w:spacing w:line="276" w:lineRule="auto"/>
              <w:rPr>
                <w:rtl/>
              </w:rPr>
            </w:pPr>
            <w:r w:rsidRPr="00065F13">
              <w:t xml:space="preserve">Loss </w:t>
            </w:r>
            <w:proofErr w:type="spellStart"/>
            <w:r w:rsidRPr="00065F13">
              <w:t>Function</w:t>
            </w:r>
            <w:proofErr w:type="spellEnd"/>
          </w:p>
        </w:tc>
      </w:tr>
      <w:tr w:rsidR="00D258FF" w:rsidRPr="00D258FF" w14:paraId="0A0A448C" w14:textId="77777777" w:rsidTr="00BB5EC6">
        <w:tc>
          <w:tcPr>
            <w:tcW w:w="4675" w:type="dxa"/>
            <w:vAlign w:val="center"/>
          </w:tcPr>
          <w:p w14:paraId="184B994B" w14:textId="0D21D9E2" w:rsidR="00D258FF" w:rsidRPr="00D258FF" w:rsidRDefault="00D258FF" w:rsidP="00117B17">
            <w:pPr>
              <w:pStyle w:val="a9"/>
              <w:spacing w:line="276" w:lineRule="auto"/>
              <w:jc w:val="right"/>
              <w:rPr>
                <w:rtl/>
              </w:rPr>
            </w:pPr>
            <w:r w:rsidRPr="00065F13">
              <w:t>512</w:t>
            </w:r>
          </w:p>
        </w:tc>
        <w:tc>
          <w:tcPr>
            <w:tcW w:w="4675" w:type="dxa"/>
            <w:vAlign w:val="center"/>
          </w:tcPr>
          <w:p w14:paraId="274480B4" w14:textId="23E9E4AA" w:rsidR="00D258FF" w:rsidRPr="00D258FF" w:rsidRDefault="00D258FF" w:rsidP="00C4171B">
            <w:pPr>
              <w:pStyle w:val="a9"/>
              <w:bidi w:val="0"/>
              <w:spacing w:line="276" w:lineRule="auto"/>
              <w:rPr>
                <w:rtl/>
              </w:rPr>
            </w:pPr>
            <w:r w:rsidRPr="00065F13">
              <w:t>Batch Size</w:t>
            </w:r>
          </w:p>
        </w:tc>
      </w:tr>
      <w:tr w:rsidR="00D258FF" w:rsidRPr="00D258FF" w14:paraId="709A8C02" w14:textId="77777777" w:rsidTr="00CA6E57">
        <w:tc>
          <w:tcPr>
            <w:tcW w:w="4675" w:type="dxa"/>
            <w:vAlign w:val="center"/>
          </w:tcPr>
          <w:p w14:paraId="46F46974" w14:textId="5E95E0E4" w:rsidR="00D258FF" w:rsidRPr="00D258FF" w:rsidRDefault="00D258FF" w:rsidP="00117B17">
            <w:pPr>
              <w:pStyle w:val="a9"/>
              <w:spacing w:line="276" w:lineRule="auto"/>
              <w:jc w:val="right"/>
              <w:rPr>
                <w:rtl/>
              </w:rPr>
            </w:pPr>
            <w:proofErr w:type="spellStart"/>
            <w:proofErr w:type="gramStart"/>
            <w:r w:rsidRPr="00065F13">
              <w:t>ReduceLROnPlateau</w:t>
            </w:r>
            <w:proofErr w:type="spellEnd"/>
            <w:r w:rsidRPr="00065F13">
              <w:t>(</w:t>
            </w:r>
            <w:proofErr w:type="gramEnd"/>
            <w:r w:rsidRPr="00065F13">
              <w:t>factor=0.5, patience=4)</w:t>
            </w:r>
          </w:p>
        </w:tc>
        <w:tc>
          <w:tcPr>
            <w:tcW w:w="4675" w:type="dxa"/>
          </w:tcPr>
          <w:p w14:paraId="297E62A1" w14:textId="5D2B91B9" w:rsidR="00D258FF" w:rsidRPr="00D258FF" w:rsidRDefault="00D258FF" w:rsidP="00C4171B">
            <w:pPr>
              <w:pStyle w:val="a9"/>
              <w:bidi w:val="0"/>
              <w:spacing w:line="276" w:lineRule="auto"/>
              <w:rPr>
                <w:rtl/>
              </w:rPr>
            </w:pPr>
            <w:proofErr w:type="spellStart"/>
            <w:r w:rsidRPr="00065F13">
              <w:t>Scheduler</w:t>
            </w:r>
            <w:proofErr w:type="spellEnd"/>
          </w:p>
        </w:tc>
      </w:tr>
      <w:tr w:rsidR="00D258FF" w:rsidRPr="00D258FF" w14:paraId="103BDAAF" w14:textId="77777777" w:rsidTr="00F03DFE">
        <w:tc>
          <w:tcPr>
            <w:tcW w:w="4675" w:type="dxa"/>
            <w:vAlign w:val="center"/>
          </w:tcPr>
          <w:p w14:paraId="73FA1A8A" w14:textId="0AC07E30" w:rsidR="00D258FF" w:rsidRPr="00D258FF" w:rsidRDefault="00D258FF" w:rsidP="00117B17">
            <w:pPr>
              <w:pStyle w:val="a9"/>
              <w:spacing w:line="276" w:lineRule="auto"/>
              <w:jc w:val="right"/>
              <w:rPr>
                <w:rtl/>
              </w:rPr>
            </w:pPr>
            <w:r w:rsidRPr="00065F13">
              <w:t xml:space="preserve">5 </w:t>
            </w:r>
            <w:proofErr w:type="spellStart"/>
            <w:r w:rsidRPr="00065F13">
              <w:t>epochs</w:t>
            </w:r>
            <w:proofErr w:type="spellEnd"/>
          </w:p>
        </w:tc>
        <w:tc>
          <w:tcPr>
            <w:tcW w:w="4675" w:type="dxa"/>
          </w:tcPr>
          <w:p w14:paraId="5CD91D09" w14:textId="6D21E352" w:rsidR="00D258FF" w:rsidRPr="00D258FF" w:rsidRDefault="00D258FF" w:rsidP="00C4171B">
            <w:pPr>
              <w:pStyle w:val="a9"/>
              <w:bidi w:val="0"/>
              <w:spacing w:line="276" w:lineRule="auto"/>
              <w:rPr>
                <w:rtl/>
              </w:rPr>
            </w:pPr>
            <w:proofErr w:type="spellStart"/>
            <w:r w:rsidRPr="00065F13">
              <w:t>Warmup</w:t>
            </w:r>
            <w:proofErr w:type="spellEnd"/>
          </w:p>
        </w:tc>
      </w:tr>
      <w:tr w:rsidR="00D258FF" w:rsidRPr="00D258FF" w14:paraId="6F019AE0" w14:textId="77777777" w:rsidTr="00F23C5C">
        <w:tc>
          <w:tcPr>
            <w:tcW w:w="4675" w:type="dxa"/>
          </w:tcPr>
          <w:p w14:paraId="63411B14" w14:textId="05255456" w:rsidR="00D258FF" w:rsidRPr="00D258FF" w:rsidRDefault="00D258FF" w:rsidP="00117B17">
            <w:pPr>
              <w:pStyle w:val="a9"/>
              <w:spacing w:line="276" w:lineRule="auto"/>
              <w:jc w:val="right"/>
              <w:rPr>
                <w:rtl/>
              </w:rPr>
            </w:pPr>
            <w:r w:rsidRPr="00065F13">
              <w:t>8</w:t>
            </w:r>
          </w:p>
        </w:tc>
        <w:tc>
          <w:tcPr>
            <w:tcW w:w="4675" w:type="dxa"/>
            <w:vAlign w:val="center"/>
          </w:tcPr>
          <w:p w14:paraId="53B8AE3F" w14:textId="45240916" w:rsidR="00D258FF" w:rsidRPr="00D258FF" w:rsidRDefault="00D258FF" w:rsidP="00C4171B">
            <w:pPr>
              <w:pStyle w:val="a9"/>
              <w:bidi w:val="0"/>
              <w:spacing w:line="276" w:lineRule="auto"/>
              <w:rPr>
                <w:rtl/>
              </w:rPr>
            </w:pPr>
            <w:r w:rsidRPr="00065F13">
              <w:t xml:space="preserve">Early </w:t>
            </w:r>
            <w:proofErr w:type="spellStart"/>
            <w:r w:rsidRPr="00065F13">
              <w:t>Stopping</w:t>
            </w:r>
            <w:proofErr w:type="spellEnd"/>
            <w:r w:rsidRPr="00065F13">
              <w:t xml:space="preserve"> Patience</w:t>
            </w:r>
          </w:p>
        </w:tc>
      </w:tr>
      <w:tr w:rsidR="00D258FF" w:rsidRPr="00D258FF" w14:paraId="7E2045DE" w14:textId="77777777" w:rsidTr="006C5806">
        <w:tc>
          <w:tcPr>
            <w:tcW w:w="4675" w:type="dxa"/>
            <w:vAlign w:val="center"/>
          </w:tcPr>
          <w:p w14:paraId="2B9F641C" w14:textId="3287C75F" w:rsidR="00D258FF" w:rsidRPr="00D258FF" w:rsidRDefault="00D258FF" w:rsidP="00117B17">
            <w:pPr>
              <w:pStyle w:val="a9"/>
              <w:spacing w:line="276" w:lineRule="auto"/>
              <w:jc w:val="right"/>
              <w:rPr>
                <w:rtl/>
              </w:rPr>
            </w:pPr>
            <w:r w:rsidRPr="00065F13">
              <w:t>100</w:t>
            </w:r>
          </w:p>
        </w:tc>
        <w:tc>
          <w:tcPr>
            <w:tcW w:w="4675" w:type="dxa"/>
            <w:vAlign w:val="center"/>
          </w:tcPr>
          <w:p w14:paraId="1CD04CD5" w14:textId="013BFB1F" w:rsidR="00D258FF" w:rsidRPr="00D258FF" w:rsidRDefault="00D258FF" w:rsidP="00C4171B">
            <w:pPr>
              <w:pStyle w:val="a9"/>
              <w:bidi w:val="0"/>
              <w:spacing w:line="276" w:lineRule="auto"/>
              <w:rPr>
                <w:rtl/>
              </w:rPr>
            </w:pPr>
            <w:r>
              <w:rPr>
                <w:rFonts w:hint="cs"/>
                <w:rtl/>
                <w:lang w:bidi="ar-SA"/>
              </w:rPr>
              <w:t xml:space="preserve"> </w:t>
            </w:r>
            <w:proofErr w:type="spellStart"/>
            <w:r w:rsidRPr="00065F13">
              <w:t>Epochs</w:t>
            </w:r>
            <w:proofErr w:type="spellEnd"/>
            <w:r w:rsidRPr="00065F13">
              <w:rPr>
                <w:rtl/>
                <w:lang w:bidi="ar-SA"/>
              </w:rPr>
              <w:t xml:space="preserve"> الحد الأقصى </w:t>
            </w:r>
            <w:proofErr w:type="spellStart"/>
            <w:r w:rsidRPr="00065F13">
              <w:rPr>
                <w:rtl/>
                <w:lang w:bidi="ar-SA"/>
              </w:rPr>
              <w:t>لل</w:t>
            </w:r>
            <w:proofErr w:type="spellEnd"/>
            <w:r w:rsidRPr="00065F13">
              <w:rPr>
                <w:rtl/>
                <w:lang w:bidi="ar-SA"/>
              </w:rPr>
              <w:t>ـ</w:t>
            </w:r>
            <w:r w:rsidRPr="00065F13">
              <w:t xml:space="preserve"> </w:t>
            </w:r>
          </w:p>
        </w:tc>
      </w:tr>
      <w:tr w:rsidR="00A26C32" w:rsidRPr="00D258FF" w14:paraId="5464354E" w14:textId="77777777" w:rsidTr="006C5806">
        <w:tc>
          <w:tcPr>
            <w:tcW w:w="4675" w:type="dxa"/>
            <w:vAlign w:val="center"/>
          </w:tcPr>
          <w:p w14:paraId="022DA00B" w14:textId="4C42BB5C" w:rsidR="00A26C32" w:rsidRPr="00065F13" w:rsidRDefault="00A26C32" w:rsidP="00117B17">
            <w:pPr>
              <w:pStyle w:val="a9"/>
              <w:spacing w:line="276" w:lineRule="auto"/>
              <w:jc w:val="right"/>
              <w:rPr>
                <w:rtl/>
                <w:lang w:bidi="ar-SA"/>
              </w:rPr>
            </w:pPr>
            <w:r w:rsidRPr="00A26C32">
              <w:rPr>
                <w:lang w:val="en-US"/>
              </w:rPr>
              <w:t>0.2</w:t>
            </w:r>
          </w:p>
        </w:tc>
        <w:tc>
          <w:tcPr>
            <w:tcW w:w="4675" w:type="dxa"/>
            <w:vAlign w:val="center"/>
          </w:tcPr>
          <w:p w14:paraId="2B617221" w14:textId="10193A80" w:rsidR="00A26C32" w:rsidRDefault="00A26C32" w:rsidP="00C4171B">
            <w:pPr>
              <w:pStyle w:val="a9"/>
              <w:bidi w:val="0"/>
              <w:spacing w:line="276" w:lineRule="auto"/>
              <w:rPr>
                <w:rtl/>
                <w:lang w:bidi="ar-SA"/>
              </w:rPr>
            </w:pPr>
            <w:r w:rsidRPr="00A26C32">
              <w:rPr>
                <w:lang w:val="en-US" w:bidi="ar-SA"/>
              </w:rPr>
              <w:t>Dropout Rate</w:t>
            </w:r>
          </w:p>
        </w:tc>
      </w:tr>
    </w:tbl>
    <w:p w14:paraId="5C513027" w14:textId="145E9A4F" w:rsidR="00D258FF" w:rsidRPr="00F27F11" w:rsidRDefault="00D258FF" w:rsidP="00117B17">
      <w:pPr>
        <w:pStyle w:val="a9"/>
        <w:rPr>
          <w:szCs w:val="24"/>
          <w:lang w:val="en-US" w:bidi="ar-SA"/>
        </w:rPr>
      </w:pPr>
    </w:p>
    <w:p w14:paraId="273E7CEE" w14:textId="77777777" w:rsidR="00AB34B7" w:rsidRDefault="00AB34B7" w:rsidP="00C4171B">
      <w:pPr>
        <w:pStyle w:val="2"/>
        <w:spacing w:line="276" w:lineRule="auto"/>
        <w:rPr>
          <w:szCs w:val="28"/>
          <w:rtl/>
        </w:rPr>
      </w:pPr>
      <w:r w:rsidRPr="00E771FE">
        <w:rPr>
          <w:szCs w:val="28"/>
          <w:rtl/>
        </w:rPr>
        <w:t xml:space="preserve">3.5.5- </w:t>
      </w:r>
      <w:proofErr w:type="spellStart"/>
      <w:r w:rsidRPr="00E771FE">
        <w:t>ImprovedCNNAutoEncoder</w:t>
      </w:r>
      <w:proofErr w:type="spellEnd"/>
      <w:r w:rsidRPr="00E771FE">
        <w:rPr>
          <w:szCs w:val="28"/>
          <w:rtl/>
        </w:rPr>
        <w:t xml:space="preserve"> (</w:t>
      </w:r>
      <w:r w:rsidRPr="00E771FE">
        <w:t>Sequence-based</w:t>
      </w:r>
      <w:r w:rsidRPr="00E771FE">
        <w:rPr>
          <w:szCs w:val="28"/>
          <w:rtl/>
        </w:rPr>
        <w:t>)</w:t>
      </w:r>
    </w:p>
    <w:p w14:paraId="465B0A87" w14:textId="14EEF4EB" w:rsidR="00E771FE" w:rsidRPr="000B4946" w:rsidRDefault="002D13F7" w:rsidP="00C4171B">
      <w:pPr>
        <w:pStyle w:val="a9"/>
        <w:spacing w:line="276" w:lineRule="auto"/>
        <w:rPr>
          <w:sz w:val="28"/>
          <w:szCs w:val="28"/>
          <w:rtl/>
          <w:lang w:val="en-US"/>
        </w:rPr>
      </w:pPr>
      <w:r w:rsidRPr="000B4946">
        <w:rPr>
          <w:sz w:val="28"/>
          <w:szCs w:val="28"/>
          <w:rtl/>
          <w:lang w:val="en-US"/>
        </w:rPr>
        <w:t>يعمل هذا النموذج على التمثيل التسلسلي للحزم</w:t>
      </w:r>
      <w:r w:rsidRPr="000B4946">
        <w:rPr>
          <w:sz w:val="28"/>
          <w:szCs w:val="28"/>
          <w:lang w:val="en-US"/>
        </w:rPr>
        <w:t xml:space="preserve"> (PPI) </w:t>
      </w:r>
      <w:r w:rsidRPr="000B4946">
        <w:rPr>
          <w:sz w:val="28"/>
          <w:szCs w:val="28"/>
          <w:rtl/>
          <w:lang w:val="en-US"/>
        </w:rPr>
        <w:t>بشكله الأصلي (30×3</w:t>
      </w:r>
      <w:proofErr w:type="gramStart"/>
      <w:r w:rsidRPr="000B4946">
        <w:rPr>
          <w:sz w:val="28"/>
          <w:szCs w:val="28"/>
          <w:rtl/>
          <w:lang w:val="en-US"/>
        </w:rPr>
        <w:t>) ،</w:t>
      </w:r>
      <w:proofErr w:type="gramEnd"/>
      <w:r w:rsidRPr="000B4946">
        <w:rPr>
          <w:sz w:val="28"/>
          <w:szCs w:val="28"/>
          <w:rtl/>
          <w:lang w:val="en-US"/>
        </w:rPr>
        <w:t xml:space="preserve"> مستفيداً من طبقات الالتفاف أحادية البعد</w:t>
      </w:r>
      <w:r w:rsidRPr="000B4946">
        <w:rPr>
          <w:sz w:val="28"/>
          <w:szCs w:val="28"/>
          <w:lang w:val="en-US"/>
        </w:rPr>
        <w:t xml:space="preserve"> (Conv1d) </w:t>
      </w:r>
      <w:r w:rsidRPr="000B4946">
        <w:rPr>
          <w:sz w:val="28"/>
          <w:szCs w:val="28"/>
          <w:rtl/>
          <w:lang w:val="en-US"/>
        </w:rPr>
        <w:t>لالتقاط الأنماط المحلية والمتتابعة بين الحزم المتجاورة ضمن التسلسل - وهي القدرة التي تفتقر إليها كل من</w:t>
      </w:r>
      <w:r w:rsidRPr="000B4946">
        <w:rPr>
          <w:sz w:val="28"/>
          <w:szCs w:val="28"/>
          <w:lang w:val="en-US"/>
        </w:rPr>
        <w:t xml:space="preserve"> </w:t>
      </w:r>
      <w:proofErr w:type="spellStart"/>
      <w:r w:rsidRPr="000B4946">
        <w:rPr>
          <w:sz w:val="28"/>
          <w:szCs w:val="28"/>
          <w:lang w:val="en-US"/>
        </w:rPr>
        <w:t>FlowAE</w:t>
      </w:r>
      <w:proofErr w:type="spellEnd"/>
      <w:r w:rsidRPr="000B4946">
        <w:rPr>
          <w:sz w:val="28"/>
          <w:szCs w:val="28"/>
          <w:lang w:val="en-US"/>
        </w:rPr>
        <w:t xml:space="preserve"> </w:t>
      </w:r>
      <w:r w:rsidRPr="000B4946">
        <w:rPr>
          <w:sz w:val="28"/>
          <w:szCs w:val="28"/>
          <w:rtl/>
          <w:lang w:val="en-US"/>
        </w:rPr>
        <w:t>و</w:t>
      </w:r>
      <w:proofErr w:type="spellStart"/>
      <w:r w:rsidRPr="000B4946">
        <w:rPr>
          <w:sz w:val="28"/>
          <w:szCs w:val="28"/>
          <w:lang w:val="en-US"/>
        </w:rPr>
        <w:t>DensePPI_AE</w:t>
      </w:r>
      <w:proofErr w:type="spellEnd"/>
      <w:r w:rsidRPr="000B4946">
        <w:rPr>
          <w:sz w:val="28"/>
          <w:szCs w:val="28"/>
          <w:lang w:val="en-US"/>
        </w:rPr>
        <w:t xml:space="preserve">. </w:t>
      </w:r>
      <w:r w:rsidRPr="000B4946">
        <w:rPr>
          <w:sz w:val="28"/>
          <w:szCs w:val="28"/>
          <w:rtl/>
          <w:lang w:val="en-US"/>
        </w:rPr>
        <w:t xml:space="preserve">يتألف </w:t>
      </w:r>
      <w:proofErr w:type="spellStart"/>
      <w:r w:rsidRPr="000B4946">
        <w:rPr>
          <w:sz w:val="28"/>
          <w:szCs w:val="28"/>
          <w:rtl/>
          <w:lang w:val="en-US"/>
        </w:rPr>
        <w:t>المُرمِّز</w:t>
      </w:r>
      <w:proofErr w:type="spellEnd"/>
      <w:r w:rsidRPr="000B4946">
        <w:rPr>
          <w:sz w:val="28"/>
          <w:szCs w:val="28"/>
          <w:rtl/>
          <w:lang w:val="en-US"/>
        </w:rPr>
        <w:t xml:space="preserve"> من ثلاث كتل التفافية متتالية، تتضمن كل منها</w:t>
      </w:r>
      <w:r w:rsidRPr="000B4946">
        <w:rPr>
          <w:sz w:val="28"/>
          <w:szCs w:val="28"/>
          <w:lang w:val="en-US"/>
        </w:rPr>
        <w:t xml:space="preserve"> Batch Normalization </w:t>
      </w:r>
      <w:r w:rsidRPr="000B4946">
        <w:rPr>
          <w:sz w:val="28"/>
          <w:szCs w:val="28"/>
          <w:rtl/>
          <w:lang w:val="en-US"/>
        </w:rPr>
        <w:t>لتثبيت عملية التدريب، مع تقليص تدريجي لطول التسلسل عبر</w:t>
      </w:r>
      <w:r w:rsidRPr="000B4946">
        <w:rPr>
          <w:sz w:val="28"/>
          <w:szCs w:val="28"/>
          <w:lang w:val="en-US"/>
        </w:rPr>
        <w:t xml:space="preserve"> </w:t>
      </w:r>
      <w:proofErr w:type="spellStart"/>
      <w:r w:rsidRPr="000B4946">
        <w:rPr>
          <w:sz w:val="28"/>
          <w:szCs w:val="28"/>
          <w:lang w:val="en-US"/>
        </w:rPr>
        <w:t>MaxPooling</w:t>
      </w:r>
      <w:proofErr w:type="spellEnd"/>
      <w:r w:rsidRPr="000B4946">
        <w:rPr>
          <w:sz w:val="28"/>
          <w:szCs w:val="28"/>
          <w:rtl/>
          <w:lang w:val="en-US"/>
        </w:rPr>
        <w:t>، وصولاً إلى فراغ كامن صريح ذي 16 بُعداً عبر طبقة كثيفة. أما المُفكِّك فيعيد بناء التسلسل بالاتجاه المعاكس باستخدام طبقات</w:t>
      </w:r>
      <w:r w:rsidRPr="000B4946">
        <w:rPr>
          <w:sz w:val="28"/>
          <w:szCs w:val="28"/>
          <w:lang w:val="en-US"/>
        </w:rPr>
        <w:t xml:space="preserve"> </w:t>
      </w:r>
      <w:proofErr w:type="spellStart"/>
      <w:r w:rsidRPr="000B4946">
        <w:rPr>
          <w:sz w:val="28"/>
          <w:szCs w:val="28"/>
          <w:lang w:val="en-US"/>
        </w:rPr>
        <w:t>Upsampling</w:t>
      </w:r>
      <w:proofErr w:type="spellEnd"/>
      <w:r w:rsidRPr="000B4946">
        <w:rPr>
          <w:sz w:val="28"/>
          <w:szCs w:val="28"/>
          <w:lang w:val="en-US"/>
        </w:rPr>
        <w:t xml:space="preserve"> </w:t>
      </w:r>
      <w:r w:rsidRPr="000B4946">
        <w:rPr>
          <w:sz w:val="28"/>
          <w:szCs w:val="28"/>
          <w:rtl/>
          <w:lang w:val="en-US"/>
        </w:rPr>
        <w:t>و</w:t>
      </w:r>
      <w:r w:rsidRPr="000B4946">
        <w:rPr>
          <w:sz w:val="28"/>
          <w:szCs w:val="28"/>
          <w:lang w:val="en-US"/>
        </w:rPr>
        <w:t>Conv1d</w:t>
      </w:r>
      <w:r w:rsidRPr="000B4946">
        <w:rPr>
          <w:sz w:val="28"/>
          <w:szCs w:val="28"/>
          <w:rtl/>
          <w:lang w:val="en-US"/>
        </w:rPr>
        <w:t>، وصولاً لنفس الأبعاد الأصلية</w:t>
      </w:r>
      <w:r w:rsidRPr="000B4946">
        <w:rPr>
          <w:sz w:val="28"/>
          <w:szCs w:val="28"/>
          <w:lang w:val="en-US"/>
        </w:rPr>
        <w:t xml:space="preserve"> (3×30).</w:t>
      </w:r>
    </w:p>
    <w:p w14:paraId="1623B123" w14:textId="77777777" w:rsidR="00C4171B" w:rsidRDefault="00C4171B" w:rsidP="00C4171B">
      <w:pPr>
        <w:pStyle w:val="a9"/>
        <w:spacing w:line="276" w:lineRule="auto"/>
        <w:rPr>
          <w:rtl/>
          <w:lang w:val="en-US"/>
        </w:rPr>
      </w:pPr>
    </w:p>
    <w:tbl>
      <w:tblPr>
        <w:tblStyle w:val="TableGrid"/>
        <w:bidiVisual/>
        <w:tblW w:w="0" w:type="auto"/>
        <w:tblLook w:val="04A0" w:firstRow="1" w:lastRow="0" w:firstColumn="1" w:lastColumn="0" w:noHBand="0" w:noVBand="1"/>
      </w:tblPr>
      <w:tblGrid>
        <w:gridCol w:w="4584"/>
        <w:gridCol w:w="4432"/>
      </w:tblGrid>
      <w:tr w:rsidR="002D13F7" w14:paraId="31ADAC5D" w14:textId="77777777" w:rsidTr="002A3A09">
        <w:tc>
          <w:tcPr>
            <w:tcW w:w="4675" w:type="dxa"/>
            <w:vAlign w:val="center"/>
          </w:tcPr>
          <w:p w14:paraId="14D924ED" w14:textId="77777777" w:rsidR="002D13F7" w:rsidRDefault="002D13F7" w:rsidP="00C4171B">
            <w:pPr>
              <w:pStyle w:val="a9"/>
              <w:bidi w:val="0"/>
              <w:spacing w:line="276" w:lineRule="auto"/>
              <w:rPr>
                <w:rtl/>
                <w:lang w:val="en-US" w:bidi="ar-SA"/>
              </w:rPr>
            </w:pPr>
            <w:proofErr w:type="spellStart"/>
            <w:r w:rsidRPr="00202575">
              <w:rPr>
                <w:szCs w:val="24"/>
                <w:lang w:val="en-GB"/>
              </w:rPr>
              <w:t>AdamW</w:t>
            </w:r>
            <w:proofErr w:type="spellEnd"/>
          </w:p>
        </w:tc>
        <w:tc>
          <w:tcPr>
            <w:tcW w:w="4675" w:type="dxa"/>
          </w:tcPr>
          <w:p w14:paraId="696A64E6" w14:textId="77777777" w:rsidR="002D13F7" w:rsidRDefault="002D13F7" w:rsidP="00C4171B">
            <w:pPr>
              <w:pStyle w:val="a9"/>
              <w:bidi w:val="0"/>
              <w:spacing w:line="276" w:lineRule="auto"/>
              <w:rPr>
                <w:rtl/>
                <w:lang w:val="en-US" w:bidi="ar-SA"/>
              </w:rPr>
            </w:pPr>
            <w:r w:rsidRPr="00202575">
              <w:rPr>
                <w:szCs w:val="24"/>
                <w:lang w:val="en-GB"/>
              </w:rPr>
              <w:t>Optimizer</w:t>
            </w:r>
          </w:p>
        </w:tc>
      </w:tr>
      <w:tr w:rsidR="002D13F7" w14:paraId="38C08195" w14:textId="77777777" w:rsidTr="002A3A09">
        <w:tc>
          <w:tcPr>
            <w:tcW w:w="4675" w:type="dxa"/>
          </w:tcPr>
          <w:p w14:paraId="6EBA3955" w14:textId="77777777" w:rsidR="002D13F7" w:rsidRDefault="002D13F7" w:rsidP="00C4171B">
            <w:pPr>
              <w:pStyle w:val="a9"/>
              <w:bidi w:val="0"/>
              <w:spacing w:line="276" w:lineRule="auto"/>
              <w:rPr>
                <w:rtl/>
                <w:lang w:val="en-US" w:bidi="ar-SA"/>
              </w:rPr>
            </w:pPr>
            <w:r w:rsidRPr="00877305">
              <w:rPr>
                <w:lang w:val="en-US" w:bidi="ar-SA"/>
              </w:rPr>
              <w:t>0.001</w:t>
            </w:r>
          </w:p>
        </w:tc>
        <w:tc>
          <w:tcPr>
            <w:tcW w:w="4675" w:type="dxa"/>
          </w:tcPr>
          <w:p w14:paraId="79367201" w14:textId="77777777" w:rsidR="002D13F7" w:rsidRDefault="002D13F7" w:rsidP="00C4171B">
            <w:pPr>
              <w:pStyle w:val="a9"/>
              <w:bidi w:val="0"/>
              <w:spacing w:line="276" w:lineRule="auto"/>
              <w:rPr>
                <w:rtl/>
                <w:lang w:val="en-US" w:bidi="ar-SA"/>
              </w:rPr>
            </w:pPr>
            <w:r>
              <w:rPr>
                <w:lang w:val="en-US" w:bidi="ar-SA"/>
              </w:rPr>
              <w:t>Learning rate</w:t>
            </w:r>
          </w:p>
        </w:tc>
      </w:tr>
      <w:tr w:rsidR="002D13F7" w14:paraId="310C17C5" w14:textId="77777777" w:rsidTr="002A3A09">
        <w:tc>
          <w:tcPr>
            <w:tcW w:w="4675" w:type="dxa"/>
          </w:tcPr>
          <w:p w14:paraId="4C37F64A" w14:textId="38E66DBD" w:rsidR="002D13F7" w:rsidRDefault="002D13F7" w:rsidP="00C4171B">
            <w:pPr>
              <w:pStyle w:val="a9"/>
              <w:bidi w:val="0"/>
              <w:spacing w:line="276" w:lineRule="auto"/>
              <w:rPr>
                <w:rtl/>
                <w:lang w:val="en-US" w:bidi="ar-SA"/>
              </w:rPr>
            </w:pPr>
            <w:r w:rsidRPr="002D13F7">
              <w:rPr>
                <w:lang w:val="en-US" w:bidi="ar-SA"/>
              </w:rPr>
              <w:t>1e-4</w:t>
            </w:r>
          </w:p>
        </w:tc>
        <w:tc>
          <w:tcPr>
            <w:tcW w:w="4675" w:type="dxa"/>
          </w:tcPr>
          <w:p w14:paraId="19F04176" w14:textId="77777777" w:rsidR="002D13F7" w:rsidRDefault="002D13F7" w:rsidP="00C4171B">
            <w:pPr>
              <w:pStyle w:val="a9"/>
              <w:bidi w:val="0"/>
              <w:spacing w:line="276" w:lineRule="auto"/>
              <w:rPr>
                <w:rtl/>
                <w:lang w:val="en-US" w:bidi="ar-SA"/>
              </w:rPr>
            </w:pPr>
            <w:r w:rsidRPr="00877305">
              <w:rPr>
                <w:lang w:val="en-US" w:bidi="ar-SA"/>
              </w:rPr>
              <w:t>Weight Decay</w:t>
            </w:r>
          </w:p>
        </w:tc>
      </w:tr>
      <w:tr w:rsidR="002D13F7" w14:paraId="739C1A6B" w14:textId="77777777" w:rsidTr="002A3A09">
        <w:tc>
          <w:tcPr>
            <w:tcW w:w="4675" w:type="dxa"/>
          </w:tcPr>
          <w:p w14:paraId="37F8BA7B" w14:textId="77777777" w:rsidR="002D13F7" w:rsidRDefault="002D13F7" w:rsidP="00C4171B">
            <w:pPr>
              <w:pStyle w:val="a9"/>
              <w:bidi w:val="0"/>
              <w:spacing w:line="276" w:lineRule="auto"/>
              <w:rPr>
                <w:rtl/>
                <w:lang w:val="en-US" w:bidi="ar-SA"/>
              </w:rPr>
            </w:pPr>
            <w:r w:rsidRPr="00877305">
              <w:rPr>
                <w:lang w:val="en-US" w:bidi="ar-SA"/>
              </w:rPr>
              <w:t>MSE</w:t>
            </w:r>
          </w:p>
        </w:tc>
        <w:tc>
          <w:tcPr>
            <w:tcW w:w="4675" w:type="dxa"/>
          </w:tcPr>
          <w:p w14:paraId="5C16D953" w14:textId="77777777" w:rsidR="002D13F7" w:rsidRDefault="002D13F7" w:rsidP="00C4171B">
            <w:pPr>
              <w:pStyle w:val="a9"/>
              <w:bidi w:val="0"/>
              <w:spacing w:line="276" w:lineRule="auto"/>
              <w:rPr>
                <w:rtl/>
                <w:lang w:val="en-US" w:bidi="ar-SA"/>
              </w:rPr>
            </w:pPr>
            <w:r w:rsidRPr="00877305">
              <w:rPr>
                <w:lang w:val="en-US" w:bidi="ar-SA"/>
              </w:rPr>
              <w:t>Loss Function</w:t>
            </w:r>
          </w:p>
        </w:tc>
      </w:tr>
      <w:tr w:rsidR="002D13F7" w14:paraId="3A9E0A10" w14:textId="77777777" w:rsidTr="002A3A09">
        <w:tc>
          <w:tcPr>
            <w:tcW w:w="4675" w:type="dxa"/>
          </w:tcPr>
          <w:p w14:paraId="46AE6FD6" w14:textId="77777777" w:rsidR="002D13F7" w:rsidRDefault="002D13F7" w:rsidP="00C4171B">
            <w:pPr>
              <w:pStyle w:val="a9"/>
              <w:bidi w:val="0"/>
              <w:spacing w:line="276" w:lineRule="auto"/>
              <w:rPr>
                <w:rtl/>
                <w:lang w:val="en-US" w:bidi="ar-SA"/>
              </w:rPr>
            </w:pPr>
            <w:r w:rsidRPr="00877305">
              <w:rPr>
                <w:lang w:val="en-US" w:bidi="ar-SA"/>
              </w:rPr>
              <w:t>512</w:t>
            </w:r>
          </w:p>
        </w:tc>
        <w:tc>
          <w:tcPr>
            <w:tcW w:w="4675" w:type="dxa"/>
          </w:tcPr>
          <w:p w14:paraId="2D052D0D" w14:textId="77777777" w:rsidR="002D13F7" w:rsidRDefault="002D13F7" w:rsidP="00C4171B">
            <w:pPr>
              <w:pStyle w:val="a9"/>
              <w:bidi w:val="0"/>
              <w:spacing w:line="276" w:lineRule="auto"/>
              <w:rPr>
                <w:rtl/>
                <w:lang w:val="en-US" w:bidi="ar-SA"/>
              </w:rPr>
            </w:pPr>
            <w:r w:rsidRPr="00877305">
              <w:rPr>
                <w:lang w:val="en-US" w:bidi="ar-SA"/>
              </w:rPr>
              <w:t>Batch Size</w:t>
            </w:r>
          </w:p>
        </w:tc>
      </w:tr>
      <w:tr w:rsidR="002D13F7" w14:paraId="03E57D00" w14:textId="77777777" w:rsidTr="002A3A09">
        <w:tc>
          <w:tcPr>
            <w:tcW w:w="4675" w:type="dxa"/>
          </w:tcPr>
          <w:p w14:paraId="5BF4E672" w14:textId="20484885" w:rsidR="002D13F7" w:rsidRDefault="002D13F7" w:rsidP="00C4171B">
            <w:pPr>
              <w:pStyle w:val="a9"/>
              <w:bidi w:val="0"/>
              <w:spacing w:line="276" w:lineRule="auto"/>
              <w:rPr>
                <w:rtl/>
                <w:lang w:val="en-US" w:bidi="ar-SA"/>
              </w:rPr>
            </w:pPr>
            <w:proofErr w:type="spellStart"/>
            <w:proofErr w:type="gramStart"/>
            <w:r w:rsidRPr="00877305">
              <w:rPr>
                <w:lang w:val="en-US" w:bidi="ar-SA"/>
              </w:rPr>
              <w:t>ReduceLROnPlateau</w:t>
            </w:r>
            <w:proofErr w:type="spellEnd"/>
            <w:r w:rsidRPr="00877305">
              <w:rPr>
                <w:lang w:val="en-US" w:bidi="ar-SA"/>
              </w:rPr>
              <w:t>(</w:t>
            </w:r>
            <w:proofErr w:type="gramEnd"/>
            <w:r w:rsidRPr="00877305">
              <w:rPr>
                <w:lang w:val="en-US" w:bidi="ar-SA"/>
              </w:rPr>
              <w:t>factor=0.5, patience=</w:t>
            </w:r>
            <w:r w:rsidRPr="002D13F7">
              <w:rPr>
                <w:rFonts w:hint="cs"/>
                <w:sz w:val="20"/>
                <w:szCs w:val="24"/>
                <w:rtl/>
                <w:lang w:val="en-US" w:bidi="ar-SA"/>
              </w:rPr>
              <w:t>2</w:t>
            </w:r>
            <w:r w:rsidRPr="00877305">
              <w:rPr>
                <w:lang w:val="en-US" w:bidi="ar-SA"/>
              </w:rPr>
              <w:t>)</w:t>
            </w:r>
          </w:p>
        </w:tc>
        <w:tc>
          <w:tcPr>
            <w:tcW w:w="4675" w:type="dxa"/>
          </w:tcPr>
          <w:p w14:paraId="5D398D10" w14:textId="77777777" w:rsidR="002D13F7" w:rsidRDefault="002D13F7" w:rsidP="00C4171B">
            <w:pPr>
              <w:pStyle w:val="a9"/>
              <w:bidi w:val="0"/>
              <w:spacing w:line="276" w:lineRule="auto"/>
              <w:rPr>
                <w:rtl/>
                <w:lang w:val="en-US" w:bidi="ar-SA"/>
              </w:rPr>
            </w:pPr>
            <w:r w:rsidRPr="00877305">
              <w:rPr>
                <w:lang w:val="en-US" w:bidi="ar-SA"/>
              </w:rPr>
              <w:t>Scheduler</w:t>
            </w:r>
          </w:p>
        </w:tc>
      </w:tr>
      <w:tr w:rsidR="002D13F7" w14:paraId="34DA3AA0" w14:textId="77777777" w:rsidTr="002A3A09">
        <w:tc>
          <w:tcPr>
            <w:tcW w:w="4675" w:type="dxa"/>
          </w:tcPr>
          <w:p w14:paraId="15F928D8" w14:textId="3EA5C8B2" w:rsidR="002D13F7" w:rsidRDefault="002D13F7" w:rsidP="00C4171B">
            <w:pPr>
              <w:pStyle w:val="a9"/>
              <w:bidi w:val="0"/>
              <w:spacing w:line="276" w:lineRule="auto"/>
              <w:rPr>
                <w:rtl/>
                <w:lang w:val="en-US" w:bidi="ar-SA"/>
              </w:rPr>
            </w:pPr>
            <w:r w:rsidRPr="002D13F7">
              <w:rPr>
                <w:rFonts w:hint="cs"/>
                <w:sz w:val="20"/>
                <w:szCs w:val="24"/>
                <w:rtl/>
                <w:lang w:val="en-US" w:bidi="ar-SA"/>
              </w:rPr>
              <w:t>3</w:t>
            </w:r>
            <w:r w:rsidRPr="00877305">
              <w:rPr>
                <w:lang w:val="en-US" w:bidi="ar-SA"/>
              </w:rPr>
              <w:t xml:space="preserve"> epochs</w:t>
            </w:r>
          </w:p>
        </w:tc>
        <w:tc>
          <w:tcPr>
            <w:tcW w:w="4675" w:type="dxa"/>
          </w:tcPr>
          <w:p w14:paraId="12A090A8" w14:textId="77777777" w:rsidR="002D13F7" w:rsidRDefault="002D13F7" w:rsidP="00C4171B">
            <w:pPr>
              <w:pStyle w:val="a9"/>
              <w:bidi w:val="0"/>
              <w:spacing w:line="276" w:lineRule="auto"/>
              <w:rPr>
                <w:rtl/>
                <w:lang w:val="en-US" w:bidi="ar-SA"/>
              </w:rPr>
            </w:pPr>
            <w:r w:rsidRPr="00877305">
              <w:rPr>
                <w:lang w:val="en-US" w:bidi="ar-SA"/>
              </w:rPr>
              <w:t>Warmup</w:t>
            </w:r>
          </w:p>
        </w:tc>
      </w:tr>
      <w:tr w:rsidR="002D13F7" w14:paraId="24BA0984" w14:textId="77777777" w:rsidTr="002A3A09">
        <w:tc>
          <w:tcPr>
            <w:tcW w:w="4675" w:type="dxa"/>
          </w:tcPr>
          <w:p w14:paraId="3307CB71" w14:textId="7DAFCC3A" w:rsidR="002D13F7" w:rsidRDefault="002D13F7" w:rsidP="00C4171B">
            <w:pPr>
              <w:pStyle w:val="a9"/>
              <w:bidi w:val="0"/>
              <w:spacing w:line="276" w:lineRule="auto"/>
              <w:rPr>
                <w:rtl/>
                <w:lang w:val="en-US" w:bidi="ar-SA"/>
              </w:rPr>
            </w:pPr>
            <w:r w:rsidRPr="002D13F7">
              <w:rPr>
                <w:rFonts w:hint="cs"/>
                <w:sz w:val="22"/>
                <w:szCs w:val="28"/>
                <w:rtl/>
                <w:lang w:val="en-US" w:bidi="ar-SA"/>
              </w:rPr>
              <w:t>5</w:t>
            </w:r>
          </w:p>
        </w:tc>
        <w:tc>
          <w:tcPr>
            <w:tcW w:w="4675" w:type="dxa"/>
          </w:tcPr>
          <w:p w14:paraId="4D14742F" w14:textId="77777777" w:rsidR="002D13F7" w:rsidRDefault="002D13F7" w:rsidP="00C4171B">
            <w:pPr>
              <w:pStyle w:val="a9"/>
              <w:bidi w:val="0"/>
              <w:spacing w:line="276" w:lineRule="auto"/>
              <w:rPr>
                <w:rtl/>
                <w:lang w:val="en-US" w:bidi="ar-SA"/>
              </w:rPr>
            </w:pPr>
            <w:r w:rsidRPr="00877305">
              <w:rPr>
                <w:lang w:val="en-US" w:bidi="ar-SA"/>
              </w:rPr>
              <w:t>Early Stopping Patience</w:t>
            </w:r>
          </w:p>
        </w:tc>
      </w:tr>
      <w:tr w:rsidR="002D13F7" w14:paraId="5006B9CB" w14:textId="77777777" w:rsidTr="002A3A09">
        <w:tc>
          <w:tcPr>
            <w:tcW w:w="4675" w:type="dxa"/>
          </w:tcPr>
          <w:p w14:paraId="100BC9A6" w14:textId="77777777" w:rsidR="002D13F7" w:rsidRDefault="002D13F7" w:rsidP="00C4171B">
            <w:pPr>
              <w:pStyle w:val="a9"/>
              <w:bidi w:val="0"/>
              <w:spacing w:line="276" w:lineRule="auto"/>
              <w:rPr>
                <w:rtl/>
                <w:lang w:val="en-US" w:bidi="ar-SA"/>
              </w:rPr>
            </w:pPr>
            <w:r w:rsidRPr="00877305">
              <w:rPr>
                <w:lang w:val="en-US" w:bidi="ar-SA"/>
              </w:rPr>
              <w:t>100</w:t>
            </w:r>
          </w:p>
        </w:tc>
        <w:tc>
          <w:tcPr>
            <w:tcW w:w="4675" w:type="dxa"/>
          </w:tcPr>
          <w:p w14:paraId="2F439DBA" w14:textId="77777777" w:rsidR="002D13F7" w:rsidRDefault="002D13F7" w:rsidP="00C4171B">
            <w:pPr>
              <w:pStyle w:val="a9"/>
              <w:bidi w:val="0"/>
              <w:spacing w:line="276" w:lineRule="auto"/>
              <w:jc w:val="left"/>
              <w:rPr>
                <w:rtl/>
                <w:lang w:val="en-US" w:bidi="ar-SA"/>
              </w:rPr>
            </w:pPr>
            <w:r>
              <w:rPr>
                <w:rFonts w:hint="cs"/>
                <w:rtl/>
                <w:lang w:val="en-US"/>
              </w:rPr>
              <w:t xml:space="preserve"> </w:t>
            </w:r>
            <w:r w:rsidRPr="00877305">
              <w:rPr>
                <w:lang w:val="en-US" w:bidi="ar-SA"/>
              </w:rPr>
              <w:t>Epochs</w:t>
            </w:r>
            <w:r w:rsidRPr="00877305">
              <w:rPr>
                <w:rtl/>
                <w:lang w:val="en-US"/>
              </w:rPr>
              <w:t xml:space="preserve"> الحد الأقصى </w:t>
            </w:r>
            <w:proofErr w:type="spellStart"/>
            <w:r w:rsidRPr="00877305">
              <w:rPr>
                <w:rtl/>
                <w:lang w:val="en-US"/>
              </w:rPr>
              <w:t>لل</w:t>
            </w:r>
            <w:proofErr w:type="spellEnd"/>
            <w:r w:rsidRPr="00877305">
              <w:rPr>
                <w:lang w:val="en-US" w:bidi="ar-SA"/>
              </w:rPr>
              <w:t xml:space="preserve"> </w:t>
            </w:r>
            <w:r>
              <w:rPr>
                <w:rFonts w:hint="cs"/>
                <w:rtl/>
                <w:lang w:val="en-US" w:bidi="ar-SA"/>
              </w:rPr>
              <w:t xml:space="preserve"> </w:t>
            </w:r>
          </w:p>
        </w:tc>
      </w:tr>
      <w:tr w:rsidR="002D13F7" w14:paraId="0AAD3960" w14:textId="77777777" w:rsidTr="002A3A09">
        <w:tc>
          <w:tcPr>
            <w:tcW w:w="4675" w:type="dxa"/>
          </w:tcPr>
          <w:p w14:paraId="4737EBE6" w14:textId="1F957686" w:rsidR="002D13F7" w:rsidRPr="00877305" w:rsidRDefault="002D13F7" w:rsidP="00C4171B">
            <w:pPr>
              <w:pStyle w:val="a9"/>
              <w:bidi w:val="0"/>
              <w:spacing w:line="276" w:lineRule="auto"/>
              <w:rPr>
                <w:lang w:val="en-US" w:bidi="ar-SA"/>
              </w:rPr>
            </w:pPr>
            <w:r w:rsidRPr="002D13F7">
              <w:rPr>
                <w:rFonts w:hint="cs"/>
                <w:sz w:val="20"/>
                <w:szCs w:val="24"/>
                <w:rtl/>
                <w:lang w:val="en-US" w:bidi="ar-SA"/>
              </w:rPr>
              <w:lastRenderedPageBreak/>
              <w:t>0.2</w:t>
            </w:r>
          </w:p>
        </w:tc>
        <w:tc>
          <w:tcPr>
            <w:tcW w:w="4675" w:type="dxa"/>
          </w:tcPr>
          <w:p w14:paraId="4761B6C3" w14:textId="2EB27DBC" w:rsidR="002D13F7" w:rsidRDefault="002D13F7" w:rsidP="00C4171B">
            <w:pPr>
              <w:pStyle w:val="a9"/>
              <w:bidi w:val="0"/>
              <w:spacing w:line="276" w:lineRule="auto"/>
              <w:jc w:val="left"/>
              <w:rPr>
                <w:rtl/>
                <w:lang w:val="en-US"/>
              </w:rPr>
            </w:pPr>
            <w:r w:rsidRPr="002D13F7">
              <w:rPr>
                <w:lang w:val="en-US"/>
              </w:rPr>
              <w:t>Dropout Rate</w:t>
            </w:r>
          </w:p>
        </w:tc>
      </w:tr>
    </w:tbl>
    <w:p w14:paraId="6923DA33" w14:textId="48B236D2" w:rsidR="00A26C32" w:rsidRPr="00E771FE" w:rsidRDefault="00A26C32" w:rsidP="00117B17">
      <w:pPr>
        <w:pStyle w:val="a9"/>
        <w:rPr>
          <w:rtl/>
          <w:lang w:val="en-US"/>
        </w:rPr>
      </w:pPr>
    </w:p>
    <w:p w14:paraId="234B7EEB" w14:textId="77777777" w:rsidR="00AB34B7" w:rsidRDefault="00AB34B7" w:rsidP="00C4171B">
      <w:pPr>
        <w:pStyle w:val="2"/>
        <w:spacing w:line="276" w:lineRule="auto"/>
        <w:rPr>
          <w:szCs w:val="28"/>
          <w:rtl/>
        </w:rPr>
      </w:pPr>
      <w:r w:rsidRPr="00E771FE">
        <w:rPr>
          <w:szCs w:val="28"/>
          <w:rtl/>
        </w:rPr>
        <w:t xml:space="preserve">4.5.5- </w:t>
      </w:r>
      <w:proofErr w:type="spellStart"/>
      <w:r w:rsidRPr="00E771FE">
        <w:t>CNN_Conditioned</w:t>
      </w:r>
      <w:proofErr w:type="spellEnd"/>
      <w:r w:rsidRPr="00E771FE">
        <w:rPr>
          <w:szCs w:val="28"/>
          <w:rtl/>
        </w:rPr>
        <w:t xml:space="preserve"> (</w:t>
      </w:r>
      <w:r w:rsidRPr="00E771FE">
        <w:t>Sequence-based</w:t>
      </w:r>
      <w:r w:rsidRPr="00E771FE">
        <w:rPr>
          <w:szCs w:val="28"/>
          <w:rtl/>
        </w:rPr>
        <w:t>)</w:t>
      </w:r>
    </w:p>
    <w:p w14:paraId="468F6A3A" w14:textId="5DF91100" w:rsidR="00E771FE" w:rsidRPr="000B4946" w:rsidRDefault="000E623D" w:rsidP="00F20496">
      <w:pPr>
        <w:pStyle w:val="a9"/>
        <w:rPr>
          <w:sz w:val="28"/>
          <w:szCs w:val="28"/>
          <w:rtl/>
        </w:rPr>
      </w:pPr>
      <w:r w:rsidRPr="000B4946">
        <w:rPr>
          <w:sz w:val="28"/>
          <w:szCs w:val="28"/>
          <w:rtl/>
        </w:rPr>
        <w:t>يمثّل هذا النموذج امتداداً لبنية</w:t>
      </w:r>
      <w:r w:rsidRPr="000B4946">
        <w:rPr>
          <w:sz w:val="28"/>
          <w:szCs w:val="28"/>
        </w:rPr>
        <w:t xml:space="preserve"> </w:t>
      </w:r>
      <w:proofErr w:type="spellStart"/>
      <w:r w:rsidRPr="000B4946">
        <w:rPr>
          <w:sz w:val="28"/>
          <w:szCs w:val="28"/>
        </w:rPr>
        <w:t>ImprovedCNNAutoEncoder</w:t>
      </w:r>
      <w:proofErr w:type="spellEnd"/>
      <w:r w:rsidRPr="000B4946">
        <w:rPr>
          <w:sz w:val="28"/>
          <w:szCs w:val="28"/>
          <w:rtl/>
        </w:rPr>
        <w:t>، إذ يُضاف إليه مُدخَل مساعد</w:t>
      </w:r>
      <w:r w:rsidRPr="000B4946">
        <w:rPr>
          <w:sz w:val="28"/>
          <w:szCs w:val="28"/>
        </w:rPr>
        <w:t xml:space="preserve"> (</w:t>
      </w:r>
      <w:proofErr w:type="spellStart"/>
      <w:r w:rsidRPr="000B4946">
        <w:rPr>
          <w:sz w:val="28"/>
          <w:szCs w:val="28"/>
        </w:rPr>
        <w:t>Conditioning</w:t>
      </w:r>
      <w:proofErr w:type="spellEnd"/>
      <w:r w:rsidRPr="000B4946">
        <w:rPr>
          <w:sz w:val="28"/>
          <w:szCs w:val="28"/>
        </w:rPr>
        <w:t xml:space="preserve"> Input) </w:t>
      </w:r>
      <w:r w:rsidRPr="000B4946">
        <w:rPr>
          <w:sz w:val="28"/>
          <w:szCs w:val="28"/>
          <w:rtl/>
        </w:rPr>
        <w:t>يتمثّل بسمتَين إحصائيتين على مستوى التدفق</w:t>
      </w:r>
      <w:r w:rsidRPr="000B4946">
        <w:rPr>
          <w:sz w:val="28"/>
          <w:szCs w:val="28"/>
        </w:rPr>
        <w:t xml:space="preserve"> </w:t>
      </w:r>
      <w:r w:rsidRPr="000B4946">
        <w:rPr>
          <w:sz w:val="28"/>
          <w:szCs w:val="28"/>
          <w:rtl/>
        </w:rPr>
        <w:t>عدد الحزم بالاتجاهين</w:t>
      </w:r>
      <w:r w:rsidRPr="000B4946">
        <w:rPr>
          <w:sz w:val="28"/>
          <w:szCs w:val="28"/>
        </w:rPr>
        <w:t xml:space="preserve"> PACKETS </w:t>
      </w:r>
      <w:r w:rsidRPr="000B4946">
        <w:rPr>
          <w:sz w:val="28"/>
          <w:szCs w:val="28"/>
          <w:rtl/>
        </w:rPr>
        <w:t>و</w:t>
      </w:r>
      <w:r w:rsidRPr="000B4946">
        <w:rPr>
          <w:sz w:val="28"/>
          <w:szCs w:val="28"/>
        </w:rPr>
        <w:t>PACKETS_REV</w:t>
      </w:r>
      <w:r w:rsidRPr="000B4946">
        <w:rPr>
          <w:sz w:val="28"/>
          <w:szCs w:val="28"/>
          <w:rtl/>
        </w:rPr>
        <w:t>، بهدف تزويد النموذج بسياق إجمالي عن حجم الاتصال إلى جانب التمثيل التسلسلي التفصيلي. يُشفَّر هذا المُدخَل المساعد عبر طبقة كثيفة صغيرة منفصلة، ثم يُدمَج ناتجها مع التمثيل الكامن الناتج عن تشفير التسلسل</w:t>
      </w:r>
      <w:r w:rsidRPr="000B4946">
        <w:rPr>
          <w:sz w:val="28"/>
          <w:szCs w:val="28"/>
        </w:rPr>
        <w:t xml:space="preserve"> (</w:t>
      </w:r>
      <w:proofErr w:type="spellStart"/>
      <w:r w:rsidRPr="000B4946">
        <w:rPr>
          <w:sz w:val="28"/>
          <w:szCs w:val="28"/>
        </w:rPr>
        <w:t>Concatenation</w:t>
      </w:r>
      <w:proofErr w:type="spellEnd"/>
      <w:r w:rsidRPr="000B4946">
        <w:rPr>
          <w:sz w:val="28"/>
          <w:szCs w:val="28"/>
        </w:rPr>
        <w:t>)</w:t>
      </w:r>
      <w:r w:rsidRPr="000B4946">
        <w:rPr>
          <w:sz w:val="28"/>
          <w:szCs w:val="28"/>
          <w:rtl/>
        </w:rPr>
        <w:t xml:space="preserve">، قبل تمريرهما معاً عبر طبقة دمج نهائية تُنتج الفراغ الكامن الموحَّد الذي ينطلق منه المُفكِّك. يبقى مخرَج النموذج مقتصراً على إعادة بناء التسلسل الأصلي </w:t>
      </w:r>
      <w:proofErr w:type="gramStart"/>
      <w:r w:rsidRPr="000B4946">
        <w:rPr>
          <w:sz w:val="28"/>
          <w:szCs w:val="28"/>
          <w:rtl/>
        </w:rPr>
        <w:t xml:space="preserve">فقط </w:t>
      </w:r>
      <w:r w:rsidRPr="000B4946">
        <w:rPr>
          <w:rFonts w:hint="cs"/>
          <w:sz w:val="28"/>
          <w:szCs w:val="28"/>
          <w:rtl/>
        </w:rPr>
        <w:t>.</w:t>
      </w:r>
      <w:proofErr w:type="gramEnd"/>
    </w:p>
    <w:tbl>
      <w:tblPr>
        <w:tblStyle w:val="TableGrid"/>
        <w:bidiVisual/>
        <w:tblW w:w="0" w:type="auto"/>
        <w:tblLook w:val="04A0" w:firstRow="1" w:lastRow="0" w:firstColumn="1" w:lastColumn="0" w:noHBand="0" w:noVBand="1"/>
      </w:tblPr>
      <w:tblGrid>
        <w:gridCol w:w="4584"/>
        <w:gridCol w:w="4432"/>
      </w:tblGrid>
      <w:tr w:rsidR="000E623D" w14:paraId="04F97F18" w14:textId="77777777" w:rsidTr="002A3A09">
        <w:tc>
          <w:tcPr>
            <w:tcW w:w="4675" w:type="dxa"/>
            <w:vAlign w:val="center"/>
          </w:tcPr>
          <w:p w14:paraId="194937BD" w14:textId="77777777" w:rsidR="000E623D" w:rsidRDefault="000E623D" w:rsidP="00C4171B">
            <w:pPr>
              <w:pStyle w:val="a9"/>
              <w:bidi w:val="0"/>
              <w:spacing w:line="276" w:lineRule="auto"/>
              <w:rPr>
                <w:rtl/>
                <w:lang w:val="en-US" w:bidi="ar-SA"/>
              </w:rPr>
            </w:pPr>
            <w:proofErr w:type="spellStart"/>
            <w:r w:rsidRPr="00202575">
              <w:rPr>
                <w:szCs w:val="24"/>
                <w:lang w:val="en-GB"/>
              </w:rPr>
              <w:t>AdamW</w:t>
            </w:r>
            <w:proofErr w:type="spellEnd"/>
          </w:p>
        </w:tc>
        <w:tc>
          <w:tcPr>
            <w:tcW w:w="4675" w:type="dxa"/>
          </w:tcPr>
          <w:p w14:paraId="28EC1BF6" w14:textId="77777777" w:rsidR="000E623D" w:rsidRDefault="000E623D" w:rsidP="00C4171B">
            <w:pPr>
              <w:pStyle w:val="a9"/>
              <w:bidi w:val="0"/>
              <w:spacing w:line="276" w:lineRule="auto"/>
              <w:rPr>
                <w:rtl/>
                <w:lang w:val="en-US" w:bidi="ar-SA"/>
              </w:rPr>
            </w:pPr>
            <w:r w:rsidRPr="00202575">
              <w:rPr>
                <w:szCs w:val="24"/>
                <w:lang w:val="en-GB"/>
              </w:rPr>
              <w:t>Optimizer</w:t>
            </w:r>
          </w:p>
        </w:tc>
      </w:tr>
      <w:tr w:rsidR="000E623D" w14:paraId="40437F86" w14:textId="77777777" w:rsidTr="002A3A09">
        <w:tc>
          <w:tcPr>
            <w:tcW w:w="4675" w:type="dxa"/>
          </w:tcPr>
          <w:p w14:paraId="728D5D35" w14:textId="77777777" w:rsidR="000E623D" w:rsidRDefault="000E623D" w:rsidP="00C4171B">
            <w:pPr>
              <w:pStyle w:val="a9"/>
              <w:bidi w:val="0"/>
              <w:spacing w:line="276" w:lineRule="auto"/>
              <w:rPr>
                <w:rtl/>
                <w:lang w:val="en-US" w:bidi="ar-SA"/>
              </w:rPr>
            </w:pPr>
            <w:r w:rsidRPr="00877305">
              <w:rPr>
                <w:lang w:val="en-US" w:bidi="ar-SA"/>
              </w:rPr>
              <w:t>0.001</w:t>
            </w:r>
          </w:p>
        </w:tc>
        <w:tc>
          <w:tcPr>
            <w:tcW w:w="4675" w:type="dxa"/>
          </w:tcPr>
          <w:p w14:paraId="343DC1E0" w14:textId="77777777" w:rsidR="000E623D" w:rsidRDefault="000E623D" w:rsidP="00C4171B">
            <w:pPr>
              <w:pStyle w:val="a9"/>
              <w:bidi w:val="0"/>
              <w:spacing w:line="276" w:lineRule="auto"/>
              <w:rPr>
                <w:rtl/>
                <w:lang w:val="en-US" w:bidi="ar-SA"/>
              </w:rPr>
            </w:pPr>
            <w:r>
              <w:rPr>
                <w:lang w:val="en-US" w:bidi="ar-SA"/>
              </w:rPr>
              <w:t>Learning rate</w:t>
            </w:r>
          </w:p>
        </w:tc>
      </w:tr>
      <w:tr w:rsidR="000E623D" w14:paraId="34AA853B" w14:textId="77777777" w:rsidTr="002A3A09">
        <w:tc>
          <w:tcPr>
            <w:tcW w:w="4675" w:type="dxa"/>
          </w:tcPr>
          <w:p w14:paraId="788006A7" w14:textId="77777777" w:rsidR="000E623D" w:rsidRDefault="000E623D" w:rsidP="00C4171B">
            <w:pPr>
              <w:pStyle w:val="a9"/>
              <w:bidi w:val="0"/>
              <w:spacing w:line="276" w:lineRule="auto"/>
              <w:rPr>
                <w:rtl/>
                <w:lang w:val="en-US" w:bidi="ar-SA"/>
              </w:rPr>
            </w:pPr>
            <w:r w:rsidRPr="002D13F7">
              <w:rPr>
                <w:lang w:val="en-US" w:bidi="ar-SA"/>
              </w:rPr>
              <w:t>1e-4</w:t>
            </w:r>
          </w:p>
        </w:tc>
        <w:tc>
          <w:tcPr>
            <w:tcW w:w="4675" w:type="dxa"/>
          </w:tcPr>
          <w:p w14:paraId="628C1FBD" w14:textId="77777777" w:rsidR="000E623D" w:rsidRDefault="000E623D" w:rsidP="00C4171B">
            <w:pPr>
              <w:pStyle w:val="a9"/>
              <w:bidi w:val="0"/>
              <w:spacing w:line="276" w:lineRule="auto"/>
              <w:rPr>
                <w:rtl/>
                <w:lang w:val="en-US" w:bidi="ar-SA"/>
              </w:rPr>
            </w:pPr>
            <w:r w:rsidRPr="00877305">
              <w:rPr>
                <w:lang w:val="en-US" w:bidi="ar-SA"/>
              </w:rPr>
              <w:t>Weight Decay</w:t>
            </w:r>
          </w:p>
        </w:tc>
      </w:tr>
      <w:tr w:rsidR="000E623D" w14:paraId="279043E7" w14:textId="77777777" w:rsidTr="002A3A09">
        <w:tc>
          <w:tcPr>
            <w:tcW w:w="4675" w:type="dxa"/>
          </w:tcPr>
          <w:p w14:paraId="0CC5EDAC" w14:textId="77777777" w:rsidR="000E623D" w:rsidRDefault="000E623D" w:rsidP="00C4171B">
            <w:pPr>
              <w:pStyle w:val="a9"/>
              <w:bidi w:val="0"/>
              <w:spacing w:line="276" w:lineRule="auto"/>
              <w:rPr>
                <w:rtl/>
                <w:lang w:val="en-US" w:bidi="ar-SA"/>
              </w:rPr>
            </w:pPr>
            <w:r w:rsidRPr="00877305">
              <w:rPr>
                <w:lang w:val="en-US" w:bidi="ar-SA"/>
              </w:rPr>
              <w:t>MSE</w:t>
            </w:r>
          </w:p>
        </w:tc>
        <w:tc>
          <w:tcPr>
            <w:tcW w:w="4675" w:type="dxa"/>
          </w:tcPr>
          <w:p w14:paraId="203B8CAB" w14:textId="77777777" w:rsidR="000E623D" w:rsidRDefault="000E623D" w:rsidP="00C4171B">
            <w:pPr>
              <w:pStyle w:val="a9"/>
              <w:bidi w:val="0"/>
              <w:spacing w:line="276" w:lineRule="auto"/>
              <w:rPr>
                <w:rtl/>
                <w:lang w:val="en-US" w:bidi="ar-SA"/>
              </w:rPr>
            </w:pPr>
            <w:r w:rsidRPr="00877305">
              <w:rPr>
                <w:lang w:val="en-US" w:bidi="ar-SA"/>
              </w:rPr>
              <w:t>Loss Function</w:t>
            </w:r>
          </w:p>
        </w:tc>
      </w:tr>
      <w:tr w:rsidR="000E623D" w14:paraId="2611988A" w14:textId="77777777" w:rsidTr="002A3A09">
        <w:tc>
          <w:tcPr>
            <w:tcW w:w="4675" w:type="dxa"/>
          </w:tcPr>
          <w:p w14:paraId="6489CF34" w14:textId="77777777" w:rsidR="000E623D" w:rsidRDefault="000E623D" w:rsidP="00C4171B">
            <w:pPr>
              <w:pStyle w:val="a9"/>
              <w:bidi w:val="0"/>
              <w:spacing w:line="276" w:lineRule="auto"/>
              <w:rPr>
                <w:rtl/>
                <w:lang w:val="en-US" w:bidi="ar-SA"/>
              </w:rPr>
            </w:pPr>
            <w:r w:rsidRPr="00877305">
              <w:rPr>
                <w:lang w:val="en-US" w:bidi="ar-SA"/>
              </w:rPr>
              <w:t>512</w:t>
            </w:r>
          </w:p>
        </w:tc>
        <w:tc>
          <w:tcPr>
            <w:tcW w:w="4675" w:type="dxa"/>
          </w:tcPr>
          <w:p w14:paraId="15DEF960" w14:textId="77777777" w:rsidR="000E623D" w:rsidRDefault="000E623D" w:rsidP="00C4171B">
            <w:pPr>
              <w:pStyle w:val="a9"/>
              <w:bidi w:val="0"/>
              <w:spacing w:line="276" w:lineRule="auto"/>
              <w:rPr>
                <w:rtl/>
                <w:lang w:val="en-US" w:bidi="ar-SA"/>
              </w:rPr>
            </w:pPr>
            <w:r w:rsidRPr="00877305">
              <w:rPr>
                <w:lang w:val="en-US" w:bidi="ar-SA"/>
              </w:rPr>
              <w:t>Batch Size</w:t>
            </w:r>
          </w:p>
        </w:tc>
      </w:tr>
      <w:tr w:rsidR="000E623D" w14:paraId="2108680C" w14:textId="77777777" w:rsidTr="002A3A09">
        <w:tc>
          <w:tcPr>
            <w:tcW w:w="4675" w:type="dxa"/>
          </w:tcPr>
          <w:p w14:paraId="0C15B69C" w14:textId="263D7F45" w:rsidR="000E623D" w:rsidRDefault="000E623D" w:rsidP="00C4171B">
            <w:pPr>
              <w:pStyle w:val="a9"/>
              <w:bidi w:val="0"/>
              <w:spacing w:line="276" w:lineRule="auto"/>
              <w:rPr>
                <w:rtl/>
                <w:lang w:val="en-US" w:bidi="ar-SA"/>
              </w:rPr>
            </w:pPr>
            <w:proofErr w:type="spellStart"/>
            <w:proofErr w:type="gramStart"/>
            <w:r w:rsidRPr="00877305">
              <w:rPr>
                <w:lang w:val="en-US" w:bidi="ar-SA"/>
              </w:rPr>
              <w:t>ReduceLROnPlateau</w:t>
            </w:r>
            <w:proofErr w:type="spellEnd"/>
            <w:r w:rsidRPr="00877305">
              <w:rPr>
                <w:lang w:val="en-US" w:bidi="ar-SA"/>
              </w:rPr>
              <w:t>(</w:t>
            </w:r>
            <w:proofErr w:type="gramEnd"/>
            <w:r w:rsidRPr="00877305">
              <w:rPr>
                <w:lang w:val="en-US" w:bidi="ar-SA"/>
              </w:rPr>
              <w:t>factor=0.5, patience=</w:t>
            </w:r>
            <w:r w:rsidRPr="002D13F7">
              <w:rPr>
                <w:rFonts w:hint="cs"/>
                <w:sz w:val="20"/>
                <w:szCs w:val="24"/>
                <w:rtl/>
                <w:lang w:val="en-US" w:bidi="ar-SA"/>
              </w:rPr>
              <w:t>2</w:t>
            </w:r>
            <w:r w:rsidRPr="00877305">
              <w:rPr>
                <w:lang w:val="en-US" w:bidi="ar-SA"/>
              </w:rPr>
              <w:t>)</w:t>
            </w:r>
          </w:p>
        </w:tc>
        <w:tc>
          <w:tcPr>
            <w:tcW w:w="4675" w:type="dxa"/>
          </w:tcPr>
          <w:p w14:paraId="380B354C" w14:textId="77777777" w:rsidR="000E623D" w:rsidRDefault="000E623D" w:rsidP="00C4171B">
            <w:pPr>
              <w:pStyle w:val="a9"/>
              <w:bidi w:val="0"/>
              <w:spacing w:line="276" w:lineRule="auto"/>
              <w:rPr>
                <w:rtl/>
                <w:lang w:val="en-US" w:bidi="ar-SA"/>
              </w:rPr>
            </w:pPr>
            <w:r w:rsidRPr="00877305">
              <w:rPr>
                <w:lang w:val="en-US" w:bidi="ar-SA"/>
              </w:rPr>
              <w:t>Scheduler</w:t>
            </w:r>
          </w:p>
        </w:tc>
      </w:tr>
      <w:tr w:rsidR="000E623D" w14:paraId="60C8DF38" w14:textId="77777777" w:rsidTr="002A3A09">
        <w:tc>
          <w:tcPr>
            <w:tcW w:w="4675" w:type="dxa"/>
          </w:tcPr>
          <w:p w14:paraId="5A8C5A1E" w14:textId="77777777" w:rsidR="000E623D" w:rsidRDefault="000E623D" w:rsidP="00C4171B">
            <w:pPr>
              <w:pStyle w:val="a9"/>
              <w:bidi w:val="0"/>
              <w:spacing w:line="276" w:lineRule="auto"/>
              <w:rPr>
                <w:rtl/>
                <w:lang w:val="en-US" w:bidi="ar-SA"/>
              </w:rPr>
            </w:pPr>
            <w:r w:rsidRPr="002D13F7">
              <w:rPr>
                <w:rFonts w:hint="cs"/>
                <w:sz w:val="20"/>
                <w:szCs w:val="24"/>
                <w:rtl/>
                <w:lang w:val="en-US" w:bidi="ar-SA"/>
              </w:rPr>
              <w:t>3</w:t>
            </w:r>
            <w:r w:rsidRPr="00877305">
              <w:rPr>
                <w:lang w:val="en-US" w:bidi="ar-SA"/>
              </w:rPr>
              <w:t xml:space="preserve"> epochs</w:t>
            </w:r>
          </w:p>
        </w:tc>
        <w:tc>
          <w:tcPr>
            <w:tcW w:w="4675" w:type="dxa"/>
          </w:tcPr>
          <w:p w14:paraId="556A0EDC" w14:textId="77777777" w:rsidR="000E623D" w:rsidRDefault="000E623D" w:rsidP="00C4171B">
            <w:pPr>
              <w:pStyle w:val="a9"/>
              <w:bidi w:val="0"/>
              <w:spacing w:line="276" w:lineRule="auto"/>
              <w:rPr>
                <w:rtl/>
                <w:lang w:val="en-US" w:bidi="ar-SA"/>
              </w:rPr>
            </w:pPr>
            <w:r w:rsidRPr="00877305">
              <w:rPr>
                <w:lang w:val="en-US" w:bidi="ar-SA"/>
              </w:rPr>
              <w:t>Warmup</w:t>
            </w:r>
          </w:p>
        </w:tc>
      </w:tr>
      <w:tr w:rsidR="000E623D" w14:paraId="60E7634B" w14:textId="77777777" w:rsidTr="002A3A09">
        <w:tc>
          <w:tcPr>
            <w:tcW w:w="4675" w:type="dxa"/>
          </w:tcPr>
          <w:p w14:paraId="15284442" w14:textId="77777777" w:rsidR="000E623D" w:rsidRDefault="000E623D" w:rsidP="00C4171B">
            <w:pPr>
              <w:pStyle w:val="a9"/>
              <w:bidi w:val="0"/>
              <w:spacing w:line="276" w:lineRule="auto"/>
              <w:rPr>
                <w:rtl/>
                <w:lang w:val="en-US" w:bidi="ar-SA"/>
              </w:rPr>
            </w:pPr>
            <w:r w:rsidRPr="002D13F7">
              <w:rPr>
                <w:rFonts w:hint="cs"/>
                <w:sz w:val="22"/>
                <w:szCs w:val="28"/>
                <w:rtl/>
                <w:lang w:val="en-US" w:bidi="ar-SA"/>
              </w:rPr>
              <w:t>5</w:t>
            </w:r>
          </w:p>
        </w:tc>
        <w:tc>
          <w:tcPr>
            <w:tcW w:w="4675" w:type="dxa"/>
          </w:tcPr>
          <w:p w14:paraId="44CF5472" w14:textId="77777777" w:rsidR="000E623D" w:rsidRDefault="000E623D" w:rsidP="00C4171B">
            <w:pPr>
              <w:pStyle w:val="a9"/>
              <w:bidi w:val="0"/>
              <w:spacing w:line="276" w:lineRule="auto"/>
              <w:rPr>
                <w:rtl/>
                <w:lang w:val="en-US" w:bidi="ar-SA"/>
              </w:rPr>
            </w:pPr>
            <w:r w:rsidRPr="00877305">
              <w:rPr>
                <w:lang w:val="en-US" w:bidi="ar-SA"/>
              </w:rPr>
              <w:t>Early Stopping Patience</w:t>
            </w:r>
          </w:p>
        </w:tc>
      </w:tr>
      <w:tr w:rsidR="000E623D" w14:paraId="58D188AE" w14:textId="77777777" w:rsidTr="002A3A09">
        <w:tc>
          <w:tcPr>
            <w:tcW w:w="4675" w:type="dxa"/>
          </w:tcPr>
          <w:p w14:paraId="27D911D5" w14:textId="77777777" w:rsidR="000E623D" w:rsidRDefault="000E623D" w:rsidP="00C4171B">
            <w:pPr>
              <w:pStyle w:val="a9"/>
              <w:bidi w:val="0"/>
              <w:spacing w:line="276" w:lineRule="auto"/>
              <w:rPr>
                <w:rtl/>
                <w:lang w:val="en-US" w:bidi="ar-SA"/>
              </w:rPr>
            </w:pPr>
            <w:r w:rsidRPr="00877305">
              <w:rPr>
                <w:lang w:val="en-US" w:bidi="ar-SA"/>
              </w:rPr>
              <w:t>100</w:t>
            </w:r>
          </w:p>
        </w:tc>
        <w:tc>
          <w:tcPr>
            <w:tcW w:w="4675" w:type="dxa"/>
          </w:tcPr>
          <w:p w14:paraId="4D8DED32" w14:textId="77777777" w:rsidR="000E623D" w:rsidRDefault="000E623D" w:rsidP="00C4171B">
            <w:pPr>
              <w:pStyle w:val="a9"/>
              <w:bidi w:val="0"/>
              <w:spacing w:line="276" w:lineRule="auto"/>
              <w:jc w:val="left"/>
              <w:rPr>
                <w:rtl/>
                <w:lang w:val="en-US" w:bidi="ar-SA"/>
              </w:rPr>
            </w:pPr>
            <w:r>
              <w:rPr>
                <w:rFonts w:hint="cs"/>
                <w:rtl/>
                <w:lang w:val="en-US"/>
              </w:rPr>
              <w:t xml:space="preserve"> </w:t>
            </w:r>
            <w:r w:rsidRPr="00877305">
              <w:rPr>
                <w:lang w:val="en-US" w:bidi="ar-SA"/>
              </w:rPr>
              <w:t>Epochs</w:t>
            </w:r>
            <w:r w:rsidRPr="00877305">
              <w:rPr>
                <w:rtl/>
                <w:lang w:val="en-US"/>
              </w:rPr>
              <w:t xml:space="preserve"> الحد الأقصى </w:t>
            </w:r>
            <w:proofErr w:type="spellStart"/>
            <w:r w:rsidRPr="00877305">
              <w:rPr>
                <w:rtl/>
                <w:lang w:val="en-US"/>
              </w:rPr>
              <w:t>لل</w:t>
            </w:r>
            <w:proofErr w:type="spellEnd"/>
            <w:r w:rsidRPr="00877305">
              <w:rPr>
                <w:lang w:val="en-US" w:bidi="ar-SA"/>
              </w:rPr>
              <w:t xml:space="preserve"> </w:t>
            </w:r>
            <w:r>
              <w:rPr>
                <w:rFonts w:hint="cs"/>
                <w:rtl/>
                <w:lang w:val="en-US" w:bidi="ar-SA"/>
              </w:rPr>
              <w:t xml:space="preserve"> </w:t>
            </w:r>
          </w:p>
        </w:tc>
      </w:tr>
      <w:tr w:rsidR="000E623D" w14:paraId="749338C4" w14:textId="77777777" w:rsidTr="002A3A09">
        <w:tc>
          <w:tcPr>
            <w:tcW w:w="4675" w:type="dxa"/>
          </w:tcPr>
          <w:p w14:paraId="79755C2A" w14:textId="77777777" w:rsidR="000E623D" w:rsidRPr="00877305" w:rsidRDefault="000E623D" w:rsidP="00C4171B">
            <w:pPr>
              <w:pStyle w:val="a9"/>
              <w:bidi w:val="0"/>
              <w:spacing w:line="276" w:lineRule="auto"/>
              <w:rPr>
                <w:lang w:val="en-US" w:bidi="ar-SA"/>
              </w:rPr>
            </w:pPr>
            <w:r w:rsidRPr="002D13F7">
              <w:rPr>
                <w:rFonts w:hint="cs"/>
                <w:sz w:val="20"/>
                <w:szCs w:val="24"/>
                <w:rtl/>
                <w:lang w:val="en-US" w:bidi="ar-SA"/>
              </w:rPr>
              <w:t>0.2</w:t>
            </w:r>
          </w:p>
        </w:tc>
        <w:tc>
          <w:tcPr>
            <w:tcW w:w="4675" w:type="dxa"/>
          </w:tcPr>
          <w:p w14:paraId="265DB91C" w14:textId="77777777" w:rsidR="000E623D" w:rsidRDefault="000E623D" w:rsidP="00C4171B">
            <w:pPr>
              <w:pStyle w:val="a9"/>
              <w:bidi w:val="0"/>
              <w:spacing w:line="276" w:lineRule="auto"/>
              <w:jc w:val="left"/>
              <w:rPr>
                <w:rtl/>
                <w:lang w:val="en-US"/>
              </w:rPr>
            </w:pPr>
            <w:r w:rsidRPr="002D13F7">
              <w:rPr>
                <w:lang w:val="en-US"/>
              </w:rPr>
              <w:t>Dropout Rate</w:t>
            </w:r>
          </w:p>
        </w:tc>
      </w:tr>
    </w:tbl>
    <w:p w14:paraId="1460F243" w14:textId="47D96655" w:rsidR="00A26C32" w:rsidRPr="00E771FE" w:rsidRDefault="00A26C32" w:rsidP="00117B17">
      <w:pPr>
        <w:pStyle w:val="a9"/>
        <w:rPr>
          <w:rtl/>
          <w:lang w:val="en-US"/>
        </w:rPr>
      </w:pPr>
    </w:p>
    <w:p w14:paraId="2250C9A6" w14:textId="77777777" w:rsidR="00AB34B7" w:rsidRDefault="00AB34B7" w:rsidP="00C4171B">
      <w:pPr>
        <w:pStyle w:val="2"/>
        <w:spacing w:line="276" w:lineRule="auto"/>
        <w:rPr>
          <w:szCs w:val="28"/>
          <w:rtl/>
        </w:rPr>
      </w:pPr>
      <w:r w:rsidRPr="00E771FE">
        <w:rPr>
          <w:szCs w:val="28"/>
          <w:rtl/>
        </w:rPr>
        <w:t xml:space="preserve">5.5.5- </w:t>
      </w:r>
      <w:proofErr w:type="spellStart"/>
      <w:r w:rsidRPr="00E771FE">
        <w:t>CNN_FlagCond</w:t>
      </w:r>
      <w:proofErr w:type="spellEnd"/>
      <w:r w:rsidRPr="00E771FE">
        <w:rPr>
          <w:szCs w:val="28"/>
          <w:rtl/>
        </w:rPr>
        <w:t xml:space="preserve"> (</w:t>
      </w:r>
      <w:r w:rsidRPr="00E771FE">
        <w:t>Sequence-based</w:t>
      </w:r>
      <w:r w:rsidRPr="00E771FE">
        <w:rPr>
          <w:szCs w:val="28"/>
          <w:rtl/>
        </w:rPr>
        <w:t>)</w:t>
      </w:r>
    </w:p>
    <w:p w14:paraId="002D7169" w14:textId="265061C7" w:rsidR="00E771FE" w:rsidRPr="000B4946" w:rsidRDefault="000E623D" w:rsidP="00C4171B">
      <w:pPr>
        <w:pStyle w:val="a9"/>
        <w:spacing w:line="276" w:lineRule="auto"/>
        <w:rPr>
          <w:sz w:val="28"/>
          <w:szCs w:val="28"/>
          <w:rtl/>
          <w:lang w:val="en-US"/>
        </w:rPr>
      </w:pPr>
      <w:r w:rsidRPr="000B4946">
        <w:rPr>
          <w:sz w:val="28"/>
          <w:szCs w:val="28"/>
          <w:rtl/>
          <w:lang w:val="en-US"/>
        </w:rPr>
        <w:t xml:space="preserve">يتشابه هذا النموذج بنيوياً </w:t>
      </w:r>
      <w:proofErr w:type="gramStart"/>
      <w:r w:rsidRPr="000B4946">
        <w:rPr>
          <w:sz w:val="28"/>
          <w:szCs w:val="28"/>
          <w:rtl/>
          <w:lang w:val="en-US"/>
        </w:rPr>
        <w:t>مع</w:t>
      </w:r>
      <w:r w:rsidRPr="000B4946">
        <w:rPr>
          <w:rFonts w:hint="cs"/>
          <w:sz w:val="28"/>
          <w:szCs w:val="28"/>
          <w:rtl/>
          <w:lang w:val="en-US"/>
        </w:rPr>
        <w:t xml:space="preserve"> </w:t>
      </w:r>
      <w:r w:rsidRPr="000B4946">
        <w:rPr>
          <w:sz w:val="28"/>
          <w:szCs w:val="28"/>
          <w:lang w:val="en-US"/>
        </w:rPr>
        <w:t xml:space="preserve"> </w:t>
      </w:r>
      <w:proofErr w:type="spellStart"/>
      <w:r w:rsidRPr="000B4946">
        <w:rPr>
          <w:sz w:val="28"/>
          <w:szCs w:val="28"/>
          <w:lang w:val="en-US"/>
        </w:rPr>
        <w:t>CNN</w:t>
      </w:r>
      <w:proofErr w:type="gramEnd"/>
      <w:r w:rsidRPr="000B4946">
        <w:rPr>
          <w:sz w:val="28"/>
          <w:szCs w:val="28"/>
          <w:lang w:val="en-US"/>
        </w:rPr>
        <w:t>_Conditioned</w:t>
      </w:r>
      <w:proofErr w:type="spellEnd"/>
      <w:r w:rsidRPr="000B4946">
        <w:rPr>
          <w:sz w:val="28"/>
          <w:szCs w:val="28"/>
          <w:rtl/>
          <w:lang w:val="en-US"/>
        </w:rPr>
        <w:t xml:space="preserve">، إلا أن المُدخَل المساعد هنا يتمثّل بـ </w:t>
      </w:r>
      <w:r w:rsidRPr="000B4946">
        <w:rPr>
          <w:b/>
          <w:bCs/>
          <w:sz w:val="28"/>
          <w:szCs w:val="28"/>
          <w:lang w:val="en-US"/>
        </w:rPr>
        <w:t xml:space="preserve">14 </w:t>
      </w:r>
      <w:r w:rsidRPr="000B4946">
        <w:rPr>
          <w:b/>
          <w:bCs/>
          <w:sz w:val="28"/>
          <w:szCs w:val="28"/>
          <w:rtl/>
          <w:lang w:val="en-US"/>
        </w:rPr>
        <w:t>من أعلام</w:t>
      </w:r>
      <w:r w:rsidRPr="000B4946">
        <w:rPr>
          <w:b/>
          <w:bCs/>
          <w:sz w:val="28"/>
          <w:szCs w:val="28"/>
          <w:lang w:val="en-US"/>
        </w:rPr>
        <w:t xml:space="preserve"> </w:t>
      </w:r>
      <w:proofErr w:type="gramStart"/>
      <w:r w:rsidRPr="000B4946">
        <w:rPr>
          <w:b/>
          <w:bCs/>
          <w:sz w:val="28"/>
          <w:szCs w:val="28"/>
          <w:lang w:val="en-US"/>
        </w:rPr>
        <w:t xml:space="preserve">TCP </w:t>
      </w:r>
      <w:r w:rsidRPr="000B4946">
        <w:rPr>
          <w:rFonts w:hint="cs"/>
          <w:b/>
          <w:bCs/>
          <w:sz w:val="28"/>
          <w:szCs w:val="28"/>
          <w:rtl/>
          <w:lang w:val="en-US"/>
        </w:rPr>
        <w:t xml:space="preserve"> </w:t>
      </w:r>
      <w:r w:rsidRPr="000B4946">
        <w:rPr>
          <w:sz w:val="28"/>
          <w:szCs w:val="28"/>
          <w:rtl/>
          <w:lang w:val="en-US"/>
        </w:rPr>
        <w:t>بدلاً</w:t>
      </w:r>
      <w:proofErr w:type="gramEnd"/>
      <w:r w:rsidRPr="000B4946">
        <w:rPr>
          <w:sz w:val="28"/>
          <w:szCs w:val="28"/>
          <w:rtl/>
          <w:lang w:val="en-US"/>
        </w:rPr>
        <w:t xml:space="preserve"> من سمتَي حجم الاتصال، بهدف اختبار ما إذا كانت معلومات حالة الاتصال على مستوى بروتوكول النقل</w:t>
      </w:r>
      <w:r w:rsidRPr="000B4946">
        <w:rPr>
          <w:rFonts w:hint="cs"/>
          <w:sz w:val="28"/>
          <w:szCs w:val="28"/>
          <w:rtl/>
          <w:lang w:val="en-US"/>
        </w:rPr>
        <w:t xml:space="preserve"> </w:t>
      </w:r>
      <w:r w:rsidRPr="000B4946">
        <w:rPr>
          <w:sz w:val="28"/>
          <w:szCs w:val="28"/>
          <w:rtl/>
          <w:lang w:val="en-US"/>
        </w:rPr>
        <w:t>كأعلام</w:t>
      </w:r>
      <w:r w:rsidRPr="000B4946">
        <w:rPr>
          <w:rFonts w:hint="cs"/>
          <w:sz w:val="28"/>
          <w:szCs w:val="28"/>
          <w:rtl/>
          <w:lang w:val="en-US"/>
        </w:rPr>
        <w:t xml:space="preserve"> </w:t>
      </w:r>
      <w:proofErr w:type="gramStart"/>
      <w:r w:rsidRPr="000B4946">
        <w:rPr>
          <w:rFonts w:hint="cs"/>
          <w:sz w:val="28"/>
          <w:szCs w:val="28"/>
          <w:rtl/>
          <w:lang w:val="en-US"/>
        </w:rPr>
        <w:t>(</w:t>
      </w:r>
      <w:r w:rsidRPr="000B4946">
        <w:rPr>
          <w:sz w:val="28"/>
          <w:szCs w:val="28"/>
          <w:lang w:val="en-US"/>
        </w:rPr>
        <w:t xml:space="preserve"> SYN</w:t>
      </w:r>
      <w:proofErr w:type="gramEnd"/>
      <w:r w:rsidRPr="000B4946">
        <w:rPr>
          <w:sz w:val="28"/>
          <w:szCs w:val="28"/>
          <w:rtl/>
          <w:lang w:val="en-US"/>
        </w:rPr>
        <w:t xml:space="preserve">، </w:t>
      </w:r>
      <w:r w:rsidRPr="000B4946">
        <w:rPr>
          <w:sz w:val="28"/>
          <w:szCs w:val="28"/>
          <w:lang w:val="en-US"/>
        </w:rPr>
        <w:t>ACK</w:t>
      </w:r>
      <w:r w:rsidRPr="000B4946">
        <w:rPr>
          <w:sz w:val="28"/>
          <w:szCs w:val="28"/>
          <w:rtl/>
          <w:lang w:val="en-US"/>
        </w:rPr>
        <w:t xml:space="preserve">، </w:t>
      </w:r>
      <w:r w:rsidRPr="000B4946">
        <w:rPr>
          <w:sz w:val="28"/>
          <w:szCs w:val="28"/>
          <w:lang w:val="en-US"/>
        </w:rPr>
        <w:t>FIN</w:t>
      </w:r>
      <w:r w:rsidRPr="000B4946">
        <w:rPr>
          <w:sz w:val="28"/>
          <w:szCs w:val="28"/>
          <w:rtl/>
          <w:lang w:val="en-US"/>
        </w:rPr>
        <w:t>، إلخ</w:t>
      </w:r>
      <w:r w:rsidRPr="000B4946">
        <w:rPr>
          <w:rFonts w:hint="cs"/>
          <w:sz w:val="28"/>
          <w:szCs w:val="28"/>
          <w:rtl/>
          <w:lang w:val="en-US"/>
        </w:rPr>
        <w:t>)</w:t>
      </w:r>
      <w:r w:rsidRPr="000B4946">
        <w:rPr>
          <w:sz w:val="28"/>
          <w:szCs w:val="28"/>
          <w:lang w:val="en-US"/>
        </w:rPr>
        <w:t xml:space="preserve"> </w:t>
      </w:r>
      <w:r w:rsidRPr="000B4946">
        <w:rPr>
          <w:sz w:val="28"/>
          <w:szCs w:val="28"/>
          <w:rtl/>
          <w:lang w:val="en-US"/>
        </w:rPr>
        <w:t>تضيف سياقاً مفيداً للنموذج عند إعادة بناء التسلسل الزمني للحزم. يُشفَّر هذا المُدخَل عبر طبقة كثيفة صغيرة منفصلة (14</w:t>
      </w:r>
      <w:r w:rsidRPr="000B4946">
        <w:rPr>
          <w:rFonts w:cs="Times New Roman" w:hint="cs"/>
          <w:sz w:val="28"/>
          <w:szCs w:val="28"/>
          <w:rtl/>
          <w:lang w:val="en-US"/>
        </w:rPr>
        <w:t>→</w:t>
      </w:r>
      <w:r w:rsidRPr="000B4946">
        <w:rPr>
          <w:sz w:val="28"/>
          <w:szCs w:val="28"/>
          <w:rtl/>
          <w:lang w:val="en-US"/>
        </w:rPr>
        <w:t>8)</w:t>
      </w:r>
      <w:r w:rsidRPr="000B4946">
        <w:rPr>
          <w:rFonts w:ascii="Traditional Arabic" w:hAnsi="Traditional Arabic" w:hint="cs"/>
          <w:sz w:val="28"/>
          <w:szCs w:val="28"/>
          <w:rtl/>
          <w:lang w:val="en-US"/>
        </w:rPr>
        <w:t>،</w:t>
      </w:r>
      <w:r w:rsidRPr="000B4946">
        <w:rPr>
          <w:sz w:val="28"/>
          <w:szCs w:val="28"/>
          <w:rtl/>
          <w:lang w:val="en-US"/>
        </w:rPr>
        <w:t xml:space="preserve"> </w:t>
      </w:r>
      <w:r w:rsidRPr="000B4946">
        <w:rPr>
          <w:rFonts w:ascii="Traditional Arabic" w:hAnsi="Traditional Arabic" w:hint="cs"/>
          <w:sz w:val="28"/>
          <w:szCs w:val="28"/>
          <w:rtl/>
          <w:lang w:val="en-US"/>
        </w:rPr>
        <w:t>ثم</w:t>
      </w:r>
      <w:r w:rsidRPr="000B4946">
        <w:rPr>
          <w:sz w:val="28"/>
          <w:szCs w:val="28"/>
          <w:rtl/>
          <w:lang w:val="en-US"/>
        </w:rPr>
        <w:t xml:space="preserve"> </w:t>
      </w:r>
      <w:r w:rsidRPr="000B4946">
        <w:rPr>
          <w:rFonts w:ascii="Traditional Arabic" w:hAnsi="Traditional Arabic" w:hint="cs"/>
          <w:sz w:val="28"/>
          <w:szCs w:val="28"/>
          <w:rtl/>
          <w:lang w:val="en-US"/>
        </w:rPr>
        <w:t>يُدمَج</w:t>
      </w:r>
      <w:r w:rsidRPr="000B4946">
        <w:rPr>
          <w:sz w:val="28"/>
          <w:szCs w:val="28"/>
          <w:rtl/>
          <w:lang w:val="en-US"/>
        </w:rPr>
        <w:t xml:space="preserve"> </w:t>
      </w:r>
      <w:r w:rsidRPr="000B4946">
        <w:rPr>
          <w:rFonts w:ascii="Traditional Arabic" w:hAnsi="Traditional Arabic" w:hint="cs"/>
          <w:sz w:val="28"/>
          <w:szCs w:val="28"/>
          <w:rtl/>
          <w:lang w:val="en-US"/>
        </w:rPr>
        <w:t>ناتجها</w:t>
      </w:r>
      <w:r w:rsidRPr="000B4946">
        <w:rPr>
          <w:sz w:val="28"/>
          <w:szCs w:val="28"/>
          <w:rtl/>
          <w:lang w:val="en-US"/>
        </w:rPr>
        <w:t xml:space="preserve"> </w:t>
      </w:r>
      <w:r w:rsidRPr="000B4946">
        <w:rPr>
          <w:rFonts w:ascii="Traditional Arabic" w:hAnsi="Traditional Arabic" w:hint="cs"/>
          <w:sz w:val="28"/>
          <w:szCs w:val="28"/>
          <w:rtl/>
          <w:lang w:val="en-US"/>
        </w:rPr>
        <w:t>مع</w:t>
      </w:r>
      <w:r w:rsidRPr="000B4946">
        <w:rPr>
          <w:sz w:val="28"/>
          <w:szCs w:val="28"/>
          <w:rtl/>
          <w:lang w:val="en-US"/>
        </w:rPr>
        <w:t xml:space="preserve"> </w:t>
      </w:r>
      <w:r w:rsidRPr="000B4946">
        <w:rPr>
          <w:rFonts w:ascii="Traditional Arabic" w:hAnsi="Traditional Arabic" w:hint="cs"/>
          <w:sz w:val="28"/>
          <w:szCs w:val="28"/>
          <w:rtl/>
          <w:lang w:val="en-US"/>
        </w:rPr>
        <w:t>التمثيل</w:t>
      </w:r>
      <w:r w:rsidRPr="000B4946">
        <w:rPr>
          <w:sz w:val="28"/>
          <w:szCs w:val="28"/>
          <w:rtl/>
          <w:lang w:val="en-US"/>
        </w:rPr>
        <w:t xml:space="preserve"> </w:t>
      </w:r>
      <w:r w:rsidRPr="000B4946">
        <w:rPr>
          <w:rFonts w:ascii="Traditional Arabic" w:hAnsi="Traditional Arabic" w:hint="cs"/>
          <w:sz w:val="28"/>
          <w:szCs w:val="28"/>
          <w:rtl/>
          <w:lang w:val="en-US"/>
        </w:rPr>
        <w:t>الكامن</w:t>
      </w:r>
      <w:r w:rsidRPr="000B4946">
        <w:rPr>
          <w:sz w:val="28"/>
          <w:szCs w:val="28"/>
          <w:rtl/>
          <w:lang w:val="en-US"/>
        </w:rPr>
        <w:t xml:space="preserve"> </w:t>
      </w:r>
      <w:r w:rsidRPr="000B4946">
        <w:rPr>
          <w:rFonts w:ascii="Traditional Arabic" w:hAnsi="Traditional Arabic" w:hint="cs"/>
          <w:sz w:val="28"/>
          <w:szCs w:val="28"/>
          <w:rtl/>
          <w:lang w:val="en-US"/>
        </w:rPr>
        <w:t>الخاص</w:t>
      </w:r>
      <w:r w:rsidRPr="000B4946">
        <w:rPr>
          <w:sz w:val="28"/>
          <w:szCs w:val="28"/>
          <w:rtl/>
          <w:lang w:val="en-US"/>
        </w:rPr>
        <w:t xml:space="preserve"> </w:t>
      </w:r>
      <w:r w:rsidRPr="000B4946">
        <w:rPr>
          <w:rFonts w:ascii="Traditional Arabic" w:hAnsi="Traditional Arabic" w:hint="cs"/>
          <w:sz w:val="28"/>
          <w:szCs w:val="28"/>
          <w:rtl/>
          <w:lang w:val="en-US"/>
        </w:rPr>
        <w:t>بالتسلسل</w:t>
      </w:r>
      <w:r w:rsidRPr="000B4946">
        <w:rPr>
          <w:sz w:val="28"/>
          <w:szCs w:val="28"/>
          <w:rtl/>
          <w:lang w:val="en-US"/>
        </w:rPr>
        <w:t xml:space="preserve"> </w:t>
      </w:r>
      <w:r w:rsidRPr="000B4946">
        <w:rPr>
          <w:rFonts w:ascii="Traditional Arabic" w:hAnsi="Traditional Arabic" w:hint="cs"/>
          <w:sz w:val="28"/>
          <w:szCs w:val="28"/>
          <w:rtl/>
          <w:lang w:val="en-US"/>
        </w:rPr>
        <w:t>بنفس</w:t>
      </w:r>
      <w:r w:rsidRPr="000B4946">
        <w:rPr>
          <w:sz w:val="28"/>
          <w:szCs w:val="28"/>
          <w:rtl/>
          <w:lang w:val="en-US"/>
        </w:rPr>
        <w:t xml:space="preserve"> </w:t>
      </w:r>
      <w:r w:rsidRPr="000B4946">
        <w:rPr>
          <w:rFonts w:ascii="Traditional Arabic" w:hAnsi="Traditional Arabic" w:hint="cs"/>
          <w:sz w:val="28"/>
          <w:szCs w:val="28"/>
          <w:rtl/>
          <w:lang w:val="en-US"/>
        </w:rPr>
        <w:t>آلية</w:t>
      </w:r>
      <w:r w:rsidRPr="000B4946">
        <w:rPr>
          <w:sz w:val="28"/>
          <w:szCs w:val="28"/>
          <w:rtl/>
          <w:lang w:val="en-US"/>
        </w:rPr>
        <w:t xml:space="preserve"> </w:t>
      </w:r>
      <w:r w:rsidRPr="000B4946">
        <w:rPr>
          <w:rFonts w:ascii="Traditional Arabic" w:hAnsi="Traditional Arabic" w:hint="cs"/>
          <w:sz w:val="28"/>
          <w:szCs w:val="28"/>
          <w:rtl/>
          <w:lang w:val="en-US"/>
        </w:rPr>
        <w:t>الدمج</w:t>
      </w:r>
      <w:r w:rsidRPr="000B4946">
        <w:rPr>
          <w:sz w:val="28"/>
          <w:szCs w:val="28"/>
          <w:rtl/>
          <w:lang w:val="en-US"/>
        </w:rPr>
        <w:t xml:space="preserve"> </w:t>
      </w:r>
      <w:r w:rsidRPr="000B4946">
        <w:rPr>
          <w:rFonts w:ascii="Traditional Arabic" w:hAnsi="Traditional Arabic" w:hint="cs"/>
          <w:sz w:val="28"/>
          <w:szCs w:val="28"/>
          <w:rtl/>
          <w:lang w:val="en-US"/>
        </w:rPr>
        <w:t>المُعتمَدة</w:t>
      </w:r>
      <w:r w:rsidRPr="000B4946">
        <w:rPr>
          <w:sz w:val="28"/>
          <w:szCs w:val="28"/>
          <w:rtl/>
          <w:lang w:val="en-US"/>
        </w:rPr>
        <w:t xml:space="preserve"> </w:t>
      </w:r>
      <w:r w:rsidRPr="000B4946">
        <w:rPr>
          <w:rFonts w:ascii="Traditional Arabic" w:hAnsi="Traditional Arabic" w:hint="cs"/>
          <w:sz w:val="28"/>
          <w:szCs w:val="28"/>
          <w:rtl/>
          <w:lang w:val="en-US"/>
        </w:rPr>
        <w:t>بالنموذج</w:t>
      </w:r>
      <w:r w:rsidRPr="000B4946">
        <w:rPr>
          <w:sz w:val="28"/>
          <w:szCs w:val="28"/>
          <w:rtl/>
          <w:lang w:val="en-US"/>
        </w:rPr>
        <w:t xml:space="preserve"> </w:t>
      </w:r>
      <w:r w:rsidRPr="000B4946">
        <w:rPr>
          <w:rFonts w:ascii="Traditional Arabic" w:hAnsi="Traditional Arabic" w:hint="cs"/>
          <w:sz w:val="28"/>
          <w:szCs w:val="28"/>
          <w:rtl/>
          <w:lang w:val="en-US"/>
        </w:rPr>
        <w:t>السابق،</w:t>
      </w:r>
      <w:r w:rsidRPr="000B4946">
        <w:rPr>
          <w:sz w:val="28"/>
          <w:szCs w:val="28"/>
          <w:rtl/>
          <w:lang w:val="en-US"/>
        </w:rPr>
        <w:t xml:space="preserve"> </w:t>
      </w:r>
      <w:r w:rsidRPr="000B4946">
        <w:rPr>
          <w:rFonts w:ascii="Traditional Arabic" w:hAnsi="Traditional Arabic" w:hint="cs"/>
          <w:sz w:val="28"/>
          <w:szCs w:val="28"/>
          <w:rtl/>
          <w:lang w:val="en-US"/>
        </w:rPr>
        <w:t>مع</w:t>
      </w:r>
      <w:r w:rsidRPr="000B4946">
        <w:rPr>
          <w:sz w:val="28"/>
          <w:szCs w:val="28"/>
          <w:rtl/>
          <w:lang w:val="en-US"/>
        </w:rPr>
        <w:t xml:space="preserve"> </w:t>
      </w:r>
      <w:r w:rsidRPr="000B4946">
        <w:rPr>
          <w:rFonts w:ascii="Traditional Arabic" w:hAnsi="Traditional Arabic" w:hint="cs"/>
          <w:sz w:val="28"/>
          <w:szCs w:val="28"/>
          <w:rtl/>
          <w:lang w:val="en-US"/>
        </w:rPr>
        <w:t>بقاء</w:t>
      </w:r>
      <w:r w:rsidRPr="000B4946">
        <w:rPr>
          <w:sz w:val="28"/>
          <w:szCs w:val="28"/>
          <w:rtl/>
          <w:lang w:val="en-US"/>
        </w:rPr>
        <w:t xml:space="preserve"> </w:t>
      </w:r>
      <w:r w:rsidRPr="000B4946">
        <w:rPr>
          <w:rFonts w:ascii="Traditional Arabic" w:hAnsi="Traditional Arabic" w:hint="cs"/>
          <w:sz w:val="28"/>
          <w:szCs w:val="28"/>
          <w:rtl/>
          <w:lang w:val="en-US"/>
        </w:rPr>
        <w:t>هدف</w:t>
      </w:r>
      <w:r w:rsidRPr="000B4946">
        <w:rPr>
          <w:sz w:val="28"/>
          <w:szCs w:val="28"/>
          <w:rtl/>
          <w:lang w:val="en-US"/>
        </w:rPr>
        <w:t xml:space="preserve"> </w:t>
      </w:r>
      <w:r w:rsidRPr="000B4946">
        <w:rPr>
          <w:rFonts w:ascii="Traditional Arabic" w:hAnsi="Traditional Arabic" w:hint="cs"/>
          <w:sz w:val="28"/>
          <w:szCs w:val="28"/>
          <w:rtl/>
          <w:lang w:val="en-US"/>
        </w:rPr>
        <w:t>إعادة</w:t>
      </w:r>
      <w:r w:rsidRPr="000B4946">
        <w:rPr>
          <w:sz w:val="28"/>
          <w:szCs w:val="28"/>
          <w:rtl/>
          <w:lang w:val="en-US"/>
        </w:rPr>
        <w:t xml:space="preserve"> </w:t>
      </w:r>
      <w:r w:rsidRPr="000B4946">
        <w:rPr>
          <w:rFonts w:ascii="Traditional Arabic" w:hAnsi="Traditional Arabic" w:hint="cs"/>
          <w:sz w:val="28"/>
          <w:szCs w:val="28"/>
          <w:rtl/>
          <w:lang w:val="en-US"/>
        </w:rPr>
        <w:t>البناء</w:t>
      </w:r>
      <w:r w:rsidRPr="000B4946">
        <w:rPr>
          <w:sz w:val="28"/>
          <w:szCs w:val="28"/>
          <w:rtl/>
          <w:lang w:val="en-US"/>
        </w:rPr>
        <w:t xml:space="preserve"> </w:t>
      </w:r>
      <w:r w:rsidRPr="000B4946">
        <w:rPr>
          <w:rFonts w:ascii="Traditional Arabic" w:hAnsi="Traditional Arabic" w:hint="cs"/>
          <w:sz w:val="28"/>
          <w:szCs w:val="28"/>
          <w:rtl/>
          <w:lang w:val="en-US"/>
        </w:rPr>
        <w:t>مقتصراً</w:t>
      </w:r>
      <w:r w:rsidRPr="000B4946">
        <w:rPr>
          <w:sz w:val="28"/>
          <w:szCs w:val="28"/>
          <w:rtl/>
          <w:lang w:val="en-US"/>
        </w:rPr>
        <w:t xml:space="preserve"> </w:t>
      </w:r>
      <w:r w:rsidRPr="000B4946">
        <w:rPr>
          <w:rFonts w:ascii="Traditional Arabic" w:hAnsi="Traditional Arabic" w:hint="cs"/>
          <w:sz w:val="28"/>
          <w:szCs w:val="28"/>
          <w:rtl/>
          <w:lang w:val="en-US"/>
        </w:rPr>
        <w:t>على</w:t>
      </w:r>
      <w:r w:rsidRPr="000B4946">
        <w:rPr>
          <w:sz w:val="28"/>
          <w:szCs w:val="28"/>
          <w:rtl/>
          <w:lang w:val="en-US"/>
        </w:rPr>
        <w:t xml:space="preserve"> </w:t>
      </w:r>
      <w:r w:rsidRPr="000B4946">
        <w:rPr>
          <w:rFonts w:ascii="Traditional Arabic" w:hAnsi="Traditional Arabic" w:hint="cs"/>
          <w:sz w:val="28"/>
          <w:szCs w:val="28"/>
          <w:rtl/>
          <w:lang w:val="en-US"/>
        </w:rPr>
        <w:t>التسلسل</w:t>
      </w:r>
      <w:r w:rsidRPr="000B4946">
        <w:rPr>
          <w:sz w:val="28"/>
          <w:szCs w:val="28"/>
          <w:rtl/>
          <w:lang w:val="en-US"/>
        </w:rPr>
        <w:t xml:space="preserve"> </w:t>
      </w:r>
      <w:r w:rsidRPr="000B4946">
        <w:rPr>
          <w:rFonts w:ascii="Traditional Arabic" w:hAnsi="Traditional Arabic" w:hint="cs"/>
          <w:sz w:val="28"/>
          <w:szCs w:val="28"/>
          <w:rtl/>
          <w:lang w:val="en-US"/>
        </w:rPr>
        <w:t>الأصلي</w:t>
      </w:r>
      <w:r w:rsidRPr="000B4946">
        <w:rPr>
          <w:sz w:val="28"/>
          <w:szCs w:val="28"/>
          <w:rtl/>
          <w:lang w:val="en-US"/>
        </w:rPr>
        <w:t xml:space="preserve"> </w:t>
      </w:r>
      <w:r w:rsidRPr="000B4946">
        <w:rPr>
          <w:rFonts w:ascii="Traditional Arabic" w:hAnsi="Traditional Arabic" w:hint="cs"/>
          <w:sz w:val="28"/>
          <w:szCs w:val="28"/>
          <w:rtl/>
          <w:lang w:val="en-US"/>
        </w:rPr>
        <w:t>فقط</w:t>
      </w:r>
      <w:r w:rsidRPr="000B4946">
        <w:rPr>
          <w:sz w:val="28"/>
          <w:szCs w:val="28"/>
          <w:lang w:val="en-US"/>
        </w:rPr>
        <w:t>.</w:t>
      </w:r>
    </w:p>
    <w:tbl>
      <w:tblPr>
        <w:tblStyle w:val="TableGrid"/>
        <w:bidiVisual/>
        <w:tblW w:w="0" w:type="auto"/>
        <w:tblLook w:val="04A0" w:firstRow="1" w:lastRow="0" w:firstColumn="1" w:lastColumn="0" w:noHBand="0" w:noVBand="1"/>
      </w:tblPr>
      <w:tblGrid>
        <w:gridCol w:w="4584"/>
        <w:gridCol w:w="4432"/>
      </w:tblGrid>
      <w:tr w:rsidR="000E623D" w:rsidRPr="000E623D" w14:paraId="2520F07D"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7F840F" w14:textId="77777777" w:rsidR="000E623D" w:rsidRPr="000E623D" w:rsidRDefault="000E623D" w:rsidP="00C4171B">
            <w:pPr>
              <w:pStyle w:val="a9"/>
              <w:bidi w:val="0"/>
              <w:spacing w:line="276" w:lineRule="auto"/>
              <w:rPr>
                <w:lang w:val="en-US"/>
              </w:rPr>
            </w:pPr>
            <w:proofErr w:type="spellStart"/>
            <w:r w:rsidRPr="000E623D">
              <w:rPr>
                <w:lang w:val="en-GB"/>
              </w:rPr>
              <w:t>AdamW</w:t>
            </w:r>
            <w:proofErr w:type="spellEnd"/>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FA29C2" w14:textId="77777777" w:rsidR="000E623D" w:rsidRPr="000E623D" w:rsidRDefault="000E623D" w:rsidP="00C4171B">
            <w:pPr>
              <w:pStyle w:val="a9"/>
              <w:spacing w:line="276" w:lineRule="auto"/>
              <w:jc w:val="right"/>
              <w:rPr>
                <w:rtl/>
                <w:lang w:bidi="ar-SA"/>
              </w:rPr>
            </w:pPr>
            <w:r w:rsidRPr="000E623D">
              <w:rPr>
                <w:lang w:val="en-GB"/>
              </w:rPr>
              <w:t>Optimizer</w:t>
            </w:r>
          </w:p>
        </w:tc>
      </w:tr>
      <w:tr w:rsidR="000E623D" w:rsidRPr="000E623D" w14:paraId="4F645893"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B6AC5F" w14:textId="77777777" w:rsidR="000E623D" w:rsidRPr="000E623D" w:rsidRDefault="000E623D" w:rsidP="00C4171B">
            <w:pPr>
              <w:pStyle w:val="a9"/>
              <w:bidi w:val="0"/>
              <w:spacing w:line="276" w:lineRule="auto"/>
              <w:rPr>
                <w:rtl/>
                <w:lang w:bidi="ar-SA"/>
              </w:rPr>
            </w:pPr>
            <w:r w:rsidRPr="000E623D">
              <w:rPr>
                <w:lang w:val="en-US"/>
              </w:rPr>
              <w:lastRenderedPageBreak/>
              <w:t>0.001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FFA4DC" w14:textId="77777777" w:rsidR="000E623D" w:rsidRPr="000E623D" w:rsidRDefault="000E623D" w:rsidP="00C4171B">
            <w:pPr>
              <w:pStyle w:val="a9"/>
              <w:spacing w:line="276" w:lineRule="auto"/>
              <w:jc w:val="right"/>
              <w:rPr>
                <w:rtl/>
                <w:lang w:bidi="ar-SA"/>
              </w:rPr>
            </w:pPr>
            <w:r w:rsidRPr="000E623D">
              <w:rPr>
                <w:lang w:val="en-US"/>
              </w:rPr>
              <w:t>Learning rate</w:t>
            </w:r>
          </w:p>
        </w:tc>
      </w:tr>
      <w:tr w:rsidR="000E623D" w:rsidRPr="000E623D" w14:paraId="11E56CBA"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A6D246" w14:textId="77777777" w:rsidR="000E623D" w:rsidRPr="000E623D" w:rsidRDefault="000E623D" w:rsidP="00C4171B">
            <w:pPr>
              <w:pStyle w:val="a9"/>
              <w:bidi w:val="0"/>
              <w:spacing w:line="276" w:lineRule="auto"/>
              <w:rPr>
                <w:rtl/>
                <w:lang w:bidi="ar-SA"/>
              </w:rPr>
            </w:pPr>
            <w:r w:rsidRPr="000E623D">
              <w:rPr>
                <w:lang w:val="en-US"/>
              </w:rPr>
              <w:t>1e-4</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D9D39" w14:textId="77777777" w:rsidR="000E623D" w:rsidRPr="000E623D" w:rsidRDefault="000E623D" w:rsidP="00C4171B">
            <w:pPr>
              <w:pStyle w:val="a9"/>
              <w:spacing w:line="276" w:lineRule="auto"/>
              <w:jc w:val="right"/>
              <w:rPr>
                <w:rtl/>
                <w:lang w:bidi="ar-SA"/>
              </w:rPr>
            </w:pPr>
            <w:r w:rsidRPr="000E623D">
              <w:rPr>
                <w:lang w:val="en-US"/>
              </w:rPr>
              <w:t>Weight Decay</w:t>
            </w:r>
          </w:p>
        </w:tc>
      </w:tr>
      <w:tr w:rsidR="000E623D" w:rsidRPr="000E623D" w14:paraId="235A4D1B"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88C6F5" w14:textId="77777777" w:rsidR="000E623D" w:rsidRPr="000E623D" w:rsidRDefault="000E623D" w:rsidP="00C4171B">
            <w:pPr>
              <w:pStyle w:val="a9"/>
              <w:bidi w:val="0"/>
              <w:spacing w:line="276" w:lineRule="auto"/>
              <w:rPr>
                <w:rtl/>
                <w:lang w:bidi="ar-SA"/>
              </w:rPr>
            </w:pPr>
            <w:r w:rsidRPr="000E623D">
              <w:rPr>
                <w:lang w:val="en-US"/>
              </w:rPr>
              <w:t>MSE</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455EFF" w14:textId="77777777" w:rsidR="000E623D" w:rsidRPr="000E623D" w:rsidRDefault="000E623D" w:rsidP="00C4171B">
            <w:pPr>
              <w:pStyle w:val="a9"/>
              <w:spacing w:line="276" w:lineRule="auto"/>
              <w:jc w:val="right"/>
              <w:rPr>
                <w:rtl/>
                <w:lang w:bidi="ar-SA"/>
              </w:rPr>
            </w:pPr>
            <w:r w:rsidRPr="000E623D">
              <w:rPr>
                <w:lang w:val="en-US"/>
              </w:rPr>
              <w:t>Loss Function</w:t>
            </w:r>
          </w:p>
        </w:tc>
      </w:tr>
      <w:tr w:rsidR="000E623D" w:rsidRPr="000E623D" w14:paraId="725AA31B"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4CD102" w14:textId="77777777" w:rsidR="000E623D" w:rsidRPr="000E623D" w:rsidRDefault="000E623D" w:rsidP="00C4171B">
            <w:pPr>
              <w:pStyle w:val="a9"/>
              <w:bidi w:val="0"/>
              <w:spacing w:line="276" w:lineRule="auto"/>
              <w:rPr>
                <w:rtl/>
                <w:lang w:bidi="ar-SA"/>
              </w:rPr>
            </w:pPr>
            <w:r w:rsidRPr="000E623D">
              <w:rPr>
                <w:lang w:val="en-US"/>
              </w:rPr>
              <w:t>512</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FB2F83" w14:textId="77777777" w:rsidR="000E623D" w:rsidRPr="000E623D" w:rsidRDefault="000E623D" w:rsidP="00C4171B">
            <w:pPr>
              <w:pStyle w:val="a9"/>
              <w:spacing w:line="276" w:lineRule="auto"/>
              <w:jc w:val="right"/>
              <w:rPr>
                <w:rtl/>
                <w:lang w:bidi="ar-SA"/>
              </w:rPr>
            </w:pPr>
            <w:r w:rsidRPr="000E623D">
              <w:rPr>
                <w:lang w:val="en-US"/>
              </w:rPr>
              <w:t>Batch Size</w:t>
            </w:r>
          </w:p>
        </w:tc>
      </w:tr>
      <w:tr w:rsidR="000E623D" w:rsidRPr="000E623D" w14:paraId="6C2E2B73"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303FF1" w14:textId="5C00D022" w:rsidR="000E623D" w:rsidRPr="000E623D" w:rsidRDefault="000E623D" w:rsidP="00C4171B">
            <w:pPr>
              <w:pStyle w:val="a9"/>
              <w:bidi w:val="0"/>
              <w:spacing w:line="276" w:lineRule="auto"/>
              <w:rPr>
                <w:rtl/>
                <w:lang w:bidi="ar-SA"/>
              </w:rPr>
            </w:pPr>
            <w:proofErr w:type="spellStart"/>
            <w:proofErr w:type="gramStart"/>
            <w:r w:rsidRPr="000E623D">
              <w:rPr>
                <w:lang w:val="en-US"/>
              </w:rPr>
              <w:t>ReduceLROnPlateau</w:t>
            </w:r>
            <w:proofErr w:type="spellEnd"/>
            <w:r w:rsidRPr="000E623D">
              <w:rPr>
                <w:lang w:val="en-US"/>
              </w:rPr>
              <w:t>(</w:t>
            </w:r>
            <w:proofErr w:type="gramEnd"/>
            <w:r w:rsidRPr="000E623D">
              <w:rPr>
                <w:lang w:val="en-US"/>
              </w:rPr>
              <w:t>factor=0.5, patience=</w:t>
            </w:r>
            <w:r w:rsidR="00E60B00">
              <w:rPr>
                <w:lang w:val="en-US"/>
              </w:rPr>
              <w:t>2</w:t>
            </w:r>
            <w:r w:rsidRPr="000E623D">
              <w:rPr>
                <w:lang w:val="en-US"/>
              </w:rPr>
              <w:t>)</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11C137" w14:textId="77777777" w:rsidR="000E623D" w:rsidRPr="000E623D" w:rsidRDefault="000E623D" w:rsidP="00C4171B">
            <w:pPr>
              <w:pStyle w:val="a9"/>
              <w:spacing w:line="276" w:lineRule="auto"/>
              <w:jc w:val="right"/>
              <w:rPr>
                <w:rtl/>
                <w:lang w:bidi="ar-SA"/>
              </w:rPr>
            </w:pPr>
            <w:r w:rsidRPr="000E623D">
              <w:rPr>
                <w:lang w:val="en-US"/>
              </w:rPr>
              <w:t>Scheduler</w:t>
            </w:r>
          </w:p>
        </w:tc>
      </w:tr>
      <w:tr w:rsidR="000E623D" w:rsidRPr="000E623D" w14:paraId="512E0A3A"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45DE20" w14:textId="77777777" w:rsidR="000E623D" w:rsidRPr="000E623D" w:rsidRDefault="000E623D" w:rsidP="00C4171B">
            <w:pPr>
              <w:pStyle w:val="a9"/>
              <w:bidi w:val="0"/>
              <w:spacing w:line="276" w:lineRule="auto"/>
              <w:rPr>
                <w:szCs w:val="24"/>
                <w:rtl/>
                <w:lang w:bidi="ar-SA"/>
              </w:rPr>
            </w:pPr>
            <w:r w:rsidRPr="000E623D">
              <w:rPr>
                <w:szCs w:val="24"/>
                <w:rtl/>
                <w:lang w:bidi="ar-SA"/>
              </w:rPr>
              <w:t>3</w:t>
            </w:r>
            <w:r w:rsidRPr="000E623D">
              <w:rPr>
                <w:szCs w:val="24"/>
                <w:lang w:val="en-US"/>
              </w:rPr>
              <w:t xml:space="preserve"> epochs</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675B81" w14:textId="77777777" w:rsidR="000E623D" w:rsidRPr="000E623D" w:rsidRDefault="000E623D" w:rsidP="00C4171B">
            <w:pPr>
              <w:pStyle w:val="a9"/>
              <w:spacing w:line="276" w:lineRule="auto"/>
              <w:jc w:val="right"/>
              <w:rPr>
                <w:rtl/>
                <w:lang w:bidi="ar-SA"/>
              </w:rPr>
            </w:pPr>
            <w:r w:rsidRPr="000E623D">
              <w:rPr>
                <w:lang w:val="en-US"/>
              </w:rPr>
              <w:t>Warmup</w:t>
            </w:r>
          </w:p>
        </w:tc>
      </w:tr>
      <w:tr w:rsidR="000E623D" w:rsidRPr="000E623D" w14:paraId="7DD9D4F6"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2CE8" w14:textId="77777777" w:rsidR="000E623D" w:rsidRPr="000E623D" w:rsidRDefault="000E623D" w:rsidP="00C4171B">
            <w:pPr>
              <w:pStyle w:val="a9"/>
              <w:bidi w:val="0"/>
              <w:spacing w:line="276" w:lineRule="auto"/>
              <w:rPr>
                <w:sz w:val="20"/>
                <w:szCs w:val="24"/>
                <w:rtl/>
                <w:lang w:bidi="ar-SA"/>
              </w:rPr>
            </w:pPr>
            <w:r w:rsidRPr="000E623D">
              <w:rPr>
                <w:sz w:val="20"/>
                <w:szCs w:val="24"/>
                <w:rtl/>
                <w:lang w:bidi="ar-SA"/>
              </w:rPr>
              <w:t>5</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06B851" w14:textId="77777777" w:rsidR="000E623D" w:rsidRPr="000E623D" w:rsidRDefault="000E623D" w:rsidP="00C4171B">
            <w:pPr>
              <w:pStyle w:val="a9"/>
              <w:spacing w:line="276" w:lineRule="auto"/>
              <w:jc w:val="right"/>
              <w:rPr>
                <w:rtl/>
                <w:lang w:bidi="ar-SA"/>
              </w:rPr>
            </w:pPr>
            <w:r w:rsidRPr="000E623D">
              <w:rPr>
                <w:lang w:val="en-US"/>
              </w:rPr>
              <w:t>Early Stopping Patience</w:t>
            </w:r>
          </w:p>
        </w:tc>
      </w:tr>
      <w:tr w:rsidR="000E623D" w:rsidRPr="000E623D" w14:paraId="63EC04DB"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CBE3E5" w14:textId="77777777" w:rsidR="000E623D" w:rsidRPr="000E623D" w:rsidRDefault="000E623D" w:rsidP="00C4171B">
            <w:pPr>
              <w:pStyle w:val="a9"/>
              <w:bidi w:val="0"/>
              <w:spacing w:line="276" w:lineRule="auto"/>
              <w:rPr>
                <w:rtl/>
                <w:lang w:bidi="ar-SA"/>
              </w:rPr>
            </w:pPr>
            <w:r w:rsidRPr="000E623D">
              <w:rPr>
                <w:lang w:val="en-US"/>
              </w:rPr>
              <w:t>100</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F28BDA" w14:textId="77777777" w:rsidR="000E623D" w:rsidRPr="000E623D" w:rsidRDefault="000E623D" w:rsidP="00C4171B">
            <w:pPr>
              <w:pStyle w:val="a9"/>
              <w:spacing w:line="276" w:lineRule="auto"/>
              <w:jc w:val="right"/>
              <w:rPr>
                <w:rtl/>
                <w:lang w:bidi="ar-SA"/>
              </w:rPr>
            </w:pPr>
            <w:r w:rsidRPr="000E623D">
              <w:rPr>
                <w:rtl/>
                <w:lang w:bidi="ar-SA"/>
              </w:rPr>
              <w:t xml:space="preserve"> </w:t>
            </w:r>
            <w:r w:rsidRPr="000E623D">
              <w:rPr>
                <w:lang w:val="en-US"/>
              </w:rPr>
              <w:t>Epochs</w:t>
            </w:r>
            <w:r w:rsidRPr="000E623D">
              <w:rPr>
                <w:rtl/>
              </w:rPr>
              <w:t xml:space="preserve"> الحد الأقصى </w:t>
            </w:r>
            <w:proofErr w:type="spellStart"/>
            <w:r w:rsidRPr="000E623D">
              <w:rPr>
                <w:rtl/>
              </w:rPr>
              <w:t>لل</w:t>
            </w:r>
            <w:proofErr w:type="spellEnd"/>
            <w:r w:rsidRPr="000E623D">
              <w:rPr>
                <w:rFonts w:hint="cs"/>
                <w:lang w:val="en-US"/>
              </w:rPr>
              <w:t xml:space="preserve"> </w:t>
            </w:r>
            <w:r w:rsidRPr="000E623D">
              <w:rPr>
                <w:rtl/>
                <w:lang w:bidi="ar-SA"/>
              </w:rPr>
              <w:t xml:space="preserve"> </w:t>
            </w:r>
          </w:p>
        </w:tc>
      </w:tr>
      <w:tr w:rsidR="000E623D" w:rsidRPr="000E623D" w14:paraId="10A2CA02"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833D84" w14:textId="77777777" w:rsidR="000E623D" w:rsidRPr="000E623D" w:rsidRDefault="000E623D" w:rsidP="00C4171B">
            <w:pPr>
              <w:pStyle w:val="a9"/>
              <w:bidi w:val="0"/>
              <w:spacing w:line="276" w:lineRule="auto"/>
              <w:rPr>
                <w:sz w:val="20"/>
                <w:szCs w:val="24"/>
                <w:rtl/>
                <w:lang w:bidi="ar-SA"/>
              </w:rPr>
            </w:pPr>
            <w:r w:rsidRPr="000E623D">
              <w:rPr>
                <w:sz w:val="20"/>
                <w:szCs w:val="24"/>
                <w:rtl/>
                <w:lang w:bidi="ar-SA"/>
              </w:rPr>
              <w:t>0.2</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DBE9BC" w14:textId="77777777" w:rsidR="000E623D" w:rsidRPr="000E623D" w:rsidRDefault="000E623D" w:rsidP="00C4171B">
            <w:pPr>
              <w:pStyle w:val="a9"/>
              <w:spacing w:line="276" w:lineRule="auto"/>
              <w:jc w:val="right"/>
              <w:rPr>
                <w:lang w:val="en-US"/>
              </w:rPr>
            </w:pPr>
            <w:r w:rsidRPr="000E623D">
              <w:rPr>
                <w:lang w:val="en-US"/>
              </w:rPr>
              <w:t>Dropout Rate</w:t>
            </w:r>
          </w:p>
        </w:tc>
      </w:tr>
    </w:tbl>
    <w:p w14:paraId="1054BBB3" w14:textId="60082F97" w:rsidR="00AB34B7" w:rsidRDefault="00AB34B7" w:rsidP="00C4171B">
      <w:pPr>
        <w:pStyle w:val="2"/>
        <w:spacing w:line="276" w:lineRule="auto"/>
        <w:rPr>
          <w:szCs w:val="28"/>
          <w:rtl/>
        </w:rPr>
      </w:pPr>
      <w:r w:rsidRPr="00E771FE">
        <w:rPr>
          <w:szCs w:val="28"/>
          <w:rtl/>
        </w:rPr>
        <w:t xml:space="preserve">6.5.5- </w:t>
      </w:r>
      <w:proofErr w:type="spellStart"/>
      <w:r w:rsidRPr="00E771FE">
        <w:t>StackedLSTM_AE</w:t>
      </w:r>
      <w:proofErr w:type="spellEnd"/>
      <w:r w:rsidRPr="00E771FE">
        <w:rPr>
          <w:szCs w:val="28"/>
          <w:rtl/>
        </w:rPr>
        <w:t xml:space="preserve"> (</w:t>
      </w:r>
      <w:r w:rsidRPr="00E771FE">
        <w:t>Sequence-based</w:t>
      </w:r>
      <w:r w:rsidRPr="00E771FE">
        <w:rPr>
          <w:szCs w:val="28"/>
          <w:rtl/>
        </w:rPr>
        <w:t>)</w:t>
      </w:r>
    </w:p>
    <w:p w14:paraId="33387998" w14:textId="14ED07D1" w:rsidR="00E60B00" w:rsidRPr="000B4946" w:rsidRDefault="00E60B00" w:rsidP="00C4171B">
      <w:pPr>
        <w:pStyle w:val="a9"/>
        <w:spacing w:line="276" w:lineRule="auto"/>
        <w:rPr>
          <w:sz w:val="28"/>
          <w:szCs w:val="28"/>
          <w:rtl/>
          <w:lang w:bidi="ar-SA"/>
        </w:rPr>
      </w:pPr>
      <w:r w:rsidRPr="000B4946">
        <w:rPr>
          <w:sz w:val="28"/>
          <w:szCs w:val="28"/>
          <w:rtl/>
          <w:lang w:bidi="ar-SA"/>
        </w:rPr>
        <w:t>يعمل هذا النموذج على التمثيل التسلسلي للحزم (</w:t>
      </w:r>
      <w:r w:rsidRPr="000B4946">
        <w:rPr>
          <w:sz w:val="28"/>
          <w:szCs w:val="28"/>
          <w:lang w:val="en-GB"/>
        </w:rPr>
        <w:t>PPI</w:t>
      </w:r>
      <w:r w:rsidRPr="000B4946">
        <w:rPr>
          <w:sz w:val="28"/>
          <w:szCs w:val="28"/>
          <w:rtl/>
          <w:lang w:bidi="ar-SA"/>
        </w:rPr>
        <w:t xml:space="preserve">) بشكله الأصلي (30×3)، معتمداً على طبقات </w:t>
      </w:r>
      <w:r w:rsidRPr="000B4946">
        <w:rPr>
          <w:sz w:val="28"/>
          <w:szCs w:val="28"/>
          <w:lang w:val="en-GB"/>
        </w:rPr>
        <w:t>Long Short-Term Memory</w:t>
      </w:r>
      <w:r w:rsidRPr="000B4946">
        <w:rPr>
          <w:rFonts w:hint="cs"/>
          <w:sz w:val="28"/>
          <w:szCs w:val="28"/>
          <w:rtl/>
          <w:lang w:val="en-GB"/>
        </w:rPr>
        <w:t xml:space="preserve"> (</w:t>
      </w:r>
      <w:r w:rsidRPr="000B4946">
        <w:rPr>
          <w:sz w:val="28"/>
          <w:szCs w:val="28"/>
          <w:lang w:val="en-GB"/>
        </w:rPr>
        <w:t>LSTM</w:t>
      </w:r>
      <w:r w:rsidRPr="000B4946">
        <w:rPr>
          <w:rFonts w:hint="cs"/>
          <w:sz w:val="28"/>
          <w:szCs w:val="28"/>
          <w:rtl/>
          <w:lang w:val="en-GB"/>
        </w:rPr>
        <w:t>)</w:t>
      </w:r>
      <w:r w:rsidRPr="000B4946">
        <w:rPr>
          <w:sz w:val="28"/>
          <w:szCs w:val="28"/>
          <w:rtl/>
          <w:lang w:bidi="ar-SA"/>
        </w:rPr>
        <w:t xml:space="preserve"> بدلاً من الالتفاف، وهي بنية مصمَّمة أصلاً </w:t>
      </w:r>
      <w:proofErr w:type="spellStart"/>
      <w:r w:rsidRPr="000B4946">
        <w:rPr>
          <w:sz w:val="28"/>
          <w:szCs w:val="28"/>
          <w:rtl/>
          <w:lang w:bidi="ar-SA"/>
        </w:rPr>
        <w:t>للتقاط</w:t>
      </w:r>
      <w:proofErr w:type="spellEnd"/>
      <w:r w:rsidRPr="000B4946">
        <w:rPr>
          <w:sz w:val="28"/>
          <w:szCs w:val="28"/>
          <w:rtl/>
          <w:lang w:bidi="ar-SA"/>
        </w:rPr>
        <w:t xml:space="preserve"> الاعتماديات الزمنية المتسلسلة بين عناصر متتابعة - ما يجعلها مرشَّحة طبيعية لنمذجة تسلسل حزم </w:t>
      </w:r>
      <w:r w:rsidRPr="000B4946">
        <w:rPr>
          <w:sz w:val="28"/>
          <w:szCs w:val="28"/>
          <w:lang w:val="en-GB"/>
        </w:rPr>
        <w:t>TLS</w:t>
      </w:r>
      <w:r w:rsidRPr="000B4946">
        <w:rPr>
          <w:sz w:val="28"/>
          <w:szCs w:val="28"/>
          <w:rtl/>
          <w:lang w:bidi="ar-SA"/>
        </w:rPr>
        <w:t xml:space="preserve"> الذي يحمل بطبيعته ترتيباً زمنياً ذا دلالة (توقيت، اتجاه، حجم كل حزمة بالنسبة لما قبلها). يتألف </w:t>
      </w:r>
      <w:proofErr w:type="spellStart"/>
      <w:r w:rsidRPr="000B4946">
        <w:rPr>
          <w:sz w:val="28"/>
          <w:szCs w:val="28"/>
          <w:rtl/>
          <w:lang w:bidi="ar-SA"/>
        </w:rPr>
        <w:t>المُرمِّز</w:t>
      </w:r>
      <w:proofErr w:type="spellEnd"/>
      <w:r w:rsidRPr="000B4946">
        <w:rPr>
          <w:sz w:val="28"/>
          <w:szCs w:val="28"/>
          <w:rtl/>
          <w:lang w:bidi="ar-SA"/>
        </w:rPr>
        <w:t xml:space="preserve"> من طبقتَي </w:t>
      </w:r>
      <w:r w:rsidRPr="000B4946">
        <w:rPr>
          <w:sz w:val="28"/>
          <w:szCs w:val="28"/>
          <w:lang w:val="en-GB"/>
        </w:rPr>
        <w:t>LSMT</w:t>
      </w:r>
      <w:r w:rsidRPr="000B4946">
        <w:rPr>
          <w:sz w:val="28"/>
          <w:szCs w:val="28"/>
          <w:rtl/>
          <w:lang w:bidi="ar-SA"/>
        </w:rPr>
        <w:t xml:space="preserve"> متتاليتَين (</w:t>
      </w:r>
      <w:r w:rsidRPr="000B4946">
        <w:rPr>
          <w:sz w:val="28"/>
          <w:szCs w:val="28"/>
          <w:lang w:val="en-GB"/>
        </w:rPr>
        <w:t>Stacked</w:t>
      </w:r>
      <w:r w:rsidRPr="000B4946">
        <w:rPr>
          <w:sz w:val="28"/>
          <w:szCs w:val="28"/>
          <w:rtl/>
          <w:lang w:bidi="ar-SA"/>
        </w:rPr>
        <w:t>)، بحيث تُستخلَص الحالة المخفية النهائية للطبقة الأخيرة لتمثّل ملخّصاً مضغوطاً للتسلسل بأكمله، ثم تُمرَّر عبر تطبيع طبقي (</w:t>
      </w:r>
      <w:proofErr w:type="spellStart"/>
      <w:r w:rsidRPr="000B4946">
        <w:rPr>
          <w:sz w:val="28"/>
          <w:szCs w:val="28"/>
          <w:lang w:val="en-GB"/>
        </w:rPr>
        <w:t>LayerNorm</w:t>
      </w:r>
      <w:proofErr w:type="spellEnd"/>
      <w:r w:rsidRPr="000B4946">
        <w:rPr>
          <w:sz w:val="28"/>
          <w:szCs w:val="28"/>
          <w:rtl/>
          <w:lang w:bidi="ar-SA"/>
        </w:rPr>
        <w:t xml:space="preserve">) وطبقة كثيفة للوصول إلى الفراغ الكامن. أما المُفكِّك فيُعيد بناء التسلسل بالاتجاه المعاكس يُكرَّر التمثيل الكامن عبر جميع الخطوات الزمنية (30 خطوة)، ثم يُمرَّر عبر طبقتَي </w:t>
      </w:r>
      <w:r w:rsidRPr="000B4946">
        <w:rPr>
          <w:sz w:val="28"/>
          <w:szCs w:val="28"/>
          <w:lang w:val="en-GB"/>
        </w:rPr>
        <w:t>LSTM</w:t>
      </w:r>
      <w:r w:rsidRPr="000B4946">
        <w:rPr>
          <w:sz w:val="28"/>
          <w:szCs w:val="28"/>
          <w:rtl/>
          <w:lang w:bidi="ar-SA"/>
        </w:rPr>
        <w:t xml:space="preserve"> متتاليتَين أخريين، وصولاً لطبقة كثيفة نهائية تُعيد بناء القيم الثلاث لكل خطوة زمنية.</w:t>
      </w:r>
    </w:p>
    <w:tbl>
      <w:tblPr>
        <w:tblStyle w:val="TableGrid"/>
        <w:bidiVisual/>
        <w:tblW w:w="0" w:type="auto"/>
        <w:tblLook w:val="04A0" w:firstRow="1" w:lastRow="0" w:firstColumn="1" w:lastColumn="0" w:noHBand="0" w:noVBand="1"/>
      </w:tblPr>
      <w:tblGrid>
        <w:gridCol w:w="4660"/>
        <w:gridCol w:w="4356"/>
      </w:tblGrid>
      <w:tr w:rsidR="00E60B00" w:rsidRPr="00E60B00" w14:paraId="64AD6FDB"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6983AE" w14:textId="77777777" w:rsidR="00E60B00" w:rsidRPr="00E60B00" w:rsidRDefault="00E60B00" w:rsidP="00C4171B">
            <w:pPr>
              <w:pStyle w:val="a9"/>
              <w:spacing w:line="276" w:lineRule="auto"/>
              <w:jc w:val="right"/>
              <w:rPr>
                <w:lang w:val="en-US" w:bidi="ar-SA"/>
              </w:rPr>
            </w:pPr>
            <w:proofErr w:type="spellStart"/>
            <w:r w:rsidRPr="00E60B00">
              <w:rPr>
                <w:lang w:val="en-GB" w:bidi="ar-SA"/>
              </w:rPr>
              <w:t>AdamW</w:t>
            </w:r>
            <w:proofErr w:type="spellEnd"/>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ED88FE" w14:textId="77777777" w:rsidR="00E60B00" w:rsidRPr="00E60B00" w:rsidRDefault="00E60B00" w:rsidP="00C4171B">
            <w:pPr>
              <w:pStyle w:val="a9"/>
              <w:spacing w:line="276" w:lineRule="auto"/>
              <w:jc w:val="right"/>
              <w:rPr>
                <w:rtl/>
                <w:lang w:bidi="ar-SA"/>
              </w:rPr>
            </w:pPr>
            <w:r w:rsidRPr="00E60B00">
              <w:rPr>
                <w:lang w:val="en-GB" w:bidi="ar-SA"/>
              </w:rPr>
              <w:t>Optimizer</w:t>
            </w:r>
          </w:p>
        </w:tc>
      </w:tr>
      <w:tr w:rsidR="00E60B00" w:rsidRPr="00E60B00" w14:paraId="5CF5DED0"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A920DD" w14:textId="77777777" w:rsidR="00E60B00" w:rsidRPr="00E60B00" w:rsidRDefault="00E60B00" w:rsidP="00C4171B">
            <w:pPr>
              <w:pStyle w:val="a9"/>
              <w:spacing w:line="276" w:lineRule="auto"/>
              <w:jc w:val="right"/>
              <w:rPr>
                <w:rtl/>
                <w:lang w:bidi="ar-SA"/>
              </w:rPr>
            </w:pPr>
            <w:r w:rsidRPr="00E60B00">
              <w:rPr>
                <w:lang w:val="en-US" w:bidi="ar-SA"/>
              </w:rPr>
              <w:t>0.001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5EA53D" w14:textId="77777777" w:rsidR="00E60B00" w:rsidRPr="00E60B00" w:rsidRDefault="00E60B00" w:rsidP="00C4171B">
            <w:pPr>
              <w:pStyle w:val="a9"/>
              <w:spacing w:line="276" w:lineRule="auto"/>
              <w:jc w:val="right"/>
              <w:rPr>
                <w:rtl/>
                <w:lang w:bidi="ar-SA"/>
              </w:rPr>
            </w:pPr>
            <w:r w:rsidRPr="00E60B00">
              <w:rPr>
                <w:lang w:val="en-US" w:bidi="ar-SA"/>
              </w:rPr>
              <w:t>Learning rate</w:t>
            </w:r>
          </w:p>
        </w:tc>
      </w:tr>
      <w:tr w:rsidR="00E60B00" w:rsidRPr="00E60B00" w14:paraId="7E4F3ACD"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71C09B" w14:textId="77777777" w:rsidR="00E60B00" w:rsidRPr="00E60B00" w:rsidRDefault="00E60B00" w:rsidP="00C4171B">
            <w:pPr>
              <w:pStyle w:val="a9"/>
              <w:spacing w:line="276" w:lineRule="auto"/>
              <w:jc w:val="right"/>
              <w:rPr>
                <w:rtl/>
                <w:lang w:bidi="ar-SA"/>
              </w:rPr>
            </w:pPr>
            <w:r w:rsidRPr="00E60B00">
              <w:rPr>
                <w:lang w:val="en-US" w:bidi="ar-SA"/>
              </w:rPr>
              <w:t>1e-4</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F6DB7E" w14:textId="77777777" w:rsidR="00E60B00" w:rsidRPr="00E60B00" w:rsidRDefault="00E60B00" w:rsidP="00C4171B">
            <w:pPr>
              <w:pStyle w:val="a9"/>
              <w:spacing w:line="276" w:lineRule="auto"/>
              <w:jc w:val="right"/>
              <w:rPr>
                <w:rtl/>
                <w:lang w:bidi="ar-SA"/>
              </w:rPr>
            </w:pPr>
            <w:r w:rsidRPr="00E60B00">
              <w:rPr>
                <w:lang w:val="en-US" w:bidi="ar-SA"/>
              </w:rPr>
              <w:t>Weight Decay</w:t>
            </w:r>
          </w:p>
        </w:tc>
      </w:tr>
      <w:tr w:rsidR="00E60B00" w:rsidRPr="00E60B00" w14:paraId="63881DC0"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8FB5FF" w14:textId="77777777" w:rsidR="00E60B00" w:rsidRPr="00E60B00" w:rsidRDefault="00E60B00" w:rsidP="00C4171B">
            <w:pPr>
              <w:pStyle w:val="a9"/>
              <w:spacing w:line="276" w:lineRule="auto"/>
              <w:jc w:val="right"/>
              <w:rPr>
                <w:rtl/>
                <w:lang w:bidi="ar-SA"/>
              </w:rPr>
            </w:pPr>
            <w:r w:rsidRPr="00E60B00">
              <w:rPr>
                <w:lang w:val="en-US" w:bidi="ar-SA"/>
              </w:rPr>
              <w:t>MSE</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45C449" w14:textId="77777777" w:rsidR="00E60B00" w:rsidRPr="00E60B00" w:rsidRDefault="00E60B00" w:rsidP="00C4171B">
            <w:pPr>
              <w:pStyle w:val="a9"/>
              <w:spacing w:line="276" w:lineRule="auto"/>
              <w:jc w:val="right"/>
              <w:rPr>
                <w:rtl/>
                <w:lang w:bidi="ar-SA"/>
              </w:rPr>
            </w:pPr>
            <w:r w:rsidRPr="00E60B00">
              <w:rPr>
                <w:lang w:val="en-US" w:bidi="ar-SA"/>
              </w:rPr>
              <w:t>Loss Function</w:t>
            </w:r>
          </w:p>
        </w:tc>
      </w:tr>
      <w:tr w:rsidR="00E60B00" w:rsidRPr="00E60B00" w14:paraId="6248585B"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EA4AE7" w14:textId="77777777" w:rsidR="00E60B00" w:rsidRPr="00E60B00" w:rsidRDefault="00E60B00" w:rsidP="00C4171B">
            <w:pPr>
              <w:pStyle w:val="a9"/>
              <w:spacing w:line="276" w:lineRule="auto"/>
              <w:jc w:val="right"/>
              <w:rPr>
                <w:rtl/>
                <w:lang w:bidi="ar-SA"/>
              </w:rPr>
            </w:pPr>
            <w:r w:rsidRPr="00E60B00">
              <w:rPr>
                <w:lang w:val="en-US" w:bidi="ar-SA"/>
              </w:rPr>
              <w:t>512</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487F4B" w14:textId="77777777" w:rsidR="00E60B00" w:rsidRPr="00E60B00" w:rsidRDefault="00E60B00" w:rsidP="00C4171B">
            <w:pPr>
              <w:pStyle w:val="a9"/>
              <w:spacing w:line="276" w:lineRule="auto"/>
              <w:jc w:val="right"/>
              <w:rPr>
                <w:rtl/>
                <w:lang w:bidi="ar-SA"/>
              </w:rPr>
            </w:pPr>
            <w:r w:rsidRPr="00E60B00">
              <w:rPr>
                <w:lang w:val="en-US" w:bidi="ar-SA"/>
              </w:rPr>
              <w:t>Batch Size</w:t>
            </w:r>
          </w:p>
        </w:tc>
      </w:tr>
      <w:tr w:rsidR="00E60B00" w:rsidRPr="00E60B00" w14:paraId="39CE89D7"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727B7F" w14:textId="081EA8D9" w:rsidR="00E60B00" w:rsidRPr="00E60B00" w:rsidRDefault="00E60B00" w:rsidP="00C4171B">
            <w:pPr>
              <w:pStyle w:val="a9"/>
              <w:spacing w:line="276" w:lineRule="auto"/>
              <w:jc w:val="right"/>
              <w:rPr>
                <w:rtl/>
                <w:lang w:bidi="ar-SA"/>
              </w:rPr>
            </w:pPr>
            <w:proofErr w:type="spellStart"/>
            <w:r w:rsidRPr="00E60B00">
              <w:rPr>
                <w:lang w:val="en-US" w:bidi="ar-SA"/>
              </w:rPr>
              <w:t>ReduceLROnPlateau</w:t>
            </w:r>
            <w:proofErr w:type="spellEnd"/>
            <w:r w:rsidRPr="00E60B00">
              <w:rPr>
                <w:lang w:val="en-US" w:bidi="ar-SA"/>
              </w:rPr>
              <w:t>(factor=0.</w:t>
            </w:r>
            <w:proofErr w:type="gramStart"/>
            <w:r w:rsidRPr="00E60B00">
              <w:rPr>
                <w:lang w:val="en-US" w:bidi="ar-SA"/>
              </w:rPr>
              <w:t>5,patience</w:t>
            </w:r>
            <w:proofErr w:type="gramEnd"/>
            <w:r w:rsidRPr="00E60B00">
              <w:rPr>
                <w:lang w:val="en-US" w:bidi="ar-SA"/>
              </w:rPr>
              <w:t>=</w:t>
            </w:r>
            <w:r w:rsidR="00894F87">
              <w:rPr>
                <w:lang w:bidi="ar-SA"/>
              </w:rPr>
              <w:t>3</w:t>
            </w:r>
            <w:r w:rsidRPr="00E60B00">
              <w:rPr>
                <w:lang w:val="en-US" w:bidi="ar-SA"/>
              </w:rPr>
              <w:t>)</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F861D9" w14:textId="77777777" w:rsidR="00E60B00" w:rsidRPr="00E60B00" w:rsidRDefault="00E60B00" w:rsidP="00C4171B">
            <w:pPr>
              <w:pStyle w:val="a9"/>
              <w:spacing w:line="276" w:lineRule="auto"/>
              <w:jc w:val="right"/>
              <w:rPr>
                <w:rtl/>
                <w:lang w:bidi="ar-SA"/>
              </w:rPr>
            </w:pPr>
            <w:r w:rsidRPr="00E60B00">
              <w:rPr>
                <w:lang w:val="en-US" w:bidi="ar-SA"/>
              </w:rPr>
              <w:t>Scheduler</w:t>
            </w:r>
          </w:p>
        </w:tc>
      </w:tr>
      <w:tr w:rsidR="00E60B00" w:rsidRPr="00E60B00" w14:paraId="2EA615B4"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8AC5F0" w14:textId="086D9060" w:rsidR="00E60B00" w:rsidRPr="00E60B00" w:rsidRDefault="00E60B00" w:rsidP="00C4171B">
            <w:pPr>
              <w:pStyle w:val="a9"/>
              <w:spacing w:line="276" w:lineRule="auto"/>
              <w:jc w:val="right"/>
              <w:rPr>
                <w:rtl/>
                <w:lang w:bidi="ar-SA"/>
              </w:rPr>
            </w:pPr>
            <w:r>
              <w:rPr>
                <w:lang w:bidi="ar-SA"/>
              </w:rPr>
              <w:t xml:space="preserve">3 </w:t>
            </w:r>
            <w:r w:rsidRPr="00E60B00">
              <w:rPr>
                <w:lang w:val="en-US" w:bidi="ar-SA"/>
              </w:rPr>
              <w:t>epochs</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D850F1" w14:textId="77777777" w:rsidR="00E60B00" w:rsidRPr="00E60B00" w:rsidRDefault="00E60B00" w:rsidP="00C4171B">
            <w:pPr>
              <w:pStyle w:val="a9"/>
              <w:spacing w:line="276" w:lineRule="auto"/>
              <w:jc w:val="right"/>
              <w:rPr>
                <w:rtl/>
                <w:lang w:bidi="ar-SA"/>
              </w:rPr>
            </w:pPr>
            <w:r w:rsidRPr="00E60B00">
              <w:rPr>
                <w:lang w:val="en-US" w:bidi="ar-SA"/>
              </w:rPr>
              <w:t>Warmup</w:t>
            </w:r>
          </w:p>
        </w:tc>
      </w:tr>
      <w:tr w:rsidR="00E60B00" w:rsidRPr="00E60B00" w14:paraId="328D5748"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9B604D" w14:textId="3664156E" w:rsidR="00E60B00" w:rsidRPr="00E60B00" w:rsidRDefault="00894F87" w:rsidP="00C4171B">
            <w:pPr>
              <w:pStyle w:val="a9"/>
              <w:spacing w:line="276" w:lineRule="auto"/>
              <w:jc w:val="right"/>
              <w:rPr>
                <w:rtl/>
                <w:lang w:bidi="ar-SA"/>
              </w:rPr>
            </w:pPr>
            <w:r>
              <w:rPr>
                <w:lang w:bidi="ar-SA"/>
              </w:rPr>
              <w:t>6</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CA2F82" w14:textId="77777777" w:rsidR="00E60B00" w:rsidRPr="00E60B00" w:rsidRDefault="00E60B00" w:rsidP="00C4171B">
            <w:pPr>
              <w:pStyle w:val="a9"/>
              <w:spacing w:line="276" w:lineRule="auto"/>
              <w:jc w:val="right"/>
              <w:rPr>
                <w:rtl/>
                <w:lang w:bidi="ar-SA"/>
              </w:rPr>
            </w:pPr>
            <w:r w:rsidRPr="00E60B00">
              <w:rPr>
                <w:lang w:val="en-US" w:bidi="ar-SA"/>
              </w:rPr>
              <w:t>Early Stopping Patience</w:t>
            </w:r>
          </w:p>
        </w:tc>
      </w:tr>
      <w:tr w:rsidR="00E60B00" w:rsidRPr="00E60B00" w14:paraId="7B7A5E96"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5A42D0" w14:textId="77777777" w:rsidR="00E60B00" w:rsidRPr="00E60B00" w:rsidRDefault="00E60B00" w:rsidP="00C4171B">
            <w:pPr>
              <w:pStyle w:val="a9"/>
              <w:spacing w:line="276" w:lineRule="auto"/>
              <w:jc w:val="right"/>
              <w:rPr>
                <w:rtl/>
                <w:lang w:bidi="ar-SA"/>
              </w:rPr>
            </w:pPr>
            <w:r w:rsidRPr="00E60B00">
              <w:rPr>
                <w:lang w:val="en-US" w:bidi="ar-SA"/>
              </w:rPr>
              <w:t>100</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C227B6" w14:textId="77777777" w:rsidR="00E60B00" w:rsidRPr="00E60B00" w:rsidRDefault="00E60B00" w:rsidP="00C4171B">
            <w:pPr>
              <w:pStyle w:val="a9"/>
              <w:spacing w:line="276" w:lineRule="auto"/>
              <w:jc w:val="right"/>
              <w:rPr>
                <w:rtl/>
                <w:lang w:bidi="ar-SA"/>
              </w:rPr>
            </w:pPr>
            <w:r w:rsidRPr="00E60B00">
              <w:rPr>
                <w:rtl/>
                <w:lang w:bidi="ar-SA"/>
              </w:rPr>
              <w:t xml:space="preserve"> </w:t>
            </w:r>
            <w:r w:rsidRPr="00E60B00">
              <w:rPr>
                <w:lang w:val="en-US" w:bidi="ar-SA"/>
              </w:rPr>
              <w:t>Epochs</w:t>
            </w:r>
            <w:r w:rsidRPr="00E60B00">
              <w:rPr>
                <w:rtl/>
              </w:rPr>
              <w:t xml:space="preserve"> الحد الأقصى </w:t>
            </w:r>
            <w:proofErr w:type="spellStart"/>
            <w:r w:rsidRPr="00E60B00">
              <w:rPr>
                <w:rtl/>
              </w:rPr>
              <w:t>لل</w:t>
            </w:r>
            <w:proofErr w:type="spellEnd"/>
            <w:r w:rsidRPr="00E60B00">
              <w:rPr>
                <w:rFonts w:hint="cs"/>
                <w:lang w:val="en-US" w:bidi="ar-SA"/>
              </w:rPr>
              <w:t xml:space="preserve"> </w:t>
            </w:r>
            <w:r w:rsidRPr="00E60B00">
              <w:rPr>
                <w:rtl/>
                <w:lang w:bidi="ar-SA"/>
              </w:rPr>
              <w:t xml:space="preserve"> </w:t>
            </w:r>
          </w:p>
        </w:tc>
      </w:tr>
      <w:tr w:rsidR="00E60B00" w:rsidRPr="00E60B00" w14:paraId="6E292F82" w14:textId="7777777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8B88CB" w14:textId="77777777" w:rsidR="00E60B00" w:rsidRPr="00E60B00" w:rsidRDefault="00E60B00" w:rsidP="00C4171B">
            <w:pPr>
              <w:pStyle w:val="a9"/>
              <w:spacing w:line="276" w:lineRule="auto"/>
              <w:jc w:val="right"/>
              <w:rPr>
                <w:sz w:val="20"/>
                <w:szCs w:val="24"/>
                <w:rtl/>
                <w:lang w:bidi="ar-SA"/>
              </w:rPr>
            </w:pPr>
            <w:r w:rsidRPr="00E60B00">
              <w:rPr>
                <w:sz w:val="20"/>
                <w:szCs w:val="24"/>
                <w:rtl/>
                <w:lang w:bidi="ar-SA"/>
              </w:rPr>
              <w:t>0.2</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0BA798" w14:textId="77777777" w:rsidR="00E60B00" w:rsidRPr="00E60B00" w:rsidRDefault="00E60B00" w:rsidP="00C4171B">
            <w:pPr>
              <w:pStyle w:val="a9"/>
              <w:spacing w:line="276" w:lineRule="auto"/>
              <w:jc w:val="right"/>
              <w:rPr>
                <w:lang w:val="en-US" w:bidi="ar-SA"/>
              </w:rPr>
            </w:pPr>
            <w:r w:rsidRPr="00E60B00">
              <w:rPr>
                <w:lang w:val="en-US" w:bidi="ar-SA"/>
              </w:rPr>
              <w:t>Dropout Rate</w:t>
            </w:r>
          </w:p>
        </w:tc>
      </w:tr>
    </w:tbl>
    <w:p w14:paraId="2B10BCD1" w14:textId="77777777" w:rsidR="00E771FE" w:rsidRDefault="00E771FE" w:rsidP="00E771FE">
      <w:pPr>
        <w:pStyle w:val="a9"/>
        <w:rPr>
          <w:rtl/>
          <w:lang w:val="en-US" w:bidi="ar-SA"/>
        </w:rPr>
      </w:pPr>
    </w:p>
    <w:p w14:paraId="5319FD8F" w14:textId="72C16EA5" w:rsidR="002D13F7" w:rsidRPr="00E771FE" w:rsidRDefault="002D13F7" w:rsidP="002D13F7">
      <w:pPr>
        <w:pStyle w:val="a9"/>
        <w:jc w:val="center"/>
        <w:rPr>
          <w:lang w:val="en-US"/>
        </w:rPr>
      </w:pPr>
      <w:r>
        <w:rPr>
          <w:noProof/>
        </w:rPr>
        <w:lastRenderedPageBreak/>
        <w:drawing>
          <wp:inline distT="0" distB="0" distL="0" distR="0" wp14:anchorId="53272823" wp14:editId="567A2470">
            <wp:extent cx="4568190" cy="7904869"/>
            <wp:effectExtent l="0" t="0" r="3810" b="1270"/>
            <wp:docPr id="15983771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8190" cy="7904869"/>
                    </a:xfrm>
                    <a:prstGeom prst="rect">
                      <a:avLst/>
                    </a:prstGeom>
                    <a:noFill/>
                    <a:ln>
                      <a:noFill/>
                    </a:ln>
                  </pic:spPr>
                </pic:pic>
              </a:graphicData>
            </a:graphic>
          </wp:inline>
        </w:drawing>
      </w:r>
    </w:p>
    <w:p w14:paraId="0CBFD5F3" w14:textId="1AA24D88" w:rsidR="007059D3" w:rsidRPr="00E771FE" w:rsidRDefault="007059D3" w:rsidP="00C4171B">
      <w:pPr>
        <w:pStyle w:val="1"/>
        <w:spacing w:line="276" w:lineRule="auto"/>
        <w:rPr>
          <w:lang w:bidi="ar-SA"/>
        </w:rPr>
      </w:pPr>
      <w:r w:rsidRPr="00E771FE">
        <w:rPr>
          <w:rFonts w:eastAsiaTheme="majorEastAsia"/>
          <w:szCs w:val="38"/>
          <w:rtl/>
          <w:lang w:bidi="ar-SA"/>
        </w:rPr>
        <w:lastRenderedPageBreak/>
        <w:t xml:space="preserve">6.5- الموديل النهائي المُعتمَد </w:t>
      </w:r>
      <w:proofErr w:type="spellStart"/>
      <w:r w:rsidRPr="00E771FE">
        <w:rPr>
          <w:rFonts w:eastAsiaTheme="majorEastAsia"/>
          <w:sz w:val="36"/>
          <w:szCs w:val="36"/>
          <w:lang w:bidi="ar-SA"/>
        </w:rPr>
        <w:t>StackedLSTM_AE</w:t>
      </w:r>
      <w:proofErr w:type="spellEnd"/>
    </w:p>
    <w:p w14:paraId="730ED436" w14:textId="77777777" w:rsidR="00CE584E" w:rsidRPr="00CE584E" w:rsidRDefault="00CE584E" w:rsidP="00C4171B">
      <w:pPr>
        <w:pStyle w:val="2"/>
        <w:spacing w:line="276" w:lineRule="auto"/>
        <w:rPr>
          <w:sz w:val="32"/>
          <w:szCs w:val="36"/>
        </w:rPr>
      </w:pPr>
      <w:r w:rsidRPr="00CE584E">
        <w:rPr>
          <w:rStyle w:val="animatingyu34g10"/>
          <w:rFonts w:eastAsiaTheme="majorEastAsia"/>
          <w:sz w:val="32"/>
          <w:szCs w:val="32"/>
          <w:rtl/>
        </w:rPr>
        <w:t>1.6.5- تبرير الاختيار والبنية الكاملة</w:t>
      </w:r>
    </w:p>
    <w:p w14:paraId="1AF00F9C" w14:textId="77777777" w:rsidR="00CE584E" w:rsidRPr="00CE584E" w:rsidRDefault="00CE584E" w:rsidP="00C4171B">
      <w:pPr>
        <w:pStyle w:val="a9"/>
        <w:spacing w:line="276" w:lineRule="auto"/>
        <w:rPr>
          <w:rtl/>
        </w:rPr>
      </w:pPr>
      <w:r w:rsidRPr="00CE584E">
        <w:rPr>
          <w:rStyle w:val="animatingyu34g10"/>
          <w:rFonts w:eastAsiaTheme="majorEastAsia"/>
          <w:sz w:val="28"/>
          <w:szCs w:val="28"/>
          <w:rtl/>
        </w:rPr>
        <w:t xml:space="preserve">من بين جميع النماذج المُختبَرة ضمن مرحلة استكشاف البنى، تم اعتماد </w:t>
      </w:r>
      <w:proofErr w:type="spellStart"/>
      <w:r w:rsidRPr="00CE584E">
        <w:rPr>
          <w:rStyle w:val="animatingyu34g10"/>
          <w:rFonts w:eastAsiaTheme="majorEastAsia"/>
          <w:sz w:val="28"/>
          <w:szCs w:val="28"/>
        </w:rPr>
        <w:t>StackedLSTM_AE</w:t>
      </w:r>
      <w:proofErr w:type="spellEnd"/>
      <w:r w:rsidRPr="00CE584E">
        <w:rPr>
          <w:rStyle w:val="animatingyu34g10"/>
          <w:rFonts w:eastAsiaTheme="majorEastAsia"/>
          <w:sz w:val="28"/>
          <w:szCs w:val="28"/>
          <w:rtl/>
        </w:rPr>
        <w:t xml:space="preserve"> كموديل نهائي، نظراً لتفوّقه الواضح في التقاط الاعتماديات الزمنية الدقيقة بين الحزم المتتالية ضمن تسلسل </w:t>
      </w:r>
      <w:r w:rsidRPr="00CE584E">
        <w:rPr>
          <w:rStyle w:val="animatingyu34g10"/>
          <w:rFonts w:eastAsiaTheme="majorEastAsia"/>
          <w:sz w:val="28"/>
          <w:szCs w:val="28"/>
        </w:rPr>
        <w:t>PPI</w:t>
      </w:r>
      <w:r w:rsidRPr="00CE584E">
        <w:rPr>
          <w:rStyle w:val="animatingyu34g10"/>
          <w:rFonts w:eastAsiaTheme="majorEastAsia"/>
          <w:sz w:val="28"/>
          <w:szCs w:val="28"/>
          <w:rtl/>
        </w:rPr>
        <w:t xml:space="preserve">، مقارنة بالنماذج الأخرى (سواء تلك المعتمدة على السمات الإحصائية المُجمَّعة كـ </w:t>
      </w:r>
      <w:proofErr w:type="spellStart"/>
      <w:r w:rsidRPr="00CE584E">
        <w:rPr>
          <w:rStyle w:val="animatingyu34g10"/>
          <w:rFonts w:eastAsiaTheme="majorEastAsia"/>
          <w:sz w:val="28"/>
          <w:szCs w:val="28"/>
        </w:rPr>
        <w:t>FlowAE</w:t>
      </w:r>
      <w:proofErr w:type="spellEnd"/>
      <w:r w:rsidRPr="00CE584E">
        <w:rPr>
          <w:rStyle w:val="animatingyu34g10"/>
          <w:rFonts w:eastAsiaTheme="majorEastAsia"/>
          <w:sz w:val="28"/>
          <w:szCs w:val="28"/>
          <w:rtl/>
        </w:rPr>
        <w:t xml:space="preserve">، أو تلك المعتمدة على الالتفاف كعائلة نماذج </w:t>
      </w:r>
      <w:r w:rsidRPr="00CE584E">
        <w:rPr>
          <w:rStyle w:val="animatingyu34g10"/>
          <w:rFonts w:eastAsiaTheme="majorEastAsia"/>
          <w:sz w:val="28"/>
          <w:szCs w:val="28"/>
        </w:rPr>
        <w:t>CNN</w:t>
      </w:r>
      <w:r w:rsidRPr="00CE584E">
        <w:rPr>
          <w:rStyle w:val="animatingyu34g10"/>
          <w:rFonts w:eastAsiaTheme="majorEastAsia"/>
          <w:sz w:val="28"/>
          <w:szCs w:val="28"/>
          <w:rtl/>
        </w:rPr>
        <w:t>). وبعد إعادة تقييم النموذج على طول تسلسل مُختزَل (</w:t>
      </w:r>
      <w:r w:rsidRPr="00CE584E">
        <w:rPr>
          <w:rStyle w:val="animatingyu34g10"/>
          <w:rFonts w:eastAsiaTheme="majorEastAsia"/>
          <w:sz w:val="28"/>
          <w:szCs w:val="28"/>
        </w:rPr>
        <w:t>L=8</w:t>
      </w:r>
      <w:r w:rsidRPr="00CE584E">
        <w:rPr>
          <w:rStyle w:val="animatingyu34g10"/>
          <w:rFonts w:eastAsiaTheme="majorEastAsia"/>
          <w:sz w:val="28"/>
          <w:szCs w:val="28"/>
          <w:rtl/>
        </w:rPr>
        <w:t xml:space="preserve"> بدلاً من 30 حزمة)، أظهر أداءً موثوقاً وثابتاً على بيانات العائلات الخبيثة المختلفة.</w:t>
      </w:r>
    </w:p>
    <w:p w14:paraId="06938E0B" w14:textId="77777777" w:rsidR="00CE584E" w:rsidRPr="00CE584E" w:rsidRDefault="00CE584E" w:rsidP="00C4171B">
      <w:pPr>
        <w:pStyle w:val="a9"/>
        <w:spacing w:line="276" w:lineRule="auto"/>
        <w:rPr>
          <w:rtl/>
        </w:rPr>
      </w:pPr>
      <w:r w:rsidRPr="00CE584E">
        <w:rPr>
          <w:rStyle w:val="animatingyu34g10"/>
          <w:rFonts w:eastAsiaTheme="majorEastAsia"/>
          <w:sz w:val="28"/>
          <w:szCs w:val="28"/>
          <w:rtl/>
        </w:rPr>
        <w:t xml:space="preserve">تتألف بنية النموذج (بطول تسلسل </w:t>
      </w:r>
      <w:r w:rsidRPr="00CE584E">
        <w:rPr>
          <w:rStyle w:val="animatingyu34g10"/>
          <w:rFonts w:eastAsiaTheme="majorEastAsia"/>
          <w:sz w:val="28"/>
          <w:szCs w:val="28"/>
        </w:rPr>
        <w:t>L=8</w:t>
      </w:r>
      <w:r w:rsidRPr="00CE584E">
        <w:rPr>
          <w:rStyle w:val="animatingyu34g10"/>
          <w:rFonts w:eastAsiaTheme="majorEastAsia"/>
          <w:sz w:val="28"/>
          <w:szCs w:val="28"/>
          <w:rtl/>
        </w:rPr>
        <w:t xml:space="preserve">) من </w:t>
      </w:r>
      <w:proofErr w:type="spellStart"/>
      <w:r w:rsidRPr="00CE584E">
        <w:rPr>
          <w:rStyle w:val="animatingyu34g10"/>
          <w:rFonts w:eastAsiaTheme="majorEastAsia"/>
          <w:sz w:val="28"/>
          <w:szCs w:val="28"/>
          <w:rtl/>
        </w:rPr>
        <w:t>مُرمِّز</w:t>
      </w:r>
      <w:proofErr w:type="spellEnd"/>
      <w:r w:rsidRPr="00CE584E">
        <w:rPr>
          <w:rStyle w:val="animatingyu34g10"/>
          <w:rFonts w:eastAsiaTheme="majorEastAsia"/>
          <w:sz w:val="28"/>
          <w:szCs w:val="28"/>
          <w:rtl/>
        </w:rPr>
        <w:t xml:space="preserve"> يعتمد طبقتَي </w:t>
      </w:r>
      <w:r w:rsidRPr="00CE584E">
        <w:rPr>
          <w:rStyle w:val="animatingyu34g10"/>
          <w:rFonts w:eastAsiaTheme="majorEastAsia"/>
          <w:sz w:val="28"/>
          <w:szCs w:val="28"/>
        </w:rPr>
        <w:t>LSTM</w:t>
      </w:r>
      <w:r w:rsidRPr="00CE584E">
        <w:rPr>
          <w:rStyle w:val="animatingyu34g10"/>
          <w:rFonts w:eastAsiaTheme="majorEastAsia"/>
          <w:sz w:val="28"/>
          <w:szCs w:val="28"/>
          <w:rtl/>
        </w:rPr>
        <w:t xml:space="preserve"> متتاليتَين (</w:t>
      </w:r>
      <w:proofErr w:type="spellStart"/>
      <w:r w:rsidRPr="00CE584E">
        <w:rPr>
          <w:rStyle w:val="animatingyu34g10"/>
          <w:rFonts w:eastAsiaTheme="majorEastAsia"/>
          <w:sz w:val="28"/>
          <w:szCs w:val="28"/>
        </w:rPr>
        <w:t>Stacked</w:t>
      </w:r>
      <w:proofErr w:type="spellEnd"/>
      <w:r w:rsidRPr="00CE584E">
        <w:rPr>
          <w:rStyle w:val="animatingyu34g10"/>
          <w:rFonts w:eastAsiaTheme="majorEastAsia"/>
          <w:sz w:val="28"/>
          <w:szCs w:val="28"/>
          <w:rtl/>
        </w:rPr>
        <w:t xml:space="preserve">) بحجم مخفي 32، يُستخلَص من خلالهما تمثيل مضغوط نهائي بُعده 16 (عبر </w:t>
      </w:r>
      <w:proofErr w:type="spellStart"/>
      <w:r w:rsidRPr="00CE584E">
        <w:rPr>
          <w:rStyle w:val="animatingyu34g10"/>
          <w:rFonts w:eastAsiaTheme="majorEastAsia"/>
          <w:sz w:val="28"/>
          <w:szCs w:val="28"/>
        </w:rPr>
        <w:t>LayerNorm</w:t>
      </w:r>
      <w:proofErr w:type="spellEnd"/>
      <w:r w:rsidRPr="00CE584E">
        <w:rPr>
          <w:rStyle w:val="animatingyu34g10"/>
          <w:rFonts w:eastAsiaTheme="majorEastAsia"/>
          <w:sz w:val="28"/>
          <w:szCs w:val="28"/>
          <w:rtl/>
        </w:rPr>
        <w:t xml:space="preserve"> ثم طبقة كثيفة)، ومُفكِّك يُعيد بناء التسلسل بالاتجاه المعاكس عبر تكرار التمثيل الكامن على طول 8 خطوات زمنية، ثم تمريرها بطبقتَي </w:t>
      </w:r>
      <w:r w:rsidRPr="00CE584E">
        <w:rPr>
          <w:rStyle w:val="animatingyu34g10"/>
          <w:rFonts w:eastAsiaTheme="majorEastAsia"/>
          <w:sz w:val="28"/>
          <w:szCs w:val="28"/>
        </w:rPr>
        <w:t>LSTM</w:t>
      </w:r>
      <w:r w:rsidRPr="00CE584E">
        <w:rPr>
          <w:rStyle w:val="animatingyu34g10"/>
          <w:rFonts w:eastAsiaTheme="majorEastAsia"/>
          <w:sz w:val="28"/>
          <w:szCs w:val="28"/>
          <w:rtl/>
        </w:rPr>
        <w:t xml:space="preserve"> إضافيتَين وصولاً لطبقة كثيفة نهائية تُعيد بناء القيم الثلاث لكل خطوة.</w:t>
      </w:r>
    </w:p>
    <w:p w14:paraId="670A3B77" w14:textId="77777777" w:rsidR="00CE584E" w:rsidRPr="00CE584E" w:rsidRDefault="00CE584E" w:rsidP="00C4171B">
      <w:pPr>
        <w:pStyle w:val="2"/>
        <w:spacing w:line="276" w:lineRule="auto"/>
        <w:rPr>
          <w:lang w:val="en-GB" w:bidi="ar-SA"/>
        </w:rPr>
      </w:pPr>
      <w:r w:rsidRPr="00CE584E">
        <w:rPr>
          <w:rtl/>
          <w:lang w:bidi="ar-SA"/>
        </w:rPr>
        <w:t>2.6.5- الضبط الدقيق (</w:t>
      </w:r>
      <w:r w:rsidRPr="00CE584E">
        <w:rPr>
          <w:lang w:val="en-GB" w:bidi="ar-SA"/>
        </w:rPr>
        <w:t>Fine-tuning</w:t>
      </w:r>
      <w:r w:rsidRPr="00CE584E">
        <w:rPr>
          <w:rtl/>
          <w:lang w:bidi="ar-SA"/>
        </w:rPr>
        <w:t>)</w:t>
      </w:r>
    </w:p>
    <w:p w14:paraId="1D75898B" w14:textId="56B009C6" w:rsidR="00623936" w:rsidRPr="00855F82" w:rsidRDefault="00CE584E" w:rsidP="00855F82">
      <w:pPr>
        <w:pStyle w:val="a9"/>
        <w:spacing w:line="276" w:lineRule="auto"/>
        <w:rPr>
          <w:lang w:bidi="ar-SA"/>
        </w:rPr>
      </w:pPr>
      <w:r w:rsidRPr="00CE584E">
        <w:rPr>
          <w:rtl/>
          <w:lang w:bidi="ar-SA"/>
        </w:rPr>
        <w:t>بهدف معالجة ارتفاع معدل الإنذارات الكاذبة (</w:t>
      </w:r>
      <w:r w:rsidRPr="00CE584E">
        <w:rPr>
          <w:lang w:bidi="ar-SA"/>
        </w:rPr>
        <w:t>False Positive</w:t>
      </w:r>
      <w:r w:rsidRPr="00CE584E">
        <w:rPr>
          <w:rtl/>
          <w:lang w:bidi="ar-SA"/>
        </w:rPr>
        <w:t xml:space="preserve">) الذي لوحظ عند اختبار النموذج على بيانات </w:t>
      </w:r>
      <w:r w:rsidRPr="00CE584E">
        <w:rPr>
          <w:lang w:bidi="ar-SA"/>
        </w:rPr>
        <w:t>CTU-Normal-20</w:t>
      </w:r>
      <w:r w:rsidRPr="00CE584E">
        <w:rPr>
          <w:rtl/>
          <w:lang w:bidi="ar-SA"/>
        </w:rPr>
        <w:t xml:space="preserve"> (حركة مرور طبيعية من بيئة التقاط مختلفة عن </w:t>
      </w:r>
      <w:r w:rsidRPr="00CE584E">
        <w:rPr>
          <w:lang w:bidi="ar-SA"/>
        </w:rPr>
        <w:t>CESNET-TLS22</w:t>
      </w:r>
      <w:r w:rsidRPr="00CE584E">
        <w:rPr>
          <w:rtl/>
          <w:lang w:bidi="ar-SA"/>
        </w:rPr>
        <w:t>)، تم إجراء ضبط دقيق (</w:t>
      </w:r>
      <w:r w:rsidRPr="00CE584E">
        <w:rPr>
          <w:lang w:bidi="ar-SA"/>
        </w:rPr>
        <w:t>Fine-tuning</w:t>
      </w:r>
      <w:r w:rsidRPr="00CE584E">
        <w:rPr>
          <w:rtl/>
          <w:lang w:bidi="ar-SA"/>
        </w:rPr>
        <w:t xml:space="preserve">) للنموذج المُدرَّب أصلاً، باستخدام عيّنة إضافية من </w:t>
      </w:r>
      <w:r w:rsidRPr="00CE584E">
        <w:rPr>
          <w:lang w:bidi="ar-SA"/>
        </w:rPr>
        <w:t>CTU-Normal-20</w:t>
      </w:r>
      <w:r w:rsidRPr="00CE584E">
        <w:rPr>
          <w:rtl/>
          <w:lang w:bidi="ar-SA"/>
        </w:rPr>
        <w:t xml:space="preserve"> مدموجة مع البيانات الأصلية.</w:t>
      </w:r>
    </w:p>
    <w:p w14:paraId="7745BF42" w14:textId="77777777" w:rsidR="00415C46" w:rsidRPr="00415C46" w:rsidRDefault="00415C46" w:rsidP="00415C46">
      <w:pPr>
        <w:pStyle w:val="a9"/>
        <w:rPr>
          <w:lang w:bidi="ar-SA"/>
        </w:rPr>
      </w:pPr>
      <w:r w:rsidRPr="00415C46">
        <w:rPr>
          <w:rFonts w:eastAsiaTheme="majorEastAsia"/>
          <w:rtl/>
          <w:lang w:bidi="ar-SA"/>
        </w:rPr>
        <w:t>المحاولة الأولى:</w:t>
      </w:r>
      <w:r w:rsidRPr="00415C46">
        <w:rPr>
          <w:rtl/>
          <w:lang w:bidi="ar-SA"/>
        </w:rPr>
        <w:t xml:space="preserve"> </w:t>
      </w:r>
      <w:r w:rsidRPr="00415C46">
        <w:rPr>
          <w:rFonts w:eastAsiaTheme="majorEastAsia"/>
          <w:lang w:bidi="ar-SA"/>
        </w:rPr>
        <w:t>lr=5e-5, weight_decay=1e-4</w:t>
      </w:r>
      <w:r w:rsidRPr="00415C46">
        <w:rPr>
          <w:rtl/>
          <w:lang w:bidi="ar-SA"/>
        </w:rPr>
        <w:t xml:space="preserve">. أدت لتحسّن محدود بمعدل الإنذارات الكاذبة (من 48.9% إلى 34.0%)، إلا أن معدل التعلّم المنخفض جداً مع الـ </w:t>
      </w:r>
      <w:r w:rsidRPr="00415C46">
        <w:rPr>
          <w:lang w:bidi="ar-SA"/>
        </w:rPr>
        <w:t>weight_decay</w:t>
      </w:r>
      <w:r w:rsidRPr="00415C46">
        <w:rPr>
          <w:rtl/>
          <w:lang w:bidi="ar-SA"/>
        </w:rPr>
        <w:t xml:space="preserve"> المرتفع نسبياً حدّا من قدرة النموذج على التكيّف الفعلي مع نمط البيانات الجديدة.</w:t>
      </w:r>
    </w:p>
    <w:p w14:paraId="49C73738" w14:textId="77777777" w:rsidR="00415C46" w:rsidRPr="00415C46" w:rsidRDefault="00415C46" w:rsidP="00415C46">
      <w:pPr>
        <w:pStyle w:val="a9"/>
        <w:rPr>
          <w:rtl/>
          <w:lang w:bidi="ar-SA"/>
        </w:rPr>
      </w:pPr>
      <w:r w:rsidRPr="00415C46">
        <w:rPr>
          <w:rFonts w:eastAsiaTheme="majorEastAsia"/>
          <w:rtl/>
          <w:lang w:bidi="ar-SA"/>
        </w:rPr>
        <w:t>المحاولة الثانية (المعتمدة):</w:t>
      </w:r>
      <w:r w:rsidRPr="00415C46">
        <w:rPr>
          <w:rtl/>
          <w:lang w:bidi="ar-SA"/>
        </w:rPr>
        <w:t xml:space="preserve"> رفع معدل التعلّم إلى </w:t>
      </w:r>
      <w:r w:rsidRPr="00415C46">
        <w:rPr>
          <w:rFonts w:eastAsiaTheme="majorEastAsia"/>
          <w:lang w:bidi="ar-SA"/>
        </w:rPr>
        <w:t>lr=3e-4</w:t>
      </w:r>
      <w:r w:rsidRPr="00415C46">
        <w:rPr>
          <w:rtl/>
          <w:lang w:bidi="ar-SA"/>
        </w:rPr>
        <w:t xml:space="preserve"> وخفض الـ </w:t>
      </w:r>
      <w:r w:rsidRPr="00415C46">
        <w:rPr>
          <w:lang w:bidi="ar-SA"/>
        </w:rPr>
        <w:t>weight_decay</w:t>
      </w:r>
      <w:r w:rsidRPr="00415C46">
        <w:rPr>
          <w:rtl/>
          <w:lang w:bidi="ar-SA"/>
        </w:rPr>
        <w:t xml:space="preserve"> إلى </w:t>
      </w:r>
      <w:r w:rsidRPr="00415C46">
        <w:rPr>
          <w:rFonts w:eastAsiaTheme="majorEastAsia"/>
          <w:lang w:bidi="ar-SA"/>
        </w:rPr>
        <w:t>1e-6</w:t>
      </w:r>
      <w:r w:rsidRPr="00415C46">
        <w:rPr>
          <w:rtl/>
          <w:lang w:bidi="ar-SA"/>
        </w:rPr>
        <w:t>، ما سمح للنموذج بالتكيّف بشكل فعّال دون فقدان الأداء على البيانات الأصلية.</w:t>
      </w:r>
    </w:p>
    <w:p w14:paraId="7E2ADA2C" w14:textId="69E205F3" w:rsidR="00CE584E" w:rsidRPr="00415C46" w:rsidRDefault="00415C46" w:rsidP="00415C46">
      <w:pPr>
        <w:pStyle w:val="a9"/>
        <w:rPr>
          <w:szCs w:val="24"/>
          <w:rtl/>
        </w:rPr>
      </w:pPr>
      <w:r w:rsidRPr="00415C46">
        <w:rPr>
          <w:rtl/>
        </w:rPr>
        <w:t>بلغ إجمالي عيّنات</w:t>
      </w:r>
      <w:r w:rsidRPr="00415C46">
        <w:rPr>
          <w:lang w:bidi="ar-SA"/>
        </w:rPr>
        <w:t xml:space="preserve"> CTU-Normal </w:t>
      </w:r>
      <w:r w:rsidRPr="00415C46">
        <w:rPr>
          <w:rtl/>
        </w:rPr>
        <w:t>الجديدة المُستخدَمة 2,594 تدفقاً (من ملفَي</w:t>
      </w:r>
      <w:r w:rsidRPr="00415C46">
        <w:rPr>
          <w:szCs w:val="24"/>
          <w:rtl/>
        </w:rPr>
        <w:t xml:space="preserve"> </w:t>
      </w:r>
      <w:r w:rsidRPr="00415C46">
        <w:rPr>
          <w:rFonts w:eastAsiaTheme="majorEastAsia"/>
          <w:lang w:bidi="ar-SA"/>
        </w:rPr>
        <w:t>2017-04-30</w:t>
      </w:r>
      <w:r w:rsidRPr="00415C46">
        <w:rPr>
          <w:lang w:bidi="ar-SA"/>
        </w:rPr>
        <w:t xml:space="preserve"> </w:t>
      </w:r>
      <w:r w:rsidRPr="00415C46">
        <w:rPr>
          <w:rtl/>
        </w:rPr>
        <w:t>و</w:t>
      </w:r>
      <w:r w:rsidRPr="00415C46">
        <w:rPr>
          <w:rFonts w:eastAsiaTheme="majorEastAsia"/>
          <w:lang w:bidi="ar-SA"/>
        </w:rPr>
        <w:t>2017-04-</w:t>
      </w:r>
      <w:proofErr w:type="gramStart"/>
      <w:r w:rsidRPr="00415C46">
        <w:rPr>
          <w:rFonts w:eastAsiaTheme="majorEastAsia"/>
          <w:lang w:bidi="ar-SA"/>
        </w:rPr>
        <w:t>25</w:t>
      </w:r>
      <w:r w:rsidR="00483E57">
        <w:rPr>
          <w:rFonts w:eastAsiaTheme="majorEastAsia" w:hint="cs"/>
          <w:rtl/>
          <w:lang w:bidi="ar-SA"/>
        </w:rPr>
        <w:t xml:space="preserve"> </w:t>
      </w:r>
      <w:r w:rsidR="00483E57">
        <w:rPr>
          <w:rFonts w:hint="cs"/>
          <w:rtl/>
          <w:lang w:bidi="ar-SA"/>
        </w:rPr>
        <w:t>)</w:t>
      </w:r>
      <w:proofErr w:type="gramEnd"/>
      <w:r w:rsidRPr="00415C46">
        <w:rPr>
          <w:rtl/>
        </w:rPr>
        <w:t>، ودُمجت مع عيّنة من بيانات</w:t>
      </w:r>
      <w:r w:rsidRPr="00415C46">
        <w:rPr>
          <w:lang w:bidi="ar-SA"/>
        </w:rPr>
        <w:t xml:space="preserve"> CESNET-TLS22 </w:t>
      </w:r>
      <w:r w:rsidRPr="00415C46">
        <w:rPr>
          <w:rtl/>
        </w:rPr>
        <w:t>الأصلية بحيث تشكّل البيانات الجديدة نسبة 35% من إجمالي عيّنة الضبط الدقيق (بإجمالي 7,411 تدفقاً)، للحفاظ على توازن معقول بين تعلّم النمط الجديد وعدم فقدان المعرفة المُكتسَبة سابقاً</w:t>
      </w:r>
      <w:r w:rsidRPr="00415C46">
        <w:rPr>
          <w:lang w:bidi="ar-SA"/>
        </w:rPr>
        <w:t xml:space="preserve"> (</w:t>
      </w:r>
      <w:proofErr w:type="spellStart"/>
      <w:r w:rsidRPr="00415C46">
        <w:rPr>
          <w:lang w:bidi="ar-SA"/>
        </w:rPr>
        <w:t>Catastrophic</w:t>
      </w:r>
      <w:proofErr w:type="spellEnd"/>
      <w:r w:rsidRPr="00415C46">
        <w:rPr>
          <w:lang w:bidi="ar-SA"/>
        </w:rPr>
        <w:t xml:space="preserve"> </w:t>
      </w:r>
      <w:proofErr w:type="spellStart"/>
      <w:r w:rsidRPr="00415C46">
        <w:rPr>
          <w:lang w:bidi="ar-SA"/>
        </w:rPr>
        <w:t>Forgetting</w:t>
      </w:r>
      <w:proofErr w:type="spellEnd"/>
      <w:r w:rsidRPr="00415C46">
        <w:rPr>
          <w:lang w:bidi="ar-SA"/>
        </w:rPr>
        <w:t xml:space="preserve">). </w:t>
      </w:r>
      <w:r w:rsidRPr="00415C46">
        <w:rPr>
          <w:rtl/>
        </w:rPr>
        <w:t>تم رصد قيمة</w:t>
      </w:r>
      <w:r w:rsidRPr="00415C46">
        <w:rPr>
          <w:lang w:bidi="ar-SA"/>
        </w:rPr>
        <w:t xml:space="preserve"> ROC-AUC </w:t>
      </w:r>
      <w:r w:rsidRPr="00415C46">
        <w:rPr>
          <w:rtl/>
        </w:rPr>
        <w:t>على</w:t>
      </w:r>
      <w:r w:rsidRPr="00415C46">
        <w:rPr>
          <w:lang w:bidi="ar-SA"/>
        </w:rPr>
        <w:t xml:space="preserve"> </w:t>
      </w:r>
      <w:proofErr w:type="spellStart"/>
      <w:r w:rsidRPr="00415C46">
        <w:rPr>
          <w:lang w:bidi="ar-SA"/>
        </w:rPr>
        <w:t>TrickBot</w:t>
      </w:r>
      <w:proofErr w:type="spellEnd"/>
      <w:r w:rsidRPr="00415C46">
        <w:rPr>
          <w:lang w:bidi="ar-SA"/>
        </w:rPr>
        <w:t xml:space="preserve"> </w:t>
      </w:r>
      <w:r w:rsidRPr="00415C46">
        <w:rPr>
          <w:rtl/>
        </w:rPr>
        <w:t>باستمرار أثناء التدريب كمعيار توقّف مبكر ضمني: يُرفَض أي تحديث للأوزان يُنزِل الأداء عن عتبة دنيا مقبولة (0.97)، ويُحتفَظ فقط بأفضل نسخة وصلت لأعلى</w:t>
      </w:r>
      <w:r w:rsidRPr="00415C46">
        <w:rPr>
          <w:lang w:bidi="ar-SA"/>
        </w:rPr>
        <w:t xml:space="preserve"> </w:t>
      </w:r>
      <w:proofErr w:type="gramStart"/>
      <w:r w:rsidRPr="00415C46">
        <w:rPr>
          <w:lang w:bidi="ar-SA"/>
        </w:rPr>
        <w:t>AUC</w:t>
      </w:r>
      <w:r w:rsidRPr="00415C46">
        <w:rPr>
          <w:rFonts w:hint="cs"/>
          <w:szCs w:val="24"/>
          <w:rtl/>
        </w:rPr>
        <w:t xml:space="preserve"> </w:t>
      </w:r>
      <w:r w:rsidRPr="00415C46">
        <w:rPr>
          <w:lang w:bidi="ar-SA"/>
        </w:rPr>
        <w:t>.</w:t>
      </w:r>
      <w:proofErr w:type="gramEnd"/>
    </w:p>
    <w:tbl>
      <w:tblPr>
        <w:tblStyle w:val="TableGrid"/>
        <w:bidiVisual/>
        <w:tblW w:w="0" w:type="auto"/>
        <w:jc w:val="right"/>
        <w:tblLook w:val="04A0" w:firstRow="1" w:lastRow="0" w:firstColumn="1" w:lastColumn="0" w:noHBand="0" w:noVBand="1"/>
      </w:tblPr>
      <w:tblGrid>
        <w:gridCol w:w="4504"/>
        <w:gridCol w:w="4512"/>
      </w:tblGrid>
      <w:tr w:rsidR="00CE584E" w:rsidRPr="00CE584E" w14:paraId="13CD2356" w14:textId="77777777" w:rsidTr="00CE584E">
        <w:trPr>
          <w:jc w:val="right"/>
        </w:trPr>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22AD20" w14:textId="77777777" w:rsidR="00CE584E" w:rsidRPr="00CE584E" w:rsidRDefault="00CE584E" w:rsidP="00C4171B">
            <w:pPr>
              <w:bidi w:val="0"/>
              <w:spacing w:after="200" w:line="276" w:lineRule="auto"/>
              <w:jc w:val="both"/>
              <w:rPr>
                <w:lang w:bidi="ar-SA"/>
              </w:rPr>
            </w:pPr>
            <w:proofErr w:type="spellStart"/>
            <w:r w:rsidRPr="00CE584E">
              <w:rPr>
                <w:lang w:val="en-GB" w:bidi="ar-SA"/>
              </w:rPr>
              <w:lastRenderedPageBreak/>
              <w:t>AdamW</w:t>
            </w:r>
            <w:proofErr w:type="spellEnd"/>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588402" w14:textId="77777777" w:rsidR="00CE584E" w:rsidRPr="00CE584E" w:rsidRDefault="00CE584E" w:rsidP="00C4171B">
            <w:pPr>
              <w:bidi w:val="0"/>
              <w:spacing w:after="200" w:line="276" w:lineRule="auto"/>
              <w:jc w:val="both"/>
              <w:rPr>
                <w:lang w:val="fr-FR" w:bidi="ar-SA"/>
              </w:rPr>
            </w:pPr>
            <w:r w:rsidRPr="00CE584E">
              <w:rPr>
                <w:lang w:val="en-GB" w:bidi="ar-SA"/>
              </w:rPr>
              <w:t>Optimizer</w:t>
            </w:r>
          </w:p>
        </w:tc>
      </w:tr>
      <w:tr w:rsidR="00CE584E" w:rsidRPr="00CE584E" w14:paraId="2953B028" w14:textId="77777777" w:rsidTr="00CE584E">
        <w:trPr>
          <w:jc w:val="right"/>
        </w:trPr>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D14F38" w14:textId="4C69A0B7" w:rsidR="00CE584E" w:rsidRPr="00CE584E" w:rsidRDefault="00CE584E" w:rsidP="00C4171B">
            <w:pPr>
              <w:bidi w:val="0"/>
              <w:spacing w:after="200" w:line="276" w:lineRule="auto"/>
              <w:jc w:val="both"/>
              <w:rPr>
                <w:rtl/>
                <w:lang w:bidi="ar-SA"/>
              </w:rPr>
            </w:pPr>
            <w:r w:rsidRPr="00CE584E">
              <w:rPr>
                <w:lang w:bidi="ar-SA"/>
              </w:rPr>
              <w:t>3e-4</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D8DAED" w14:textId="77777777" w:rsidR="00CE584E" w:rsidRPr="00CE584E" w:rsidRDefault="00CE584E" w:rsidP="00C4171B">
            <w:pPr>
              <w:bidi w:val="0"/>
              <w:spacing w:after="200" w:line="276" w:lineRule="auto"/>
              <w:jc w:val="both"/>
              <w:rPr>
                <w:rtl/>
                <w:lang w:bidi="ar-SA"/>
              </w:rPr>
            </w:pPr>
            <w:r w:rsidRPr="00CE584E">
              <w:rPr>
                <w:lang w:bidi="ar-SA"/>
              </w:rPr>
              <w:t>Learning rate</w:t>
            </w:r>
          </w:p>
        </w:tc>
      </w:tr>
      <w:tr w:rsidR="00CE584E" w:rsidRPr="00CE584E" w14:paraId="5A41427A" w14:textId="77777777" w:rsidTr="00CE584E">
        <w:trPr>
          <w:jc w:val="right"/>
        </w:trPr>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99C441" w14:textId="1D8CF462" w:rsidR="00CE584E" w:rsidRPr="00CE584E" w:rsidRDefault="00CE584E" w:rsidP="00C4171B">
            <w:pPr>
              <w:bidi w:val="0"/>
              <w:spacing w:after="200" w:line="276" w:lineRule="auto"/>
              <w:jc w:val="both"/>
              <w:rPr>
                <w:rtl/>
                <w:lang w:bidi="ar-SA"/>
              </w:rPr>
            </w:pPr>
            <w:r w:rsidRPr="00CE584E">
              <w:rPr>
                <w:lang w:bidi="ar-SA"/>
              </w:rPr>
              <w:t>1e-6</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0A9D4C" w14:textId="77777777" w:rsidR="00CE584E" w:rsidRPr="00CE584E" w:rsidRDefault="00CE584E" w:rsidP="00C4171B">
            <w:pPr>
              <w:bidi w:val="0"/>
              <w:spacing w:after="200" w:line="276" w:lineRule="auto"/>
              <w:jc w:val="both"/>
              <w:rPr>
                <w:rtl/>
                <w:lang w:bidi="ar-SA"/>
              </w:rPr>
            </w:pPr>
            <w:r w:rsidRPr="00CE584E">
              <w:rPr>
                <w:lang w:bidi="ar-SA"/>
              </w:rPr>
              <w:t>Weight Decay</w:t>
            </w:r>
          </w:p>
        </w:tc>
      </w:tr>
      <w:tr w:rsidR="00CE584E" w:rsidRPr="00CE584E" w14:paraId="5E79D919" w14:textId="77777777" w:rsidTr="00CE584E">
        <w:trPr>
          <w:jc w:val="right"/>
        </w:trPr>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A0224E" w14:textId="77777777" w:rsidR="00CE584E" w:rsidRPr="00CE584E" w:rsidRDefault="00CE584E" w:rsidP="00C4171B">
            <w:pPr>
              <w:bidi w:val="0"/>
              <w:spacing w:after="200" w:line="276" w:lineRule="auto"/>
              <w:jc w:val="both"/>
              <w:rPr>
                <w:rtl/>
                <w:lang w:bidi="ar-SA"/>
              </w:rPr>
            </w:pPr>
            <w:r w:rsidRPr="00CE584E">
              <w:rPr>
                <w:lang w:bidi="ar-SA"/>
              </w:rPr>
              <w:t>MSE</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7F6" w14:textId="77777777" w:rsidR="00CE584E" w:rsidRPr="00CE584E" w:rsidRDefault="00CE584E" w:rsidP="00C4171B">
            <w:pPr>
              <w:bidi w:val="0"/>
              <w:spacing w:after="200" w:line="276" w:lineRule="auto"/>
              <w:jc w:val="both"/>
              <w:rPr>
                <w:rtl/>
                <w:lang w:bidi="ar-SA"/>
              </w:rPr>
            </w:pPr>
            <w:r w:rsidRPr="00CE584E">
              <w:rPr>
                <w:lang w:bidi="ar-SA"/>
              </w:rPr>
              <w:t>Loss Function</w:t>
            </w:r>
          </w:p>
        </w:tc>
      </w:tr>
      <w:tr w:rsidR="00CE584E" w:rsidRPr="00CE584E" w14:paraId="47E3914A" w14:textId="77777777" w:rsidTr="00CE584E">
        <w:trPr>
          <w:jc w:val="right"/>
        </w:trPr>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8A8108" w14:textId="42972C61" w:rsidR="00CE584E" w:rsidRPr="00CE584E" w:rsidRDefault="00CE584E" w:rsidP="00C4171B">
            <w:pPr>
              <w:bidi w:val="0"/>
              <w:spacing w:after="200" w:line="276" w:lineRule="auto"/>
              <w:jc w:val="both"/>
              <w:rPr>
                <w:rtl/>
                <w:lang w:bidi="ar-SA"/>
              </w:rPr>
            </w:pPr>
            <w:r w:rsidRPr="00CE584E">
              <w:rPr>
                <w:lang w:bidi="ar-SA"/>
              </w:rPr>
              <w:t>256</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84C76D" w14:textId="77777777" w:rsidR="00CE584E" w:rsidRPr="00CE584E" w:rsidRDefault="00CE584E" w:rsidP="00C4171B">
            <w:pPr>
              <w:bidi w:val="0"/>
              <w:spacing w:after="200" w:line="276" w:lineRule="auto"/>
              <w:jc w:val="both"/>
              <w:rPr>
                <w:rtl/>
                <w:lang w:bidi="ar-SA"/>
              </w:rPr>
            </w:pPr>
            <w:r w:rsidRPr="00CE584E">
              <w:rPr>
                <w:lang w:bidi="ar-SA"/>
              </w:rPr>
              <w:t>Batch Size</w:t>
            </w:r>
          </w:p>
        </w:tc>
      </w:tr>
      <w:tr w:rsidR="00CE584E" w:rsidRPr="00CE584E" w14:paraId="7F93B002" w14:textId="77777777" w:rsidTr="00CE584E">
        <w:trPr>
          <w:jc w:val="right"/>
        </w:trPr>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606CF" w14:textId="4BF84989" w:rsidR="00CE584E" w:rsidRPr="00CE584E" w:rsidRDefault="00CE584E" w:rsidP="00C4171B">
            <w:pPr>
              <w:bidi w:val="0"/>
              <w:spacing w:after="200" w:line="276" w:lineRule="auto"/>
              <w:jc w:val="both"/>
              <w:rPr>
                <w:rtl/>
                <w:lang w:bidi="ar-SA"/>
              </w:rPr>
            </w:pPr>
            <w:r w:rsidRPr="00CE584E">
              <w:rPr>
                <w:lang w:bidi="ar-SA"/>
              </w:rPr>
              <w:t>40</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1FE4A7" w14:textId="77777777" w:rsidR="00CE584E" w:rsidRPr="00CE584E" w:rsidRDefault="00CE584E" w:rsidP="00C4171B">
            <w:pPr>
              <w:bidi w:val="0"/>
              <w:spacing w:after="200" w:line="276" w:lineRule="auto"/>
              <w:jc w:val="both"/>
              <w:rPr>
                <w:rtl/>
                <w:lang w:bidi="ar-SA"/>
              </w:rPr>
            </w:pPr>
            <w:r w:rsidRPr="00CE584E">
              <w:rPr>
                <w:rtl/>
                <w:lang w:bidi="ar-SA"/>
              </w:rPr>
              <w:t xml:space="preserve"> </w:t>
            </w:r>
            <w:r w:rsidRPr="00CE584E">
              <w:rPr>
                <w:lang w:bidi="ar-SA"/>
              </w:rPr>
              <w:t>Epochs</w:t>
            </w:r>
            <w:r w:rsidRPr="00CE584E">
              <w:rPr>
                <w:rtl/>
              </w:rPr>
              <w:t xml:space="preserve"> الحد الأقصى </w:t>
            </w:r>
            <w:proofErr w:type="spellStart"/>
            <w:r w:rsidRPr="00CE584E">
              <w:rPr>
                <w:rtl/>
              </w:rPr>
              <w:t>لل</w:t>
            </w:r>
            <w:proofErr w:type="spellEnd"/>
            <w:r w:rsidRPr="00CE584E">
              <w:rPr>
                <w:rFonts w:hint="cs"/>
                <w:lang w:bidi="ar-SA"/>
              </w:rPr>
              <w:t xml:space="preserve"> </w:t>
            </w:r>
            <w:r w:rsidRPr="00CE584E">
              <w:rPr>
                <w:rtl/>
                <w:lang w:bidi="ar-SA"/>
              </w:rPr>
              <w:t xml:space="preserve"> </w:t>
            </w:r>
          </w:p>
        </w:tc>
      </w:tr>
      <w:tr w:rsidR="00623936" w:rsidRPr="00CE584E" w14:paraId="7E299BF3" w14:textId="77777777" w:rsidTr="00CE584E">
        <w:trPr>
          <w:jc w:val="right"/>
        </w:trPr>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47CD2" w14:textId="1AFDB76C" w:rsidR="00623936" w:rsidRPr="00623936" w:rsidRDefault="00623936" w:rsidP="00C4171B">
            <w:pPr>
              <w:bidi w:val="0"/>
              <w:spacing w:after="200" w:line="276" w:lineRule="auto"/>
              <w:jc w:val="both"/>
              <w:rPr>
                <w:rtl/>
              </w:rPr>
            </w:pPr>
            <w:r w:rsidRPr="00623936">
              <w:t>35%</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56613" w14:textId="1760F6AE" w:rsidR="00623936" w:rsidRPr="00623936" w:rsidRDefault="00623936" w:rsidP="00C4171B">
            <w:pPr>
              <w:bidi w:val="0"/>
              <w:spacing w:after="200" w:line="276" w:lineRule="auto"/>
              <w:jc w:val="both"/>
              <w:rPr>
                <w:rFonts w:ascii="Traditional Arabic" w:hAnsi="Traditional Arabic"/>
                <w:rtl/>
              </w:rPr>
            </w:pPr>
            <w:r>
              <w:rPr>
                <w:rFonts w:hint="cs"/>
                <w:rtl/>
              </w:rPr>
              <w:t xml:space="preserve"> </w:t>
            </w:r>
            <w:r w:rsidRPr="00623936">
              <w:rPr>
                <w:rtl/>
              </w:rPr>
              <w:t>الجديدة</w:t>
            </w:r>
            <w:r w:rsidRPr="00623936">
              <w:t xml:space="preserve"> CTU-Normal </w:t>
            </w:r>
            <w:r w:rsidRPr="00623936">
              <w:rPr>
                <w:rtl/>
              </w:rPr>
              <w:t>نسبة بيانات</w:t>
            </w:r>
            <w:r w:rsidRPr="00623936">
              <w:t xml:space="preserve"> </w:t>
            </w:r>
          </w:p>
        </w:tc>
      </w:tr>
    </w:tbl>
    <w:p w14:paraId="2379C51D" w14:textId="51D8A62E" w:rsidR="00AB34B7" w:rsidRPr="00623936" w:rsidRDefault="00623936" w:rsidP="00901F91">
      <w:pPr>
        <w:pStyle w:val="a9"/>
        <w:spacing w:line="276" w:lineRule="auto"/>
        <w:rPr>
          <w:szCs w:val="24"/>
          <w:rtl/>
        </w:rPr>
      </w:pPr>
      <w:r w:rsidRPr="00623936">
        <w:rPr>
          <w:rtl/>
        </w:rPr>
        <w:t>انتهت عملية الضبط الدقيق باعتماد النسخة</w:t>
      </w:r>
      <w:r w:rsidRPr="00623936">
        <w:rPr>
          <w:szCs w:val="24"/>
          <w:rtl/>
        </w:rPr>
        <w:t xml:space="preserve"> </w:t>
      </w:r>
      <w:r w:rsidR="00901F91" w:rsidRPr="00901F91">
        <w:rPr>
          <w:rFonts w:eastAsiaTheme="majorEastAsia"/>
          <w:lang w:val="en-US" w:bidi="ar-SA"/>
        </w:rPr>
        <w:t>lstm_trained_L8_finetuned_FINAL_12pct.pt</w:t>
      </w:r>
      <w:r w:rsidRPr="00623936">
        <w:rPr>
          <w:lang w:bidi="ar-SA"/>
        </w:rPr>
        <w:t xml:space="preserve"> </w:t>
      </w:r>
      <w:r w:rsidRPr="00623936">
        <w:rPr>
          <w:rtl/>
        </w:rPr>
        <w:t>كنموذج نهائي للنشر، بأداء</w:t>
      </w:r>
      <w:r w:rsidRPr="00623936">
        <w:rPr>
          <w:szCs w:val="24"/>
          <w:rtl/>
        </w:rPr>
        <w:t xml:space="preserve"> </w:t>
      </w:r>
      <w:r w:rsidRPr="00623936">
        <w:rPr>
          <w:rFonts w:eastAsiaTheme="majorEastAsia"/>
          <w:lang w:bidi="ar-SA"/>
        </w:rPr>
        <w:t>ROC-AUC ≈ 0.994</w:t>
      </w:r>
      <w:r w:rsidRPr="00623936">
        <w:rPr>
          <w:lang w:bidi="ar-SA"/>
        </w:rPr>
        <w:t xml:space="preserve"> </w:t>
      </w:r>
      <w:r w:rsidRPr="00623936">
        <w:rPr>
          <w:rtl/>
        </w:rPr>
        <w:t>على</w:t>
      </w:r>
      <w:r w:rsidRPr="00623936">
        <w:rPr>
          <w:lang w:bidi="ar-SA"/>
        </w:rPr>
        <w:t xml:space="preserve"> </w:t>
      </w:r>
      <w:proofErr w:type="spellStart"/>
      <w:r w:rsidRPr="00623936">
        <w:rPr>
          <w:lang w:bidi="ar-SA"/>
        </w:rPr>
        <w:t>TrickBot</w:t>
      </w:r>
      <w:proofErr w:type="spellEnd"/>
      <w:r w:rsidRPr="00623936">
        <w:rPr>
          <w:rtl/>
        </w:rPr>
        <w:t>، وعتبة كشف نهائية</w:t>
      </w:r>
      <w:r w:rsidRPr="00623936">
        <w:rPr>
          <w:szCs w:val="24"/>
          <w:rtl/>
        </w:rPr>
        <w:t xml:space="preserve"> </w:t>
      </w:r>
      <w:r w:rsidR="00901F91" w:rsidRPr="00901F91">
        <w:rPr>
          <w:szCs w:val="24"/>
          <w:lang w:val="en-US"/>
        </w:rPr>
        <w:t>0.0155</w:t>
      </w:r>
      <w:r w:rsidRPr="00623936">
        <w:rPr>
          <w:rtl/>
        </w:rPr>
        <w:t>، ومعدل إنذارات كاذبة على</w:t>
      </w:r>
      <w:r w:rsidR="00F9338B">
        <w:t xml:space="preserve"> </w:t>
      </w:r>
      <w:r w:rsidR="00F9338B">
        <w:rPr>
          <w:rFonts w:hint="cs"/>
          <w:rtl/>
          <w:lang w:bidi="ar-SA"/>
        </w:rPr>
        <w:t xml:space="preserve"> </w:t>
      </w:r>
      <w:r w:rsidRPr="00623936">
        <w:rPr>
          <w:lang w:bidi="ar-SA"/>
        </w:rPr>
        <w:t xml:space="preserve"> CTU-Normal-</w:t>
      </w:r>
      <w:proofErr w:type="gramStart"/>
      <w:r w:rsidRPr="00623936">
        <w:rPr>
          <w:lang w:bidi="ar-SA"/>
        </w:rPr>
        <w:t>20</w:t>
      </w:r>
      <w:r w:rsidR="00F9338B">
        <w:rPr>
          <w:rFonts w:hint="cs"/>
          <w:rtl/>
          <w:lang w:bidi="ar-SA"/>
        </w:rPr>
        <w:t xml:space="preserve"> </w:t>
      </w:r>
      <w:r w:rsidRPr="00623936">
        <w:rPr>
          <w:lang w:bidi="ar-SA"/>
        </w:rPr>
        <w:t xml:space="preserve"> </w:t>
      </w:r>
      <w:r w:rsidRPr="00623936">
        <w:rPr>
          <w:rtl/>
        </w:rPr>
        <w:t>بلغ</w:t>
      </w:r>
      <w:proofErr w:type="gramEnd"/>
      <w:r w:rsidRPr="00623936">
        <w:rPr>
          <w:szCs w:val="24"/>
          <w:rtl/>
        </w:rPr>
        <w:t xml:space="preserve"> </w:t>
      </w:r>
      <w:r w:rsidRPr="00623936">
        <w:rPr>
          <w:rFonts w:eastAsiaTheme="majorEastAsia"/>
          <w:lang w:bidi="ar-SA"/>
        </w:rPr>
        <w:t>≈</w:t>
      </w:r>
      <w:r w:rsidR="00F9338B">
        <w:rPr>
          <w:rFonts w:eastAsiaTheme="majorEastAsia" w:hint="cs"/>
          <w:rtl/>
          <w:lang w:bidi="ar-SA"/>
        </w:rPr>
        <w:t xml:space="preserve"> </w:t>
      </w:r>
      <w:r w:rsidR="00901F91" w:rsidRPr="00901F91">
        <w:rPr>
          <w:rFonts w:eastAsiaTheme="majorEastAsia"/>
          <w:lang w:val="en-US" w:bidi="ar-SA"/>
        </w:rPr>
        <w:t>12.1</w:t>
      </w:r>
      <w:proofErr w:type="gramStart"/>
      <w:r w:rsidRPr="00623936">
        <w:rPr>
          <w:rFonts w:eastAsiaTheme="majorEastAsia"/>
          <w:lang w:bidi="ar-SA"/>
        </w:rPr>
        <w:t>%</w:t>
      </w:r>
      <w:r w:rsidR="00F9338B">
        <w:rPr>
          <w:rFonts w:eastAsiaTheme="majorEastAsia" w:hint="cs"/>
          <w:rtl/>
          <w:lang w:bidi="ar-SA"/>
        </w:rPr>
        <w:t xml:space="preserve"> </w:t>
      </w:r>
      <w:r w:rsidRPr="00623936">
        <w:rPr>
          <w:lang w:bidi="ar-SA"/>
        </w:rPr>
        <w:t>.</w:t>
      </w:r>
      <w:proofErr w:type="gramEnd"/>
    </w:p>
    <w:p w14:paraId="24763714" w14:textId="668E1AD7" w:rsidR="005F1EDF" w:rsidRDefault="002D13F7" w:rsidP="002D13F7">
      <w:pPr>
        <w:spacing w:after="200" w:line="276" w:lineRule="auto"/>
        <w:ind w:firstLine="720"/>
        <w:jc w:val="center"/>
        <w:rPr>
          <w:rtl/>
          <w:lang w:bidi="ar-SA"/>
        </w:rPr>
      </w:pPr>
      <w:r>
        <w:rPr>
          <w:noProof/>
        </w:rPr>
        <w:lastRenderedPageBreak/>
        <w:drawing>
          <wp:inline distT="0" distB="0" distL="0" distR="0" wp14:anchorId="0849AA4C" wp14:editId="40506060">
            <wp:extent cx="4701540" cy="8135620"/>
            <wp:effectExtent l="0" t="0" r="3810" b="0"/>
            <wp:docPr id="18398496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1540" cy="8135620"/>
                    </a:xfrm>
                    <a:prstGeom prst="rect">
                      <a:avLst/>
                    </a:prstGeom>
                    <a:noFill/>
                    <a:ln>
                      <a:noFill/>
                    </a:ln>
                  </pic:spPr>
                </pic:pic>
              </a:graphicData>
            </a:graphic>
          </wp:inline>
        </w:drawing>
      </w:r>
    </w:p>
    <w:p w14:paraId="5188E3CB" w14:textId="77777777" w:rsidR="005F1EDF" w:rsidRDefault="005F1EDF">
      <w:pPr>
        <w:bidi w:val="0"/>
        <w:spacing w:after="200" w:line="276" w:lineRule="auto"/>
        <w:ind w:firstLine="720"/>
        <w:jc w:val="both"/>
        <w:rPr>
          <w:rtl/>
          <w:lang w:bidi="ar-SA"/>
        </w:rPr>
      </w:pPr>
      <w:r>
        <w:rPr>
          <w:rtl/>
          <w:lang w:bidi="ar-SA"/>
        </w:rPr>
        <w:br w:type="page"/>
      </w:r>
    </w:p>
    <w:p w14:paraId="36AC2D10" w14:textId="77777777" w:rsidR="005F1EDF" w:rsidRDefault="005F1EDF" w:rsidP="005F1EDF">
      <w:pPr>
        <w:bidi w:val="0"/>
        <w:spacing w:after="200" w:line="276" w:lineRule="auto"/>
        <w:ind w:firstLine="720"/>
        <w:jc w:val="both"/>
        <w:rPr>
          <w:rtl/>
          <w:lang w:bidi="ar-SA"/>
        </w:rPr>
      </w:pPr>
    </w:p>
    <w:p w14:paraId="48876843" w14:textId="77777777" w:rsidR="007C7ECD" w:rsidRDefault="007C7ECD" w:rsidP="007C7ECD">
      <w:pPr>
        <w:bidi w:val="0"/>
        <w:spacing w:after="200" w:line="276" w:lineRule="auto"/>
        <w:jc w:val="both"/>
        <w:rPr>
          <w:rtl/>
          <w:lang w:bidi="ar-SA"/>
        </w:rPr>
      </w:pPr>
    </w:p>
    <w:p w14:paraId="13E174A1" w14:textId="77777777" w:rsidR="001B46B8" w:rsidRDefault="001B46B8" w:rsidP="007C7ECD">
      <w:pPr>
        <w:bidi w:val="0"/>
        <w:spacing w:after="200" w:line="276" w:lineRule="auto"/>
        <w:jc w:val="both"/>
        <w:rPr>
          <w:b/>
          <w:bCs/>
          <w:sz w:val="58"/>
          <w:szCs w:val="64"/>
          <w:rtl/>
          <w:lang w:bidi="ar-SA"/>
        </w:rPr>
      </w:pPr>
    </w:p>
    <w:p w14:paraId="132145FB" w14:textId="77777777" w:rsidR="005E6267" w:rsidRDefault="005E6267" w:rsidP="00373A27">
      <w:pPr>
        <w:pStyle w:val="ae"/>
        <w:rPr>
          <w:rtl/>
          <w:lang w:bidi="ar-SA"/>
        </w:rPr>
      </w:pPr>
    </w:p>
    <w:p w14:paraId="7C61EEF5" w14:textId="77777777" w:rsidR="001B46B8" w:rsidRDefault="001B46B8" w:rsidP="00373A27">
      <w:pPr>
        <w:pStyle w:val="1"/>
        <w:rPr>
          <w:rtl/>
          <w:lang w:val="en-US" w:bidi="ar-SA"/>
        </w:rPr>
      </w:pPr>
    </w:p>
    <w:p w14:paraId="6491DFE1" w14:textId="67C06510" w:rsidR="001B46B8" w:rsidRDefault="001B46B8" w:rsidP="00373A27">
      <w:pPr>
        <w:pStyle w:val="ad"/>
        <w:rPr>
          <w:rtl/>
          <w:lang w:bidi="ar-SA"/>
        </w:rPr>
      </w:pPr>
      <w:bookmarkStart w:id="58" w:name="_Toc236139028"/>
      <w:r>
        <w:rPr>
          <w:rFonts w:hint="cs"/>
          <w:rtl/>
          <w:lang w:bidi="ar-SA"/>
        </w:rPr>
        <w:t>الفصل السادس</w:t>
      </w:r>
      <w:bookmarkEnd w:id="58"/>
      <w:r>
        <w:rPr>
          <w:rFonts w:hint="cs"/>
          <w:rtl/>
          <w:lang w:bidi="ar-SA"/>
        </w:rPr>
        <w:t xml:space="preserve"> </w:t>
      </w:r>
    </w:p>
    <w:p w14:paraId="43086876" w14:textId="77777777" w:rsidR="001B46B8" w:rsidRDefault="001B46B8" w:rsidP="00373A27">
      <w:pPr>
        <w:pStyle w:val="ae"/>
        <w:rPr>
          <w:rtl/>
          <w:lang w:bidi="ar-SA"/>
        </w:rPr>
      </w:pPr>
      <w:r>
        <w:rPr>
          <w:rFonts w:hint="cs"/>
          <w:rtl/>
          <w:lang w:bidi="ar-SA"/>
        </w:rPr>
        <w:t>النتائج والمناقشة</w:t>
      </w:r>
    </w:p>
    <w:p w14:paraId="37D7DC77" w14:textId="2D0E52B0" w:rsidR="005E6267" w:rsidRDefault="005E6267" w:rsidP="00373A27">
      <w:pPr>
        <w:spacing w:after="200" w:line="276" w:lineRule="auto"/>
        <w:jc w:val="both"/>
        <w:rPr>
          <w:rtl/>
        </w:rPr>
      </w:pPr>
    </w:p>
    <w:p w14:paraId="23D3664D" w14:textId="55AE0BFD" w:rsidR="00370570" w:rsidRDefault="005E6267" w:rsidP="00370570">
      <w:pPr>
        <w:spacing w:after="200" w:line="276" w:lineRule="auto"/>
        <w:rPr>
          <w:rtl/>
          <w:lang w:val="en-GB"/>
        </w:rPr>
      </w:pPr>
      <w:r>
        <w:rPr>
          <w:rtl/>
        </w:rPr>
        <w:br w:type="page"/>
      </w:r>
      <w:r w:rsidR="0094545F" w:rsidRPr="0094545F">
        <w:rPr>
          <w:b/>
          <w:bCs/>
          <w:rtl/>
          <w:lang w:bidi="ar-SA"/>
        </w:rPr>
        <w:lastRenderedPageBreak/>
        <w:t>1.6- مقدمة</w:t>
      </w:r>
    </w:p>
    <w:p w14:paraId="6E7A7CB8" w14:textId="4BA615A1" w:rsidR="00F6479F" w:rsidRPr="00652E19" w:rsidRDefault="00370570" w:rsidP="00F6479F">
      <w:pPr>
        <w:spacing w:after="200" w:line="276" w:lineRule="auto"/>
        <w:rPr>
          <w:sz w:val="28"/>
          <w:szCs w:val="28"/>
          <w:rtl/>
          <w:lang w:val="en-GB"/>
        </w:rPr>
      </w:pPr>
      <w:r w:rsidRPr="00652E19">
        <w:rPr>
          <w:sz w:val="28"/>
          <w:szCs w:val="28"/>
          <w:rtl/>
          <w:lang w:val="en-GB"/>
        </w:rPr>
        <w:t xml:space="preserve">اعتُمد مقياس </w:t>
      </w:r>
      <w:r w:rsidRPr="00652E19">
        <w:rPr>
          <w:b/>
          <w:bCs/>
          <w:sz w:val="28"/>
          <w:szCs w:val="28"/>
        </w:rPr>
        <w:t>ROC-AUC</w:t>
      </w:r>
      <w:r w:rsidRPr="00652E19">
        <w:rPr>
          <w:sz w:val="28"/>
          <w:szCs w:val="28"/>
        </w:rPr>
        <w:t xml:space="preserve"> </w:t>
      </w:r>
      <w:r w:rsidRPr="00652E19">
        <w:rPr>
          <w:rFonts w:hint="cs"/>
          <w:sz w:val="28"/>
          <w:szCs w:val="28"/>
          <w:rtl/>
        </w:rPr>
        <w:t xml:space="preserve"> </w:t>
      </w:r>
      <w:r w:rsidRPr="00652E19">
        <w:rPr>
          <w:sz w:val="28"/>
          <w:szCs w:val="28"/>
          <w:rtl/>
          <w:lang w:val="en-GB"/>
        </w:rPr>
        <w:t xml:space="preserve"> كمعيار أساسي للمقارنة بين النماذج المختلفة طوال هذا الفصل. يقيس هذا المنحنى العلاقة بين معدل الاكتشاف الصحيح</w:t>
      </w:r>
      <w:r w:rsidRPr="00652E19">
        <w:rPr>
          <w:sz w:val="28"/>
          <w:szCs w:val="28"/>
        </w:rPr>
        <w:t xml:space="preserve"> (True Positive Rate) </w:t>
      </w:r>
      <w:r w:rsidRPr="00652E19">
        <w:rPr>
          <w:sz w:val="28"/>
          <w:szCs w:val="28"/>
          <w:rtl/>
          <w:lang w:val="en-GB"/>
        </w:rPr>
        <w:t>ومعدل الإنذار الكاذب</w:t>
      </w:r>
      <w:r w:rsidRPr="00652E19">
        <w:rPr>
          <w:sz w:val="28"/>
          <w:szCs w:val="28"/>
        </w:rPr>
        <w:t xml:space="preserve"> (False Positive Rate) </w:t>
      </w:r>
      <w:r w:rsidRPr="00652E19">
        <w:rPr>
          <w:sz w:val="28"/>
          <w:szCs w:val="28"/>
          <w:rtl/>
          <w:lang w:val="en-GB"/>
        </w:rPr>
        <w:t>عند تدريج كامل قيم عتبة الكشف الممكنة، وتتراوح قيمة الـ</w:t>
      </w:r>
      <w:r w:rsidRPr="00652E19">
        <w:rPr>
          <w:sz w:val="28"/>
          <w:szCs w:val="28"/>
        </w:rPr>
        <w:t xml:space="preserve"> AUC </w:t>
      </w:r>
      <w:r w:rsidRPr="00652E19">
        <w:rPr>
          <w:sz w:val="28"/>
          <w:szCs w:val="28"/>
          <w:rtl/>
          <w:lang w:val="en-GB"/>
        </w:rPr>
        <w:t xml:space="preserve">الناتجة بين 0.5 (أداء عشوائي) و1 (تمييز مثالي). وتكمن الميزة الجوهرية لهذا المقياس في </w:t>
      </w:r>
      <w:r w:rsidRPr="00652E19">
        <w:rPr>
          <w:b/>
          <w:bCs/>
          <w:sz w:val="28"/>
          <w:szCs w:val="28"/>
          <w:rtl/>
          <w:lang w:val="en-GB"/>
        </w:rPr>
        <w:t>كونه مستقلاً عن اختيار عتبة كشف محدَّدة</w:t>
      </w:r>
      <w:r w:rsidRPr="00652E19">
        <w:rPr>
          <w:b/>
          <w:bCs/>
          <w:sz w:val="28"/>
          <w:szCs w:val="28"/>
        </w:rPr>
        <w:t xml:space="preserve"> (Threshold-independent)</w:t>
      </w:r>
      <w:r w:rsidRPr="00652E19">
        <w:rPr>
          <w:sz w:val="28"/>
          <w:szCs w:val="28"/>
          <w:lang w:val="en-GB"/>
        </w:rPr>
        <w:t xml:space="preserve"> </w:t>
      </w:r>
      <w:r w:rsidRPr="00652E19">
        <w:rPr>
          <w:sz w:val="28"/>
          <w:szCs w:val="28"/>
          <w:rtl/>
          <w:lang w:val="en-GB"/>
        </w:rPr>
        <w:t>وقد اعتُمد هذا المقياس تحديداً بما ينسجم مع منهجية دراسة</w:t>
      </w:r>
      <w:r w:rsidRPr="00652E19">
        <w:rPr>
          <w:sz w:val="28"/>
          <w:szCs w:val="28"/>
        </w:rPr>
        <w:t xml:space="preserve"> Kim &amp; </w:t>
      </w:r>
      <w:proofErr w:type="gramStart"/>
      <w:r w:rsidRPr="00652E19">
        <w:rPr>
          <w:sz w:val="28"/>
          <w:szCs w:val="28"/>
        </w:rPr>
        <w:t>Kim</w:t>
      </w:r>
      <w:r w:rsidR="00F6479F" w:rsidRPr="00652E19">
        <w:rPr>
          <w:rFonts w:hint="cs"/>
          <w:sz w:val="28"/>
          <w:szCs w:val="28"/>
          <w:rtl/>
        </w:rPr>
        <w:t xml:space="preserve"> </w:t>
      </w:r>
      <w:r w:rsidRPr="00652E19">
        <w:rPr>
          <w:sz w:val="28"/>
          <w:szCs w:val="28"/>
        </w:rPr>
        <w:t xml:space="preserve"> [</w:t>
      </w:r>
      <w:proofErr w:type="gramEnd"/>
      <w:r w:rsidR="00F6479F" w:rsidRPr="00652E19">
        <w:rPr>
          <w:sz w:val="28"/>
          <w:szCs w:val="28"/>
        </w:rPr>
        <w:t>7</w:t>
      </w:r>
      <w:r w:rsidRPr="00652E19">
        <w:rPr>
          <w:sz w:val="28"/>
          <w:szCs w:val="28"/>
        </w:rPr>
        <w:t>]</w:t>
      </w:r>
      <w:r w:rsidRPr="00652E19">
        <w:rPr>
          <w:sz w:val="28"/>
          <w:szCs w:val="28"/>
          <w:rtl/>
          <w:lang w:val="en-GB"/>
        </w:rPr>
        <w:t>، التي استخدمت</w:t>
      </w:r>
      <w:r w:rsidRPr="00652E19">
        <w:rPr>
          <w:sz w:val="28"/>
          <w:szCs w:val="28"/>
        </w:rPr>
        <w:t xml:space="preserve"> ROC-AUC </w:t>
      </w:r>
      <w:r w:rsidRPr="00652E19">
        <w:rPr>
          <w:sz w:val="28"/>
          <w:szCs w:val="28"/>
          <w:rtl/>
          <w:lang w:val="en-GB"/>
        </w:rPr>
        <w:t>كمعيار تقييم أساسي للمقارنة بين طرق استخلاص السمات المختلفة ضمن نموذج الكشف عن الشذوذ القائم على الـ</w:t>
      </w:r>
      <w:r w:rsidRPr="00652E19">
        <w:rPr>
          <w:sz w:val="28"/>
          <w:szCs w:val="28"/>
        </w:rPr>
        <w:t xml:space="preserve"> </w:t>
      </w:r>
      <w:proofErr w:type="spellStart"/>
      <w:proofErr w:type="gramStart"/>
      <w:r w:rsidRPr="00652E19">
        <w:rPr>
          <w:sz w:val="28"/>
          <w:szCs w:val="28"/>
        </w:rPr>
        <w:t>AutoEncoder</w:t>
      </w:r>
      <w:proofErr w:type="spellEnd"/>
      <w:r w:rsidR="00F6479F" w:rsidRPr="00652E19">
        <w:rPr>
          <w:rFonts w:hint="cs"/>
          <w:sz w:val="28"/>
          <w:szCs w:val="28"/>
          <w:rtl/>
        </w:rPr>
        <w:t xml:space="preserve"> </w:t>
      </w:r>
      <w:r w:rsidRPr="00652E19">
        <w:rPr>
          <w:sz w:val="28"/>
          <w:szCs w:val="28"/>
        </w:rPr>
        <w:t>.</w:t>
      </w:r>
      <w:proofErr w:type="gramEnd"/>
    </w:p>
    <w:p w14:paraId="78B6FE81" w14:textId="1F4E8B1C" w:rsidR="00312FAE" w:rsidRDefault="00F6479F" w:rsidP="00312FAE">
      <w:pPr>
        <w:spacing w:after="200" w:line="276" w:lineRule="auto"/>
        <w:rPr>
          <w:b/>
          <w:bCs/>
          <w:lang w:bidi="ar-SA"/>
        </w:rPr>
      </w:pPr>
      <w:r w:rsidRPr="00F6479F">
        <w:rPr>
          <w:b/>
          <w:bCs/>
          <w:rtl/>
          <w:lang w:bidi="ar-SA"/>
        </w:rPr>
        <w:t xml:space="preserve">2.6 </w:t>
      </w:r>
      <w:r>
        <w:rPr>
          <w:rFonts w:hint="cs"/>
          <w:b/>
          <w:bCs/>
          <w:rtl/>
          <w:lang w:bidi="ar-SA"/>
        </w:rPr>
        <w:t xml:space="preserve">- </w:t>
      </w:r>
      <w:r w:rsidRPr="00F6479F">
        <w:rPr>
          <w:b/>
          <w:bCs/>
          <w:rtl/>
          <w:lang w:bidi="ar-SA"/>
        </w:rPr>
        <w:t>نتائج النماذج (</w:t>
      </w:r>
      <w:r w:rsidRPr="00F6479F">
        <w:rPr>
          <w:b/>
          <w:bCs/>
          <w:lang w:val="en-GB" w:bidi="ar-SA"/>
        </w:rPr>
        <w:t xml:space="preserve">Architecture </w:t>
      </w:r>
      <w:proofErr w:type="gramStart"/>
      <w:r w:rsidRPr="00F6479F">
        <w:rPr>
          <w:b/>
          <w:bCs/>
          <w:lang w:val="en-GB" w:bidi="ar-SA"/>
        </w:rPr>
        <w:t>Search</w:t>
      </w:r>
      <w:r>
        <w:rPr>
          <w:rFonts w:hint="cs"/>
          <w:b/>
          <w:bCs/>
          <w:rtl/>
          <w:lang w:bidi="ar-SA"/>
        </w:rPr>
        <w:t xml:space="preserve"> )</w:t>
      </w:r>
      <w:proofErr w:type="gramEnd"/>
    </w:p>
    <w:p w14:paraId="0B3760C8" w14:textId="35A9F2F9" w:rsidR="00CD4F83" w:rsidRPr="00F6479F" w:rsidRDefault="00CD4F83" w:rsidP="00312FAE">
      <w:pPr>
        <w:spacing w:after="200" w:line="276" w:lineRule="auto"/>
        <w:rPr>
          <w:b/>
          <w:bCs/>
          <w:rtl/>
          <w:lang w:bidi="ar-SA"/>
        </w:rPr>
      </w:pPr>
      <w:r>
        <w:rPr>
          <w:rFonts w:hint="cs"/>
          <w:b/>
          <w:bCs/>
          <w:rtl/>
          <w:lang w:bidi="ar-SA"/>
        </w:rPr>
        <w:t xml:space="preserve">مرجع طول وكشف مبكر </w:t>
      </w:r>
    </w:p>
    <w:p w14:paraId="4251ADF4" w14:textId="7C17F9CF" w:rsidR="00F6479F" w:rsidRDefault="00F6479F" w:rsidP="00F6479F">
      <w:pPr>
        <w:spacing w:after="200" w:line="276" w:lineRule="auto"/>
        <w:ind w:left="720"/>
        <w:rPr>
          <w:b/>
          <w:bCs/>
          <w:rtl/>
          <w:lang w:bidi="ar-SA"/>
        </w:rPr>
      </w:pPr>
      <w:proofErr w:type="gramStart"/>
      <w:r w:rsidRPr="00F6479F">
        <w:rPr>
          <w:b/>
          <w:bCs/>
          <w:rtl/>
          <w:lang w:bidi="ar-SA"/>
        </w:rPr>
        <w:t>2.6</w:t>
      </w:r>
      <w:r w:rsidR="00E97111">
        <w:rPr>
          <w:b/>
          <w:bCs/>
          <w:lang w:bidi="ar-SA"/>
        </w:rPr>
        <w:t>.</w:t>
      </w:r>
      <w:r w:rsidR="00E97111">
        <w:rPr>
          <w:rFonts w:hint="cs"/>
          <w:b/>
          <w:bCs/>
          <w:rtl/>
          <w:lang w:bidi="ar-SA"/>
        </w:rPr>
        <w:t xml:space="preserve">1 </w:t>
      </w:r>
      <w:r w:rsidRPr="00F6479F">
        <w:rPr>
          <w:b/>
          <w:bCs/>
          <w:rtl/>
          <w:lang w:bidi="ar-SA"/>
        </w:rPr>
        <w:t xml:space="preserve"> </w:t>
      </w:r>
      <w:r w:rsidRPr="00F6479F">
        <w:rPr>
          <w:b/>
          <w:bCs/>
          <w:lang w:val="en-GB" w:bidi="ar-SA"/>
        </w:rPr>
        <w:t>CNN</w:t>
      </w:r>
      <w:proofErr w:type="gramEnd"/>
      <w:r w:rsidRPr="00F6479F">
        <w:rPr>
          <w:b/>
          <w:bCs/>
          <w:lang w:val="en-GB" w:bidi="ar-SA"/>
        </w:rPr>
        <w:t xml:space="preserve"> </w:t>
      </w:r>
      <w:proofErr w:type="spellStart"/>
      <w:r w:rsidRPr="00F6479F">
        <w:rPr>
          <w:b/>
          <w:bCs/>
          <w:lang w:val="en-GB" w:bidi="ar-SA"/>
        </w:rPr>
        <w:t>AutoEncoder</w:t>
      </w:r>
      <w:proofErr w:type="spellEnd"/>
      <w:r w:rsidRPr="00F6479F">
        <w:rPr>
          <w:b/>
          <w:bCs/>
          <w:rtl/>
          <w:lang w:bidi="ar-SA"/>
        </w:rPr>
        <w:t xml:space="preserve"> </w:t>
      </w:r>
    </w:p>
    <w:p w14:paraId="047FD4C0" w14:textId="77777777" w:rsidR="000A0C88" w:rsidRPr="00F6479F" w:rsidRDefault="00F6479F" w:rsidP="00F6479F">
      <w:pPr>
        <w:pStyle w:val="a9"/>
        <w:rPr>
          <w:lang w:val="en-US"/>
        </w:rPr>
      </w:pPr>
      <w:r w:rsidRPr="00F6479F">
        <w:rPr>
          <w:rtl/>
        </w:rPr>
        <w:t>سجّل نموذج</w:t>
      </w:r>
      <w:r w:rsidRPr="00F6479F">
        <w:rPr>
          <w:lang w:val="en-US" w:bidi="ar-SA"/>
        </w:rPr>
        <w:t xml:space="preserve"> CNN </w:t>
      </w:r>
      <w:proofErr w:type="spellStart"/>
      <w:r w:rsidRPr="00F6479F">
        <w:rPr>
          <w:lang w:val="en-US" w:bidi="ar-SA"/>
        </w:rPr>
        <w:t>AutoEncoder</w:t>
      </w:r>
      <w:proofErr w:type="spellEnd"/>
      <w:r w:rsidRPr="00F6479F">
        <w:rPr>
          <w:lang w:val="en-US" w:bidi="ar-SA"/>
        </w:rPr>
        <w:t xml:space="preserve"> </w:t>
      </w:r>
      <w:r w:rsidRPr="00F6479F">
        <w:rPr>
          <w:rtl/>
        </w:rPr>
        <w:t>بطول تسلسل</w:t>
      </w:r>
      <w:r w:rsidRPr="00F6479F">
        <w:rPr>
          <w:lang w:val="en-US" w:bidi="ar-SA"/>
        </w:rPr>
        <w:t xml:space="preserve"> L=30 </w:t>
      </w:r>
      <w:r w:rsidRPr="00F6479F">
        <w:rPr>
          <w:rtl/>
        </w:rPr>
        <w:t>قيمة</w:t>
      </w:r>
      <w:r w:rsidRPr="00F6479F">
        <w:rPr>
          <w:lang w:val="en-US" w:bidi="ar-SA"/>
        </w:rPr>
        <w:t xml:space="preserve"> ROC-AUC </w:t>
      </w:r>
      <w:r w:rsidRPr="00F6479F">
        <w:rPr>
          <w:rtl/>
        </w:rPr>
        <w:t xml:space="preserve">بلغت </w:t>
      </w:r>
      <w:proofErr w:type="gramStart"/>
      <w:r w:rsidRPr="00F6479F">
        <w:rPr>
          <w:lang w:val="en-US" w:bidi="ar-SA"/>
        </w:rPr>
        <w:t xml:space="preserve">0.6292 </w:t>
      </w:r>
      <w:r>
        <w:rPr>
          <w:rFonts w:hint="cs"/>
          <w:rtl/>
          <w:lang w:val="en-US" w:bidi="ar-SA"/>
        </w:rPr>
        <w:t xml:space="preserve"> </w:t>
      </w:r>
      <w:r w:rsidRPr="00F6479F">
        <w:rPr>
          <w:rtl/>
        </w:rPr>
        <w:t>على</w:t>
      </w:r>
      <w:proofErr w:type="gramEnd"/>
      <w:r w:rsidRPr="00F6479F">
        <w:rPr>
          <w:rtl/>
        </w:rPr>
        <w:t xml:space="preserve"> </w:t>
      </w:r>
      <w:proofErr w:type="gramStart"/>
      <w:r w:rsidRPr="00F6479F">
        <w:rPr>
          <w:rtl/>
        </w:rPr>
        <w:t>بيانات</w:t>
      </w:r>
      <w:r w:rsidRPr="00F6479F">
        <w:rPr>
          <w:lang w:val="en-US" w:bidi="ar-SA"/>
        </w:rPr>
        <w:t xml:space="preserve"> </w:t>
      </w:r>
      <w:r>
        <w:rPr>
          <w:rFonts w:hint="cs"/>
          <w:rtl/>
          <w:lang w:val="en-US" w:bidi="ar-SA"/>
        </w:rPr>
        <w:t xml:space="preserve"> </w:t>
      </w:r>
      <w:proofErr w:type="spellStart"/>
      <w:r w:rsidRPr="00F6479F">
        <w:rPr>
          <w:lang w:val="en-US" w:bidi="ar-SA"/>
        </w:rPr>
        <w:t>TrickBot</w:t>
      </w:r>
      <w:proofErr w:type="spellEnd"/>
      <w:proofErr w:type="gramEnd"/>
      <w:r>
        <w:rPr>
          <w:rFonts w:hint="cs"/>
          <w:rtl/>
          <w:lang w:val="en-US" w:bidi="ar-SA"/>
        </w:rPr>
        <w:t xml:space="preserve"> </w:t>
      </w:r>
    </w:p>
    <w:tbl>
      <w:tblPr>
        <w:tblStyle w:val="TableGrid"/>
        <w:bidiVisual/>
        <w:tblW w:w="0" w:type="auto"/>
        <w:tblLook w:val="04A0" w:firstRow="1" w:lastRow="0" w:firstColumn="1" w:lastColumn="0" w:noHBand="0" w:noVBand="1"/>
      </w:tblPr>
      <w:tblGrid>
        <w:gridCol w:w="4503"/>
        <w:gridCol w:w="4513"/>
      </w:tblGrid>
      <w:tr w:rsidR="000A0C88" w14:paraId="25B99446" w14:textId="77777777" w:rsidTr="000A0C88">
        <w:tc>
          <w:tcPr>
            <w:tcW w:w="4675" w:type="dxa"/>
          </w:tcPr>
          <w:p w14:paraId="0044C780" w14:textId="654987CE" w:rsidR="000A0C88" w:rsidRDefault="000A0C88" w:rsidP="000A0C88">
            <w:pPr>
              <w:pStyle w:val="a9"/>
              <w:bidi w:val="0"/>
              <w:rPr>
                <w:rtl/>
                <w:lang w:val="en-US"/>
              </w:rPr>
            </w:pPr>
            <w:r w:rsidRPr="000A0C88">
              <w:rPr>
                <w:lang w:val="en-US"/>
              </w:rPr>
              <w:t>0.6292</w:t>
            </w:r>
          </w:p>
        </w:tc>
        <w:tc>
          <w:tcPr>
            <w:tcW w:w="4675" w:type="dxa"/>
          </w:tcPr>
          <w:p w14:paraId="69A623D5" w14:textId="182FA351" w:rsidR="000A0C88" w:rsidRDefault="000A0C88" w:rsidP="000A0C88">
            <w:pPr>
              <w:pStyle w:val="a9"/>
              <w:bidi w:val="0"/>
              <w:rPr>
                <w:rtl/>
                <w:lang w:val="en-US"/>
              </w:rPr>
            </w:pPr>
            <w:r w:rsidRPr="000A0C88">
              <w:rPr>
                <w:lang w:val="en-US"/>
              </w:rPr>
              <w:t>ROC-AUC</w:t>
            </w:r>
          </w:p>
        </w:tc>
      </w:tr>
      <w:tr w:rsidR="000A0C88" w14:paraId="558064CA" w14:textId="77777777" w:rsidTr="000A0C88">
        <w:tc>
          <w:tcPr>
            <w:tcW w:w="4675" w:type="dxa"/>
          </w:tcPr>
          <w:p w14:paraId="5B7A06E3" w14:textId="5FB05C46" w:rsidR="000A0C88" w:rsidRDefault="000A0C88" w:rsidP="000A0C88">
            <w:pPr>
              <w:pStyle w:val="a9"/>
              <w:bidi w:val="0"/>
              <w:rPr>
                <w:rtl/>
                <w:lang w:val="en-US"/>
              </w:rPr>
            </w:pPr>
            <w:r w:rsidRPr="000A0C88">
              <w:rPr>
                <w:lang w:val="en-US"/>
              </w:rPr>
              <w:t>0.2812</w:t>
            </w:r>
          </w:p>
        </w:tc>
        <w:tc>
          <w:tcPr>
            <w:tcW w:w="4675" w:type="dxa"/>
          </w:tcPr>
          <w:p w14:paraId="73671AE9" w14:textId="2979148F" w:rsidR="000A0C88" w:rsidRDefault="000A0C88" w:rsidP="000A0C88">
            <w:pPr>
              <w:pStyle w:val="a9"/>
              <w:bidi w:val="0"/>
              <w:rPr>
                <w:rtl/>
                <w:lang w:val="en-US"/>
              </w:rPr>
            </w:pPr>
            <w:r w:rsidRPr="000A0C88">
              <w:rPr>
                <w:lang w:val="en-US"/>
              </w:rPr>
              <w:t>Precision</w:t>
            </w:r>
          </w:p>
        </w:tc>
      </w:tr>
      <w:tr w:rsidR="000A0C88" w14:paraId="48F33339" w14:textId="77777777" w:rsidTr="000A0C88">
        <w:tc>
          <w:tcPr>
            <w:tcW w:w="4675" w:type="dxa"/>
          </w:tcPr>
          <w:p w14:paraId="39A774DF" w14:textId="1C66793A" w:rsidR="000A0C88" w:rsidRDefault="000A0C88" w:rsidP="000A0C88">
            <w:pPr>
              <w:pStyle w:val="a9"/>
              <w:bidi w:val="0"/>
              <w:rPr>
                <w:rtl/>
                <w:lang w:val="en-US"/>
              </w:rPr>
            </w:pPr>
            <w:r w:rsidRPr="000A0C88">
              <w:rPr>
                <w:lang w:val="en-US"/>
              </w:rPr>
              <w:t>0.0196</w:t>
            </w:r>
          </w:p>
        </w:tc>
        <w:tc>
          <w:tcPr>
            <w:tcW w:w="4675" w:type="dxa"/>
          </w:tcPr>
          <w:p w14:paraId="683B6088" w14:textId="068608E2" w:rsidR="000A0C88" w:rsidRDefault="000A0C88" w:rsidP="000A0C88">
            <w:pPr>
              <w:pStyle w:val="a9"/>
              <w:bidi w:val="0"/>
              <w:rPr>
                <w:rtl/>
                <w:lang w:val="en-US"/>
              </w:rPr>
            </w:pPr>
            <w:r w:rsidRPr="000A0C88">
              <w:rPr>
                <w:lang w:val="en-US"/>
              </w:rPr>
              <w:t>Recall</w:t>
            </w:r>
          </w:p>
        </w:tc>
      </w:tr>
      <w:tr w:rsidR="000A0C88" w14:paraId="38873CB7" w14:textId="77777777" w:rsidTr="000A0C88">
        <w:tc>
          <w:tcPr>
            <w:tcW w:w="4675" w:type="dxa"/>
          </w:tcPr>
          <w:p w14:paraId="3500E82D" w14:textId="054085C7" w:rsidR="000A0C88" w:rsidRDefault="000A0C88" w:rsidP="000A0C88">
            <w:pPr>
              <w:pStyle w:val="a9"/>
              <w:bidi w:val="0"/>
              <w:rPr>
                <w:rtl/>
                <w:lang w:val="en-US"/>
              </w:rPr>
            </w:pPr>
            <w:r w:rsidRPr="000A0C88">
              <w:rPr>
                <w:lang w:val="en-US"/>
              </w:rPr>
              <w:t>0.0366</w:t>
            </w:r>
          </w:p>
        </w:tc>
        <w:tc>
          <w:tcPr>
            <w:tcW w:w="4675" w:type="dxa"/>
          </w:tcPr>
          <w:p w14:paraId="7ED7D159" w14:textId="7B8443E6" w:rsidR="000A0C88" w:rsidRDefault="000A0C88" w:rsidP="000A0C88">
            <w:pPr>
              <w:pStyle w:val="a9"/>
              <w:bidi w:val="0"/>
              <w:rPr>
                <w:rtl/>
                <w:lang w:val="en-US"/>
              </w:rPr>
            </w:pPr>
            <w:r w:rsidRPr="000A0C88">
              <w:rPr>
                <w:lang w:val="en-US"/>
              </w:rPr>
              <w:t>F1</w:t>
            </w:r>
          </w:p>
        </w:tc>
      </w:tr>
    </w:tbl>
    <w:p w14:paraId="3EDE36BF" w14:textId="7F13D3C0" w:rsidR="00F6479F" w:rsidRPr="00F6479F" w:rsidRDefault="00F6479F" w:rsidP="00F6479F">
      <w:pPr>
        <w:pStyle w:val="a9"/>
        <w:rPr>
          <w:rtl/>
          <w:lang w:bidi="ar-SA"/>
        </w:rPr>
      </w:pPr>
    </w:p>
    <w:p w14:paraId="528B32C5" w14:textId="60B7002E" w:rsidR="00F6479F" w:rsidRDefault="00577762" w:rsidP="00F6479F">
      <w:pPr>
        <w:numPr>
          <w:ilvl w:val="1"/>
          <w:numId w:val="101"/>
        </w:numPr>
        <w:spacing w:after="200" w:line="276" w:lineRule="auto"/>
        <w:rPr>
          <w:b/>
          <w:bCs/>
          <w:lang w:bidi="ar-SA"/>
        </w:rPr>
      </w:pPr>
      <w:r w:rsidRPr="00577762">
        <w:rPr>
          <w:b/>
          <w:bCs/>
          <w:lang w:bidi="ar-SA"/>
        </w:rPr>
        <w:t xml:space="preserve">Reconstruction Error </w:t>
      </w:r>
      <w:proofErr w:type="gramStart"/>
      <w:r w:rsidRPr="00577762">
        <w:rPr>
          <w:b/>
          <w:bCs/>
          <w:lang w:bidi="ar-SA"/>
        </w:rPr>
        <w:t>Distribution</w:t>
      </w:r>
      <w:r w:rsidR="00F6479F" w:rsidRPr="00F6479F">
        <w:rPr>
          <w:b/>
          <w:bCs/>
          <w:rtl/>
          <w:lang w:bidi="ar-SA"/>
        </w:rPr>
        <w:t xml:space="preserve"> </w:t>
      </w:r>
      <w:r w:rsidR="00F6479F">
        <w:rPr>
          <w:rFonts w:hint="cs"/>
          <w:b/>
          <w:bCs/>
          <w:rtl/>
          <w:lang w:bidi="ar-SA"/>
        </w:rPr>
        <w:t>:</w:t>
      </w:r>
      <w:proofErr w:type="gramEnd"/>
    </w:p>
    <w:p w14:paraId="61724C16" w14:textId="0F8C7E38" w:rsidR="000A0C88" w:rsidRPr="00652E19" w:rsidRDefault="004E77E6" w:rsidP="004E77E6">
      <w:pPr>
        <w:pStyle w:val="a9"/>
        <w:rPr>
          <w:sz w:val="28"/>
          <w:szCs w:val="28"/>
        </w:rPr>
      </w:pPr>
      <w:r w:rsidRPr="00652E19">
        <w:rPr>
          <w:sz w:val="28"/>
          <w:szCs w:val="28"/>
          <w:rtl/>
        </w:rPr>
        <w:t xml:space="preserve">نلاحظ من توزيع خطأ إعادة </w:t>
      </w:r>
      <w:proofErr w:type="spellStart"/>
      <w:r w:rsidRPr="00652E19">
        <w:rPr>
          <w:sz w:val="28"/>
          <w:szCs w:val="28"/>
          <w:rtl/>
        </w:rPr>
        <w:t>البناءأن</w:t>
      </w:r>
      <w:proofErr w:type="spellEnd"/>
      <w:r w:rsidRPr="00652E19">
        <w:rPr>
          <w:sz w:val="28"/>
          <w:szCs w:val="28"/>
          <w:rtl/>
        </w:rPr>
        <w:t xml:space="preserve"> ذروة توزيع</w:t>
      </w:r>
      <w:r w:rsidRPr="00652E19">
        <w:rPr>
          <w:sz w:val="28"/>
          <w:szCs w:val="28"/>
        </w:rPr>
        <w:t xml:space="preserve"> </w:t>
      </w:r>
      <w:proofErr w:type="spellStart"/>
      <w:r w:rsidRPr="00652E19">
        <w:rPr>
          <w:sz w:val="28"/>
          <w:szCs w:val="28"/>
        </w:rPr>
        <w:t>TrickBot</w:t>
      </w:r>
      <w:proofErr w:type="spellEnd"/>
      <w:r w:rsidRPr="00652E19">
        <w:rPr>
          <w:sz w:val="28"/>
          <w:szCs w:val="28"/>
        </w:rPr>
        <w:t xml:space="preserve"> </w:t>
      </w:r>
      <w:r w:rsidRPr="00652E19">
        <w:rPr>
          <w:sz w:val="28"/>
          <w:szCs w:val="28"/>
          <w:rtl/>
        </w:rPr>
        <w:t xml:space="preserve">تنزاح قليلاً نحو قيم أعلى مقارنة بذروة الحركة </w:t>
      </w:r>
      <w:proofErr w:type="gramStart"/>
      <w:r w:rsidRPr="00652E19">
        <w:rPr>
          <w:sz w:val="28"/>
          <w:szCs w:val="28"/>
          <w:rtl/>
        </w:rPr>
        <w:t>الطبيعية ،</w:t>
      </w:r>
      <w:proofErr w:type="gramEnd"/>
      <w:r w:rsidRPr="00652E19">
        <w:rPr>
          <w:sz w:val="28"/>
          <w:szCs w:val="28"/>
          <w:rtl/>
        </w:rPr>
        <w:t xml:space="preserve"> مع كثافة أعلى نسبياً عند هذه الذروة. إلا أن هذا الانزياح محدود المدى، وتبقى غالبية كتلة كلا التوزيعين متراكبة ضمن نطاق ضيق نسبياً (0.0–0.3)، ما يجعل من الصعب على أي عتبة كشف ثابتة الفصل الفعّال بينهما. هذا التداخل الكثيف هو ما يفسّر مباشرة انخفاض معدل الاكتشاف</w:t>
      </w:r>
      <w:r w:rsidRPr="00652E19">
        <w:rPr>
          <w:sz w:val="28"/>
          <w:szCs w:val="28"/>
        </w:rPr>
        <w:t xml:space="preserve"> (</w:t>
      </w:r>
      <w:proofErr w:type="spellStart"/>
      <w:r w:rsidRPr="00652E19">
        <w:rPr>
          <w:sz w:val="28"/>
          <w:szCs w:val="28"/>
        </w:rPr>
        <w:t>Recall</w:t>
      </w:r>
      <w:proofErr w:type="spellEnd"/>
      <w:r w:rsidRPr="00652E19">
        <w:rPr>
          <w:sz w:val="28"/>
          <w:szCs w:val="28"/>
        </w:rPr>
        <w:t xml:space="preserve">=1.96%) </w:t>
      </w:r>
      <w:r w:rsidRPr="00652E19">
        <w:rPr>
          <w:sz w:val="28"/>
          <w:szCs w:val="28"/>
          <w:rtl/>
        </w:rPr>
        <w:t xml:space="preserve">عند عتبة </w:t>
      </w:r>
      <w:proofErr w:type="gramStart"/>
      <w:r w:rsidRPr="00652E19">
        <w:rPr>
          <w:sz w:val="28"/>
          <w:szCs w:val="28"/>
          <w:rtl/>
        </w:rPr>
        <w:t>الـ95</w:t>
      </w:r>
      <w:proofErr w:type="gramEnd"/>
      <w:r w:rsidRPr="00652E19">
        <w:rPr>
          <w:sz w:val="28"/>
          <w:szCs w:val="28"/>
          <w:rtl/>
        </w:rPr>
        <w:t>%، إذ تقع هذه العتبة ضمن منطقة التراكب الكثيف بدلاً من الفصل الواضح بين التوزيعين</w:t>
      </w:r>
      <w:r w:rsidRPr="00652E19">
        <w:rPr>
          <w:sz w:val="28"/>
          <w:szCs w:val="28"/>
        </w:rPr>
        <w:t>.</w:t>
      </w:r>
    </w:p>
    <w:p w14:paraId="6DCC7C5D" w14:textId="511D7DEC" w:rsidR="00F6479F" w:rsidRPr="00F6479F" w:rsidRDefault="000A0C88" w:rsidP="000A0C88">
      <w:pPr>
        <w:spacing w:after="200" w:line="276" w:lineRule="auto"/>
        <w:jc w:val="center"/>
        <w:rPr>
          <w:b/>
          <w:bCs/>
          <w:rtl/>
          <w:lang w:bidi="ar-SA"/>
        </w:rPr>
      </w:pPr>
      <w:r w:rsidRPr="000A0C88">
        <w:rPr>
          <w:b/>
          <w:bCs/>
          <w:noProof/>
          <w:rtl/>
          <w:lang w:bidi="ar-SA"/>
        </w:rPr>
        <w:lastRenderedPageBreak/>
        <w:drawing>
          <wp:inline distT="0" distB="0" distL="0" distR="0" wp14:anchorId="7374AEBB" wp14:editId="09A530D2">
            <wp:extent cx="5943600" cy="3601720"/>
            <wp:effectExtent l="0" t="0" r="0" b="0"/>
            <wp:docPr id="278874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74780" name=""/>
                    <pic:cNvPicPr/>
                  </pic:nvPicPr>
                  <pic:blipFill rotWithShape="1">
                    <a:blip r:embed="rId15"/>
                    <a:srcRect t="2409"/>
                    <a:stretch>
                      <a:fillRect/>
                    </a:stretch>
                  </pic:blipFill>
                  <pic:spPr bwMode="auto">
                    <a:xfrm>
                      <a:off x="0" y="0"/>
                      <a:ext cx="5943600" cy="3601720"/>
                    </a:xfrm>
                    <a:prstGeom prst="rect">
                      <a:avLst/>
                    </a:prstGeom>
                    <a:ln>
                      <a:noFill/>
                    </a:ln>
                    <a:extLst>
                      <a:ext uri="{53640926-AAD7-44D8-BBD7-CCE9431645EC}">
                        <a14:shadowObscured xmlns:a14="http://schemas.microsoft.com/office/drawing/2010/main"/>
                      </a:ext>
                    </a:extLst>
                  </pic:spPr>
                </pic:pic>
              </a:graphicData>
            </a:graphic>
          </wp:inline>
        </w:drawing>
      </w:r>
    </w:p>
    <w:p w14:paraId="41279432" w14:textId="77777777" w:rsidR="00F6479F" w:rsidRPr="000A0C88" w:rsidRDefault="00F6479F" w:rsidP="00F6479F">
      <w:pPr>
        <w:numPr>
          <w:ilvl w:val="1"/>
          <w:numId w:val="101"/>
        </w:numPr>
        <w:spacing w:after="200" w:line="276" w:lineRule="auto"/>
        <w:rPr>
          <w:b/>
          <w:bCs/>
          <w:lang w:bidi="ar-SA"/>
        </w:rPr>
      </w:pPr>
      <w:r w:rsidRPr="00F6479F">
        <w:rPr>
          <w:b/>
          <w:bCs/>
          <w:lang w:val="en-GB" w:bidi="ar-SA"/>
        </w:rPr>
        <w:t>ROC Curve</w:t>
      </w:r>
    </w:p>
    <w:p w14:paraId="7A027639" w14:textId="09312B81" w:rsidR="000A0C88" w:rsidRPr="00652E19" w:rsidRDefault="004E77E6" w:rsidP="004E77E6">
      <w:pPr>
        <w:pStyle w:val="a9"/>
        <w:rPr>
          <w:sz w:val="28"/>
          <w:szCs w:val="28"/>
          <w:rtl/>
          <w:lang w:bidi="ar-SA"/>
        </w:rPr>
      </w:pPr>
      <w:r w:rsidRPr="00652E19">
        <w:rPr>
          <w:sz w:val="28"/>
          <w:szCs w:val="28"/>
          <w:rtl/>
        </w:rPr>
        <w:t>يُظهر منحنى</w:t>
      </w:r>
      <w:r w:rsidRPr="00652E19">
        <w:rPr>
          <w:sz w:val="28"/>
          <w:szCs w:val="28"/>
          <w:lang w:val="en-US"/>
        </w:rPr>
        <w:t xml:space="preserve"> ROC </w:t>
      </w:r>
      <w:r w:rsidRPr="00652E19">
        <w:rPr>
          <w:sz w:val="28"/>
          <w:szCs w:val="28"/>
          <w:rtl/>
        </w:rPr>
        <w:t xml:space="preserve">سلوكاً لافتاً: عند العتبات الصارمة (معدل إنذار كاذب منخفض، أقل من ~30%)، يقع المنحنى </w:t>
      </w:r>
      <w:r w:rsidRPr="00652E19">
        <w:rPr>
          <w:b/>
          <w:bCs/>
          <w:sz w:val="28"/>
          <w:szCs w:val="28"/>
          <w:rtl/>
        </w:rPr>
        <w:t>تحت</w:t>
      </w:r>
      <w:r w:rsidRPr="00652E19">
        <w:rPr>
          <w:sz w:val="28"/>
          <w:szCs w:val="28"/>
          <w:rtl/>
        </w:rPr>
        <w:t xml:space="preserve"> خط التخمين العشوائي، ما يعني أن النموذج عند هذا النطاق من العتبات يميل لأداء أضعف من العشوائي البحت في التمييز. يتقاطع المنحنى مع الخط القطري عند معدل إنذار كاذب حوالي 30-40%، وبعدها فقط يبدأ بالارتفاع فوق الخط، وصولاً لاستقرار نسبي بعد معدل إنذار كاذب حوالي 60%. عملياً، هذا يعني أن الموديل لا يصبح مفيداً للتمييز إلا بعد قبول نسبة مرتفعة جداً من الإنذارات الكاذبة على الحركة الطبيعية — وهو سلوك غير عملي لأي نظام كشف حقيقي، ويؤكد ضعف قدرة هذه البنية على الفصل بين الحركتين عند معظم نطاق العتبات المعقولة</w:t>
      </w:r>
      <w:r w:rsidRPr="00652E19">
        <w:rPr>
          <w:sz w:val="28"/>
          <w:szCs w:val="28"/>
          <w:lang w:val="en-US"/>
        </w:rPr>
        <w:t>.</w:t>
      </w:r>
    </w:p>
    <w:p w14:paraId="1DEB2818" w14:textId="2A86101F" w:rsidR="004E77E6" w:rsidRPr="004E77E6" w:rsidRDefault="004E77E6" w:rsidP="004E77E6">
      <w:pPr>
        <w:pStyle w:val="a9"/>
        <w:rPr>
          <w:rtl/>
          <w:lang w:bidi="ar-SA"/>
        </w:rPr>
      </w:pPr>
      <w:r w:rsidRPr="004E77E6">
        <w:rPr>
          <w:noProof/>
          <w:rtl/>
          <w:lang w:bidi="ar-SA"/>
        </w:rPr>
        <w:lastRenderedPageBreak/>
        <w:drawing>
          <wp:inline distT="0" distB="0" distL="0" distR="0" wp14:anchorId="742545BB" wp14:editId="54F11A48">
            <wp:extent cx="4656223" cy="4305673"/>
            <wp:effectExtent l="0" t="0" r="0" b="0"/>
            <wp:docPr id="1451445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45040" name=""/>
                    <pic:cNvPicPr/>
                  </pic:nvPicPr>
                  <pic:blipFill>
                    <a:blip r:embed="rId16"/>
                    <a:stretch>
                      <a:fillRect/>
                    </a:stretch>
                  </pic:blipFill>
                  <pic:spPr>
                    <a:xfrm>
                      <a:off x="0" y="0"/>
                      <a:ext cx="4656223" cy="4305673"/>
                    </a:xfrm>
                    <a:prstGeom prst="rect">
                      <a:avLst/>
                    </a:prstGeom>
                  </pic:spPr>
                </pic:pic>
              </a:graphicData>
            </a:graphic>
          </wp:inline>
        </w:drawing>
      </w:r>
    </w:p>
    <w:p w14:paraId="7AF147D4" w14:textId="20CEE79D" w:rsidR="00F6479F" w:rsidRDefault="00F6479F" w:rsidP="00E97111">
      <w:pPr>
        <w:spacing w:after="200" w:line="276" w:lineRule="auto"/>
        <w:ind w:left="720"/>
        <w:rPr>
          <w:b/>
          <w:bCs/>
          <w:lang w:bidi="ar-SA"/>
        </w:rPr>
      </w:pPr>
      <w:proofErr w:type="gramStart"/>
      <w:r w:rsidRPr="00F6479F">
        <w:rPr>
          <w:b/>
          <w:bCs/>
          <w:rtl/>
          <w:lang w:bidi="ar-SA"/>
        </w:rPr>
        <w:t>2.6</w:t>
      </w:r>
      <w:r w:rsidR="00E97111">
        <w:rPr>
          <w:b/>
          <w:bCs/>
          <w:lang w:bidi="ar-SA"/>
        </w:rPr>
        <w:t>.</w:t>
      </w:r>
      <w:r w:rsidR="00E97111">
        <w:rPr>
          <w:rFonts w:hint="cs"/>
          <w:b/>
          <w:bCs/>
          <w:rtl/>
          <w:lang w:bidi="ar-SA"/>
        </w:rPr>
        <w:t xml:space="preserve">2 </w:t>
      </w:r>
      <w:r w:rsidRPr="00F6479F">
        <w:rPr>
          <w:b/>
          <w:bCs/>
          <w:rtl/>
          <w:lang w:bidi="ar-SA"/>
        </w:rPr>
        <w:t xml:space="preserve"> </w:t>
      </w:r>
      <w:r w:rsidRPr="00F6479F">
        <w:rPr>
          <w:b/>
          <w:bCs/>
          <w:lang w:val="en-GB" w:bidi="ar-SA"/>
        </w:rPr>
        <w:t>CNN</w:t>
      </w:r>
      <w:proofErr w:type="gramEnd"/>
      <w:r w:rsidRPr="00F6479F">
        <w:rPr>
          <w:b/>
          <w:bCs/>
          <w:lang w:val="en-GB" w:bidi="ar-SA"/>
        </w:rPr>
        <w:t xml:space="preserve"> Conditioned on Packet Count</w:t>
      </w:r>
      <w:r w:rsidRPr="00F6479F">
        <w:rPr>
          <w:b/>
          <w:bCs/>
          <w:rtl/>
          <w:lang w:bidi="ar-SA"/>
        </w:rPr>
        <w:t xml:space="preserve"> </w:t>
      </w:r>
    </w:p>
    <w:p w14:paraId="1866BA35" w14:textId="6172DE5C" w:rsidR="00577762" w:rsidRPr="00652E19" w:rsidRDefault="00FB0773" w:rsidP="00FB0773">
      <w:pPr>
        <w:pStyle w:val="a9"/>
        <w:rPr>
          <w:sz w:val="28"/>
          <w:szCs w:val="28"/>
          <w:rtl/>
          <w:lang w:bidi="ar-SA"/>
        </w:rPr>
      </w:pPr>
      <w:r w:rsidRPr="00652E19">
        <w:rPr>
          <w:sz w:val="28"/>
          <w:szCs w:val="28"/>
          <w:rtl/>
        </w:rPr>
        <w:t>سجّل النموذج قيمة</w:t>
      </w:r>
      <w:r w:rsidRPr="00652E19">
        <w:rPr>
          <w:sz w:val="28"/>
          <w:szCs w:val="28"/>
          <w:lang w:val="en-US" w:bidi="ar-SA"/>
        </w:rPr>
        <w:t xml:space="preserve"> ROC-AUC </w:t>
      </w:r>
      <w:r w:rsidRPr="00652E19">
        <w:rPr>
          <w:sz w:val="28"/>
          <w:szCs w:val="28"/>
          <w:rtl/>
        </w:rPr>
        <w:t xml:space="preserve">بلغت </w:t>
      </w:r>
      <w:r w:rsidRPr="00652E19">
        <w:rPr>
          <w:sz w:val="28"/>
          <w:szCs w:val="28"/>
          <w:lang w:val="en-US" w:bidi="ar-SA"/>
        </w:rPr>
        <w:t xml:space="preserve">0.5498 </w:t>
      </w:r>
      <w:r w:rsidRPr="00652E19">
        <w:rPr>
          <w:rFonts w:hint="cs"/>
          <w:sz w:val="28"/>
          <w:szCs w:val="28"/>
          <w:rtl/>
          <w:lang w:val="en-US" w:bidi="ar-SA"/>
        </w:rPr>
        <w:t xml:space="preserve"> </w:t>
      </w:r>
      <w:r w:rsidRPr="00652E19">
        <w:rPr>
          <w:sz w:val="28"/>
          <w:szCs w:val="28"/>
          <w:lang w:val="en-US" w:bidi="ar-SA"/>
        </w:rPr>
        <w:t xml:space="preserve"> </w:t>
      </w:r>
      <w:r w:rsidRPr="00652E19">
        <w:rPr>
          <w:sz w:val="28"/>
          <w:szCs w:val="28"/>
          <w:rtl/>
        </w:rPr>
        <w:t>أداء أضعف حتى من</w:t>
      </w:r>
      <w:r w:rsidRPr="00652E19">
        <w:rPr>
          <w:sz w:val="28"/>
          <w:szCs w:val="28"/>
          <w:lang w:val="en-US" w:bidi="ar-SA"/>
        </w:rPr>
        <w:t xml:space="preserve"> CNN </w:t>
      </w:r>
      <w:proofErr w:type="spellStart"/>
      <w:r w:rsidRPr="00652E19">
        <w:rPr>
          <w:sz w:val="28"/>
          <w:szCs w:val="28"/>
          <w:lang w:val="en-US" w:bidi="ar-SA"/>
        </w:rPr>
        <w:t>AutoEncoder</w:t>
      </w:r>
      <w:proofErr w:type="spellEnd"/>
      <w:r w:rsidRPr="00652E19">
        <w:rPr>
          <w:sz w:val="28"/>
          <w:szCs w:val="28"/>
          <w:lang w:val="en-US" w:bidi="ar-SA"/>
        </w:rPr>
        <w:t xml:space="preserve"> </w:t>
      </w:r>
      <w:r w:rsidRPr="00652E19">
        <w:rPr>
          <w:sz w:val="28"/>
          <w:szCs w:val="28"/>
          <w:rtl/>
        </w:rPr>
        <w:t>الأساسي (0.6292)، وقريب جداً من حدود التمييز العشوائي</w:t>
      </w:r>
      <w:r w:rsidRPr="00652E19">
        <w:rPr>
          <w:sz w:val="28"/>
          <w:szCs w:val="28"/>
          <w:lang w:val="en-US" w:bidi="ar-SA"/>
        </w:rPr>
        <w:t xml:space="preserve"> (0.5</w:t>
      </w:r>
      <w:proofErr w:type="gramStart"/>
      <w:r w:rsidRPr="00652E19">
        <w:rPr>
          <w:sz w:val="28"/>
          <w:szCs w:val="28"/>
          <w:lang w:val="en-US" w:bidi="ar-SA"/>
        </w:rPr>
        <w:t>)</w:t>
      </w:r>
      <w:r w:rsidRPr="00652E19">
        <w:rPr>
          <w:rFonts w:hint="cs"/>
          <w:sz w:val="28"/>
          <w:szCs w:val="28"/>
          <w:rtl/>
          <w:lang w:val="en-US" w:bidi="ar-SA"/>
        </w:rPr>
        <w:t xml:space="preserve"> </w:t>
      </w:r>
      <w:r w:rsidRPr="00652E19">
        <w:rPr>
          <w:sz w:val="28"/>
          <w:szCs w:val="28"/>
          <w:lang w:val="en-US" w:bidi="ar-SA"/>
        </w:rPr>
        <w:t>.</w:t>
      </w:r>
      <w:proofErr w:type="gramEnd"/>
    </w:p>
    <w:tbl>
      <w:tblPr>
        <w:tblStyle w:val="TableGrid"/>
        <w:bidiVisual/>
        <w:tblW w:w="0" w:type="auto"/>
        <w:tblLook w:val="04A0" w:firstRow="1" w:lastRow="0" w:firstColumn="1" w:lastColumn="0" w:noHBand="0" w:noVBand="1"/>
      </w:tblPr>
      <w:tblGrid>
        <w:gridCol w:w="4503"/>
        <w:gridCol w:w="4513"/>
      </w:tblGrid>
      <w:tr w:rsidR="00FB0773" w14:paraId="4ED00CC4" w14:textId="77777777" w:rsidTr="00335DE3">
        <w:tc>
          <w:tcPr>
            <w:tcW w:w="4675" w:type="dxa"/>
          </w:tcPr>
          <w:p w14:paraId="00FB1229" w14:textId="03FB3AC8" w:rsidR="00FB0773" w:rsidRPr="00FB0773" w:rsidRDefault="00FB0773" w:rsidP="00FB0773">
            <w:pPr>
              <w:pStyle w:val="a9"/>
              <w:tabs>
                <w:tab w:val="left" w:pos="1370"/>
              </w:tabs>
              <w:bidi w:val="0"/>
              <w:rPr>
                <w:rtl/>
                <w:lang w:val="en-US"/>
              </w:rPr>
            </w:pPr>
            <w:r w:rsidRPr="00FB0773">
              <w:rPr>
                <w:lang w:val="en-US"/>
              </w:rPr>
              <w:t>0.5498</w:t>
            </w:r>
          </w:p>
        </w:tc>
        <w:tc>
          <w:tcPr>
            <w:tcW w:w="4675" w:type="dxa"/>
          </w:tcPr>
          <w:p w14:paraId="3AF47241" w14:textId="77777777" w:rsidR="00FB0773" w:rsidRDefault="00FB0773" w:rsidP="00335DE3">
            <w:pPr>
              <w:pStyle w:val="a9"/>
              <w:bidi w:val="0"/>
              <w:rPr>
                <w:rtl/>
                <w:lang w:val="en-US"/>
              </w:rPr>
            </w:pPr>
            <w:r w:rsidRPr="000A0C88">
              <w:rPr>
                <w:lang w:val="en-US"/>
              </w:rPr>
              <w:t>ROC-AUC</w:t>
            </w:r>
          </w:p>
        </w:tc>
      </w:tr>
      <w:tr w:rsidR="00FB0773" w14:paraId="5E147AC1" w14:textId="77777777" w:rsidTr="00335DE3">
        <w:tc>
          <w:tcPr>
            <w:tcW w:w="4675" w:type="dxa"/>
          </w:tcPr>
          <w:p w14:paraId="1E86A8C0" w14:textId="3BB089DA" w:rsidR="00FB0773" w:rsidRDefault="00FB0773" w:rsidP="00FB0773">
            <w:pPr>
              <w:pStyle w:val="a9"/>
              <w:bidi w:val="0"/>
              <w:rPr>
                <w:rtl/>
                <w:lang w:val="en-US"/>
              </w:rPr>
            </w:pPr>
            <w:r w:rsidRPr="00FB0773">
              <w:rPr>
                <w:lang w:val="en-US"/>
              </w:rPr>
              <w:t>0.4623</w:t>
            </w:r>
          </w:p>
        </w:tc>
        <w:tc>
          <w:tcPr>
            <w:tcW w:w="4675" w:type="dxa"/>
          </w:tcPr>
          <w:p w14:paraId="2F0496A8" w14:textId="77777777" w:rsidR="00FB0773" w:rsidRDefault="00FB0773" w:rsidP="00335DE3">
            <w:pPr>
              <w:pStyle w:val="a9"/>
              <w:bidi w:val="0"/>
              <w:rPr>
                <w:rtl/>
                <w:lang w:val="en-US"/>
              </w:rPr>
            </w:pPr>
            <w:r w:rsidRPr="000A0C88">
              <w:rPr>
                <w:lang w:val="en-US"/>
              </w:rPr>
              <w:t>Precision</w:t>
            </w:r>
          </w:p>
        </w:tc>
      </w:tr>
      <w:tr w:rsidR="00FB0773" w14:paraId="6EF0C094" w14:textId="77777777" w:rsidTr="00335DE3">
        <w:tc>
          <w:tcPr>
            <w:tcW w:w="4675" w:type="dxa"/>
          </w:tcPr>
          <w:p w14:paraId="52B62224" w14:textId="2331B5B4" w:rsidR="00FB0773" w:rsidRDefault="00FB0773" w:rsidP="00FB0773">
            <w:pPr>
              <w:pStyle w:val="a9"/>
              <w:bidi w:val="0"/>
              <w:rPr>
                <w:rtl/>
                <w:lang w:val="en-US"/>
              </w:rPr>
            </w:pPr>
            <w:r w:rsidRPr="00FB0773">
              <w:rPr>
                <w:lang w:val="en-US"/>
              </w:rPr>
              <w:t>0.0431</w:t>
            </w:r>
          </w:p>
        </w:tc>
        <w:tc>
          <w:tcPr>
            <w:tcW w:w="4675" w:type="dxa"/>
          </w:tcPr>
          <w:p w14:paraId="3048ABBA" w14:textId="77777777" w:rsidR="00FB0773" w:rsidRDefault="00FB0773" w:rsidP="00335DE3">
            <w:pPr>
              <w:pStyle w:val="a9"/>
              <w:bidi w:val="0"/>
              <w:rPr>
                <w:rtl/>
                <w:lang w:val="en-US"/>
              </w:rPr>
            </w:pPr>
            <w:r w:rsidRPr="000A0C88">
              <w:rPr>
                <w:lang w:val="en-US"/>
              </w:rPr>
              <w:t>Recall</w:t>
            </w:r>
          </w:p>
        </w:tc>
      </w:tr>
      <w:tr w:rsidR="00FB0773" w14:paraId="5BB2DD2B" w14:textId="77777777" w:rsidTr="00335DE3">
        <w:tc>
          <w:tcPr>
            <w:tcW w:w="4675" w:type="dxa"/>
          </w:tcPr>
          <w:p w14:paraId="2518EEF2" w14:textId="3DAF0558" w:rsidR="00FB0773" w:rsidRDefault="00FB0773" w:rsidP="00FB0773">
            <w:pPr>
              <w:pStyle w:val="a9"/>
              <w:bidi w:val="0"/>
              <w:rPr>
                <w:rtl/>
                <w:lang w:val="en-US"/>
              </w:rPr>
            </w:pPr>
            <w:r w:rsidRPr="00FB0773">
              <w:rPr>
                <w:lang w:val="en-US"/>
              </w:rPr>
              <w:t>0.0788</w:t>
            </w:r>
          </w:p>
        </w:tc>
        <w:tc>
          <w:tcPr>
            <w:tcW w:w="4675" w:type="dxa"/>
          </w:tcPr>
          <w:p w14:paraId="48937316" w14:textId="77777777" w:rsidR="00FB0773" w:rsidRDefault="00FB0773" w:rsidP="00335DE3">
            <w:pPr>
              <w:pStyle w:val="a9"/>
              <w:bidi w:val="0"/>
              <w:rPr>
                <w:rtl/>
                <w:lang w:val="en-US"/>
              </w:rPr>
            </w:pPr>
            <w:r w:rsidRPr="000A0C88">
              <w:rPr>
                <w:lang w:val="en-US"/>
              </w:rPr>
              <w:t>F1</w:t>
            </w:r>
          </w:p>
        </w:tc>
      </w:tr>
    </w:tbl>
    <w:p w14:paraId="0D61EE2E" w14:textId="77777777" w:rsidR="00FB0773" w:rsidRPr="00F6479F" w:rsidRDefault="00FB0773" w:rsidP="00577762">
      <w:pPr>
        <w:spacing w:after="200" w:line="276" w:lineRule="auto"/>
        <w:ind w:left="720"/>
        <w:rPr>
          <w:b/>
          <w:bCs/>
          <w:rtl/>
          <w:lang w:bidi="ar-SA"/>
        </w:rPr>
      </w:pPr>
    </w:p>
    <w:p w14:paraId="155D79BE" w14:textId="4811FF06" w:rsidR="00F6479F" w:rsidRDefault="00577762" w:rsidP="00F6479F">
      <w:pPr>
        <w:numPr>
          <w:ilvl w:val="1"/>
          <w:numId w:val="101"/>
        </w:numPr>
        <w:spacing w:after="200" w:line="276" w:lineRule="auto"/>
        <w:rPr>
          <w:b/>
          <w:bCs/>
          <w:lang w:bidi="ar-SA"/>
        </w:rPr>
      </w:pPr>
      <w:r w:rsidRPr="00577762">
        <w:rPr>
          <w:b/>
          <w:bCs/>
          <w:lang w:bidi="ar-SA"/>
        </w:rPr>
        <w:t>Reconstruction Error Distribution</w:t>
      </w:r>
      <w:r>
        <w:rPr>
          <w:rFonts w:hint="cs"/>
          <w:b/>
          <w:bCs/>
          <w:rtl/>
          <w:lang w:bidi="ar-SA"/>
        </w:rPr>
        <w:t>:</w:t>
      </w:r>
    </w:p>
    <w:p w14:paraId="4C0B06CA" w14:textId="1F74E127" w:rsidR="00577762" w:rsidRPr="00652E19" w:rsidRDefault="00000E39" w:rsidP="00000E39">
      <w:pPr>
        <w:pStyle w:val="a9"/>
        <w:rPr>
          <w:sz w:val="28"/>
          <w:szCs w:val="28"/>
        </w:rPr>
      </w:pPr>
      <w:r w:rsidRPr="00652E19">
        <w:rPr>
          <w:sz w:val="28"/>
          <w:szCs w:val="28"/>
          <w:rtl/>
        </w:rPr>
        <w:t>يُظهر توزيع خطأ إعادة البناء نمطاً مشابهاً لما لوحظ في</w:t>
      </w:r>
      <w:r w:rsidRPr="00652E19">
        <w:rPr>
          <w:sz w:val="28"/>
          <w:szCs w:val="28"/>
          <w:lang w:bidi="ar-SA"/>
        </w:rPr>
        <w:t xml:space="preserve"> CNN </w:t>
      </w:r>
      <w:proofErr w:type="spellStart"/>
      <w:r w:rsidRPr="00652E19">
        <w:rPr>
          <w:sz w:val="28"/>
          <w:szCs w:val="28"/>
          <w:lang w:bidi="ar-SA"/>
        </w:rPr>
        <w:t>AutoEncoder</w:t>
      </w:r>
      <w:proofErr w:type="spellEnd"/>
      <w:r w:rsidRPr="00652E19">
        <w:rPr>
          <w:sz w:val="28"/>
          <w:szCs w:val="28"/>
          <w:lang w:bidi="ar-SA"/>
        </w:rPr>
        <w:t xml:space="preserve"> </w:t>
      </w:r>
      <w:r w:rsidRPr="00652E19">
        <w:rPr>
          <w:sz w:val="28"/>
          <w:szCs w:val="28"/>
          <w:rtl/>
        </w:rPr>
        <w:t xml:space="preserve">الأساسي، مع تراكب كثيف بين التوزيعين ضمن نطاق ممتد قليلاً (حتى ~1.75 مقارنة </w:t>
      </w:r>
      <w:proofErr w:type="gramStart"/>
      <w:r w:rsidRPr="00652E19">
        <w:rPr>
          <w:sz w:val="28"/>
          <w:szCs w:val="28"/>
          <w:rtl/>
        </w:rPr>
        <w:t>بـ1</w:t>
      </w:r>
      <w:proofErr w:type="gramEnd"/>
      <w:r w:rsidRPr="00652E19">
        <w:rPr>
          <w:sz w:val="28"/>
          <w:szCs w:val="28"/>
          <w:rtl/>
        </w:rPr>
        <w:t xml:space="preserve">.4). </w:t>
      </w:r>
    </w:p>
    <w:p w14:paraId="1C5F6FAD" w14:textId="6E8B8CB9" w:rsidR="00000E39" w:rsidRPr="00000E39" w:rsidRDefault="00000E39" w:rsidP="00000E39">
      <w:pPr>
        <w:pStyle w:val="a9"/>
        <w:rPr>
          <w:szCs w:val="24"/>
        </w:rPr>
      </w:pPr>
      <w:r w:rsidRPr="00000E39">
        <w:rPr>
          <w:noProof/>
          <w:szCs w:val="24"/>
          <w:rtl/>
        </w:rPr>
        <w:lastRenderedPageBreak/>
        <w:drawing>
          <wp:inline distT="0" distB="0" distL="0" distR="0" wp14:anchorId="7AA295EE" wp14:editId="0D513680">
            <wp:extent cx="5943600" cy="3625215"/>
            <wp:effectExtent l="0" t="0" r="0" b="0"/>
            <wp:docPr id="1435854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54788" name=""/>
                    <pic:cNvPicPr/>
                  </pic:nvPicPr>
                  <pic:blipFill>
                    <a:blip r:embed="rId17"/>
                    <a:stretch>
                      <a:fillRect/>
                    </a:stretch>
                  </pic:blipFill>
                  <pic:spPr>
                    <a:xfrm>
                      <a:off x="0" y="0"/>
                      <a:ext cx="5943600" cy="3625215"/>
                    </a:xfrm>
                    <a:prstGeom prst="rect">
                      <a:avLst/>
                    </a:prstGeom>
                  </pic:spPr>
                </pic:pic>
              </a:graphicData>
            </a:graphic>
          </wp:inline>
        </w:drawing>
      </w:r>
    </w:p>
    <w:p w14:paraId="19BECED8" w14:textId="768D5818" w:rsidR="00577762" w:rsidRPr="00577762" w:rsidRDefault="00577762" w:rsidP="00F6479F">
      <w:pPr>
        <w:numPr>
          <w:ilvl w:val="1"/>
          <w:numId w:val="101"/>
        </w:numPr>
        <w:spacing w:after="200" w:line="276" w:lineRule="auto"/>
        <w:rPr>
          <w:b/>
          <w:bCs/>
          <w:lang w:bidi="ar-SA"/>
        </w:rPr>
      </w:pPr>
      <w:r w:rsidRPr="00F6479F">
        <w:rPr>
          <w:b/>
          <w:bCs/>
          <w:lang w:val="en-GB" w:bidi="ar-SA"/>
        </w:rPr>
        <w:t>ROC Curve</w:t>
      </w:r>
      <w:r>
        <w:rPr>
          <w:rFonts w:hint="cs"/>
          <w:b/>
          <w:bCs/>
          <w:rtl/>
          <w:lang w:val="en-GB" w:bidi="ar-SA"/>
        </w:rPr>
        <w:t xml:space="preserve"> </w:t>
      </w:r>
    </w:p>
    <w:p w14:paraId="7B876BC0" w14:textId="570C1A5D" w:rsidR="00577762" w:rsidRPr="00652E19" w:rsidRDefault="00000E39" w:rsidP="00000E39">
      <w:pPr>
        <w:pStyle w:val="a9"/>
        <w:rPr>
          <w:sz w:val="28"/>
          <w:szCs w:val="28"/>
          <w:rtl/>
          <w:lang w:bidi="ar-SA"/>
        </w:rPr>
      </w:pPr>
      <w:r w:rsidRPr="00652E19">
        <w:rPr>
          <w:sz w:val="28"/>
          <w:szCs w:val="28"/>
          <w:rtl/>
        </w:rPr>
        <w:t>يكرر منحنى</w:t>
      </w:r>
      <w:r w:rsidRPr="00652E19">
        <w:rPr>
          <w:sz w:val="28"/>
          <w:szCs w:val="28"/>
          <w:lang w:bidi="ar-SA"/>
        </w:rPr>
        <w:t xml:space="preserve"> ROC </w:t>
      </w:r>
      <w:r w:rsidRPr="00652E19">
        <w:rPr>
          <w:sz w:val="28"/>
          <w:szCs w:val="28"/>
          <w:rtl/>
        </w:rPr>
        <w:t>نفس السلوك وقوعه تحت خط التخمين العشوائي عند معظم نطاق العتبات الصارمة</w:t>
      </w:r>
      <w:r w:rsidRPr="00652E19">
        <w:rPr>
          <w:sz w:val="28"/>
          <w:szCs w:val="28"/>
          <w:lang w:bidi="ar-SA"/>
        </w:rPr>
        <w:t xml:space="preserve"> FPR </w:t>
      </w:r>
      <w:r w:rsidRPr="00652E19">
        <w:rPr>
          <w:sz w:val="28"/>
          <w:szCs w:val="28"/>
          <w:rtl/>
        </w:rPr>
        <w:t>أقل من 45</w:t>
      </w:r>
      <w:r w:rsidRPr="00652E19">
        <w:rPr>
          <w:sz w:val="28"/>
          <w:szCs w:val="28"/>
          <w:lang w:bidi="ar-SA"/>
        </w:rPr>
        <w:t xml:space="preserve">% </w:t>
      </w:r>
      <w:r w:rsidRPr="00652E19">
        <w:rPr>
          <w:sz w:val="28"/>
          <w:szCs w:val="28"/>
          <w:rtl/>
        </w:rPr>
        <w:t>قبل أن يتقاطع معه ويرتفع فوقه لاحقاً</w:t>
      </w:r>
      <w:r w:rsidRPr="00652E19">
        <w:rPr>
          <w:sz w:val="28"/>
          <w:szCs w:val="28"/>
          <w:lang w:bidi="ar-SA"/>
        </w:rPr>
        <w:t>.</w:t>
      </w:r>
    </w:p>
    <w:p w14:paraId="7E96D572" w14:textId="03EC72D2" w:rsidR="00577762" w:rsidRPr="00F6479F" w:rsidRDefault="00000E39" w:rsidP="00577762">
      <w:pPr>
        <w:spacing w:after="200" w:line="276" w:lineRule="auto"/>
        <w:rPr>
          <w:b/>
          <w:bCs/>
          <w:rtl/>
          <w:lang w:bidi="ar-SA"/>
        </w:rPr>
      </w:pPr>
      <w:r w:rsidRPr="00000E39">
        <w:rPr>
          <w:b/>
          <w:bCs/>
          <w:noProof/>
          <w:rtl/>
          <w:lang w:bidi="ar-SA"/>
        </w:rPr>
        <w:lastRenderedPageBreak/>
        <w:drawing>
          <wp:inline distT="0" distB="0" distL="0" distR="0" wp14:anchorId="20FDA294" wp14:editId="3D52DBC3">
            <wp:extent cx="5113463" cy="4313294"/>
            <wp:effectExtent l="0" t="0" r="0" b="0"/>
            <wp:docPr id="1531363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363417" name=""/>
                    <pic:cNvPicPr/>
                  </pic:nvPicPr>
                  <pic:blipFill>
                    <a:blip r:embed="rId18"/>
                    <a:stretch>
                      <a:fillRect/>
                    </a:stretch>
                  </pic:blipFill>
                  <pic:spPr>
                    <a:xfrm>
                      <a:off x="0" y="0"/>
                      <a:ext cx="5113463" cy="4313294"/>
                    </a:xfrm>
                    <a:prstGeom prst="rect">
                      <a:avLst/>
                    </a:prstGeom>
                  </pic:spPr>
                </pic:pic>
              </a:graphicData>
            </a:graphic>
          </wp:inline>
        </w:drawing>
      </w:r>
    </w:p>
    <w:p w14:paraId="3E142CE4" w14:textId="3032721A" w:rsidR="00F6479F" w:rsidRDefault="00F6479F" w:rsidP="00E97111">
      <w:pPr>
        <w:spacing w:after="200" w:line="276" w:lineRule="auto"/>
        <w:ind w:left="720"/>
        <w:rPr>
          <w:b/>
          <w:bCs/>
          <w:lang w:bidi="ar-SA"/>
        </w:rPr>
      </w:pPr>
      <w:r w:rsidRPr="00F6479F">
        <w:rPr>
          <w:b/>
          <w:bCs/>
          <w:rtl/>
          <w:lang w:bidi="ar-SA"/>
        </w:rPr>
        <w:t>2.6</w:t>
      </w:r>
      <w:r w:rsidR="00E97111">
        <w:rPr>
          <w:b/>
          <w:bCs/>
          <w:lang w:bidi="ar-SA"/>
        </w:rPr>
        <w:t>.</w:t>
      </w:r>
      <w:r w:rsidR="00E97111">
        <w:rPr>
          <w:rFonts w:hint="cs"/>
          <w:b/>
          <w:bCs/>
          <w:rtl/>
          <w:lang w:bidi="ar-SA"/>
        </w:rPr>
        <w:t>3</w:t>
      </w:r>
      <w:r w:rsidRPr="00F6479F">
        <w:rPr>
          <w:b/>
          <w:bCs/>
          <w:rtl/>
          <w:lang w:bidi="ar-SA"/>
        </w:rPr>
        <w:t xml:space="preserve"> </w:t>
      </w:r>
      <w:r w:rsidRPr="00F6479F">
        <w:rPr>
          <w:b/>
          <w:bCs/>
          <w:lang w:val="en-GB" w:bidi="ar-SA"/>
        </w:rPr>
        <w:t>CNN Conditioned on TCP Flags</w:t>
      </w:r>
      <w:r w:rsidRPr="00F6479F">
        <w:rPr>
          <w:b/>
          <w:bCs/>
          <w:rtl/>
          <w:lang w:bidi="ar-SA"/>
        </w:rPr>
        <w:t xml:space="preserve"> </w:t>
      </w:r>
    </w:p>
    <w:p w14:paraId="3CA07E30" w14:textId="4E4247F1" w:rsidR="00000E39" w:rsidRPr="00652E19" w:rsidRDefault="00F22208" w:rsidP="00F22208">
      <w:pPr>
        <w:pStyle w:val="a9"/>
        <w:rPr>
          <w:sz w:val="28"/>
          <w:szCs w:val="28"/>
          <w:rtl/>
          <w:lang w:val="en-US" w:bidi="ar-SA"/>
        </w:rPr>
      </w:pPr>
      <w:r w:rsidRPr="00652E19">
        <w:rPr>
          <w:sz w:val="28"/>
          <w:szCs w:val="28"/>
          <w:rtl/>
        </w:rPr>
        <w:t>سجّل النموذج قيمة</w:t>
      </w:r>
      <w:r w:rsidRPr="00652E19">
        <w:rPr>
          <w:sz w:val="28"/>
          <w:szCs w:val="28"/>
          <w:lang w:val="en-US" w:bidi="ar-SA"/>
        </w:rPr>
        <w:t xml:space="preserve"> ROC-AUC </w:t>
      </w:r>
      <w:r w:rsidRPr="00652E19">
        <w:rPr>
          <w:sz w:val="28"/>
          <w:szCs w:val="28"/>
          <w:rtl/>
        </w:rPr>
        <w:t xml:space="preserve">بلغت </w:t>
      </w:r>
      <w:proofErr w:type="gramStart"/>
      <w:r w:rsidRPr="00652E19">
        <w:rPr>
          <w:sz w:val="28"/>
          <w:szCs w:val="28"/>
          <w:lang w:val="en-US" w:bidi="ar-SA"/>
        </w:rPr>
        <w:t xml:space="preserve">0.5097 </w:t>
      </w:r>
      <w:r w:rsidRPr="00652E19">
        <w:rPr>
          <w:rFonts w:hint="cs"/>
          <w:sz w:val="28"/>
          <w:szCs w:val="28"/>
          <w:rtl/>
          <w:lang w:val="en-US" w:bidi="ar-SA"/>
        </w:rPr>
        <w:t xml:space="preserve"> </w:t>
      </w:r>
      <w:r w:rsidRPr="00652E19">
        <w:rPr>
          <w:sz w:val="28"/>
          <w:szCs w:val="28"/>
          <w:rtl/>
        </w:rPr>
        <w:t>أضعف</w:t>
      </w:r>
      <w:proofErr w:type="gramEnd"/>
      <w:r w:rsidRPr="00652E19">
        <w:rPr>
          <w:sz w:val="28"/>
          <w:szCs w:val="28"/>
          <w:rtl/>
        </w:rPr>
        <w:t xml:space="preserve"> نتيجة ضمن نماذج</w:t>
      </w:r>
      <w:r w:rsidRPr="00652E19">
        <w:rPr>
          <w:sz w:val="28"/>
          <w:szCs w:val="28"/>
          <w:lang w:val="en-US" w:bidi="ar-SA"/>
        </w:rPr>
        <w:t xml:space="preserve"> CNN </w:t>
      </w:r>
      <w:r w:rsidRPr="00652E19">
        <w:rPr>
          <w:sz w:val="28"/>
          <w:szCs w:val="28"/>
          <w:rtl/>
        </w:rPr>
        <w:t>حتى الآن، وشبه مطابقة لحدود التمييز العشوائي</w:t>
      </w:r>
      <w:r w:rsidRPr="00652E19">
        <w:rPr>
          <w:sz w:val="28"/>
          <w:szCs w:val="28"/>
          <w:lang w:val="en-US" w:bidi="ar-SA"/>
        </w:rPr>
        <w:t xml:space="preserve"> (0.5</w:t>
      </w:r>
      <w:proofErr w:type="gramStart"/>
      <w:r w:rsidRPr="00652E19">
        <w:rPr>
          <w:sz w:val="28"/>
          <w:szCs w:val="28"/>
          <w:lang w:val="en-US" w:bidi="ar-SA"/>
        </w:rPr>
        <w:t>)</w:t>
      </w:r>
      <w:r w:rsidRPr="00652E19">
        <w:rPr>
          <w:rFonts w:hint="cs"/>
          <w:sz w:val="28"/>
          <w:szCs w:val="28"/>
          <w:rtl/>
          <w:lang w:val="en-US" w:bidi="ar-SA"/>
        </w:rPr>
        <w:t xml:space="preserve"> </w:t>
      </w:r>
      <w:r w:rsidRPr="00652E19">
        <w:rPr>
          <w:sz w:val="28"/>
          <w:szCs w:val="28"/>
          <w:lang w:val="en-US" w:bidi="ar-SA"/>
        </w:rPr>
        <w:t>.</w:t>
      </w:r>
      <w:proofErr w:type="gramEnd"/>
    </w:p>
    <w:tbl>
      <w:tblPr>
        <w:tblStyle w:val="TableGrid"/>
        <w:bidiVisual/>
        <w:tblW w:w="0" w:type="auto"/>
        <w:tblLook w:val="04A0" w:firstRow="1" w:lastRow="0" w:firstColumn="1" w:lastColumn="0" w:noHBand="0" w:noVBand="1"/>
      </w:tblPr>
      <w:tblGrid>
        <w:gridCol w:w="4503"/>
        <w:gridCol w:w="4513"/>
      </w:tblGrid>
      <w:tr w:rsidR="00F22208" w14:paraId="45C40D92" w14:textId="77777777" w:rsidTr="00335DE3">
        <w:tc>
          <w:tcPr>
            <w:tcW w:w="4675" w:type="dxa"/>
          </w:tcPr>
          <w:p w14:paraId="6B2E4EC3" w14:textId="498C7CA9" w:rsidR="00F22208" w:rsidRPr="00FB0773" w:rsidRDefault="00F22208" w:rsidP="00F22208">
            <w:pPr>
              <w:pStyle w:val="a9"/>
              <w:tabs>
                <w:tab w:val="left" w:pos="1370"/>
              </w:tabs>
              <w:bidi w:val="0"/>
              <w:rPr>
                <w:rtl/>
                <w:lang w:val="en-US"/>
              </w:rPr>
            </w:pPr>
            <w:r w:rsidRPr="00F22208">
              <w:rPr>
                <w:lang w:val="en-US"/>
              </w:rPr>
              <w:t>0.5097</w:t>
            </w:r>
          </w:p>
        </w:tc>
        <w:tc>
          <w:tcPr>
            <w:tcW w:w="4675" w:type="dxa"/>
          </w:tcPr>
          <w:p w14:paraId="6A908826" w14:textId="77777777" w:rsidR="00F22208" w:rsidRDefault="00F22208" w:rsidP="00335DE3">
            <w:pPr>
              <w:pStyle w:val="a9"/>
              <w:bidi w:val="0"/>
              <w:rPr>
                <w:rtl/>
                <w:lang w:val="en-US"/>
              </w:rPr>
            </w:pPr>
            <w:r w:rsidRPr="000A0C88">
              <w:rPr>
                <w:lang w:val="en-US"/>
              </w:rPr>
              <w:t>ROC-AUC</w:t>
            </w:r>
          </w:p>
        </w:tc>
      </w:tr>
      <w:tr w:rsidR="00F22208" w14:paraId="4B7D4BFB" w14:textId="77777777" w:rsidTr="00335DE3">
        <w:tc>
          <w:tcPr>
            <w:tcW w:w="4675" w:type="dxa"/>
          </w:tcPr>
          <w:p w14:paraId="0D4965DF" w14:textId="11DBF27B" w:rsidR="00F22208" w:rsidRDefault="00F22208" w:rsidP="00F22208">
            <w:pPr>
              <w:pStyle w:val="a9"/>
              <w:bidi w:val="0"/>
              <w:rPr>
                <w:rtl/>
                <w:lang w:val="en-US"/>
              </w:rPr>
            </w:pPr>
            <w:r w:rsidRPr="00F22208">
              <w:rPr>
                <w:lang w:val="en-US"/>
              </w:rPr>
              <w:t>0.4234</w:t>
            </w:r>
          </w:p>
        </w:tc>
        <w:tc>
          <w:tcPr>
            <w:tcW w:w="4675" w:type="dxa"/>
          </w:tcPr>
          <w:p w14:paraId="53D5C898" w14:textId="77777777" w:rsidR="00F22208" w:rsidRDefault="00F22208" w:rsidP="00335DE3">
            <w:pPr>
              <w:pStyle w:val="a9"/>
              <w:bidi w:val="0"/>
              <w:rPr>
                <w:rtl/>
                <w:lang w:val="en-US"/>
              </w:rPr>
            </w:pPr>
            <w:r w:rsidRPr="000A0C88">
              <w:rPr>
                <w:lang w:val="en-US"/>
              </w:rPr>
              <w:t>Precision</w:t>
            </w:r>
          </w:p>
        </w:tc>
      </w:tr>
      <w:tr w:rsidR="00F22208" w14:paraId="1CB098CE" w14:textId="77777777" w:rsidTr="00335DE3">
        <w:tc>
          <w:tcPr>
            <w:tcW w:w="4675" w:type="dxa"/>
          </w:tcPr>
          <w:p w14:paraId="20D8B114" w14:textId="641F5747" w:rsidR="00F22208" w:rsidRDefault="00F22208" w:rsidP="00F22208">
            <w:pPr>
              <w:pStyle w:val="a9"/>
              <w:bidi w:val="0"/>
              <w:rPr>
                <w:rtl/>
                <w:lang w:val="en-US"/>
              </w:rPr>
            </w:pPr>
            <w:r w:rsidRPr="00F22208">
              <w:rPr>
                <w:lang w:val="en-US"/>
              </w:rPr>
              <w:t>0.0368</w:t>
            </w:r>
          </w:p>
        </w:tc>
        <w:tc>
          <w:tcPr>
            <w:tcW w:w="4675" w:type="dxa"/>
          </w:tcPr>
          <w:p w14:paraId="340E1E63" w14:textId="77777777" w:rsidR="00F22208" w:rsidRDefault="00F22208" w:rsidP="00335DE3">
            <w:pPr>
              <w:pStyle w:val="a9"/>
              <w:bidi w:val="0"/>
              <w:rPr>
                <w:rtl/>
                <w:lang w:val="en-US"/>
              </w:rPr>
            </w:pPr>
            <w:r w:rsidRPr="000A0C88">
              <w:rPr>
                <w:lang w:val="en-US"/>
              </w:rPr>
              <w:t>Recall</w:t>
            </w:r>
          </w:p>
        </w:tc>
      </w:tr>
      <w:tr w:rsidR="00F22208" w14:paraId="7F5FA0BB" w14:textId="77777777" w:rsidTr="00335DE3">
        <w:tc>
          <w:tcPr>
            <w:tcW w:w="4675" w:type="dxa"/>
          </w:tcPr>
          <w:p w14:paraId="3DE2CC56" w14:textId="187845A8" w:rsidR="00F22208" w:rsidRDefault="00F22208" w:rsidP="00F22208">
            <w:pPr>
              <w:pStyle w:val="a9"/>
              <w:bidi w:val="0"/>
              <w:rPr>
                <w:rtl/>
                <w:lang w:val="en-US"/>
              </w:rPr>
            </w:pPr>
            <w:r w:rsidRPr="00F22208">
              <w:rPr>
                <w:lang w:val="en-US"/>
              </w:rPr>
              <w:t>0.0677</w:t>
            </w:r>
          </w:p>
        </w:tc>
        <w:tc>
          <w:tcPr>
            <w:tcW w:w="4675" w:type="dxa"/>
          </w:tcPr>
          <w:p w14:paraId="40C5CD3E" w14:textId="77777777" w:rsidR="00F22208" w:rsidRDefault="00F22208" w:rsidP="00335DE3">
            <w:pPr>
              <w:pStyle w:val="a9"/>
              <w:bidi w:val="0"/>
              <w:rPr>
                <w:rtl/>
                <w:lang w:val="en-US"/>
              </w:rPr>
            </w:pPr>
            <w:r w:rsidRPr="000A0C88">
              <w:rPr>
                <w:lang w:val="en-US"/>
              </w:rPr>
              <w:t>F1</w:t>
            </w:r>
          </w:p>
        </w:tc>
      </w:tr>
    </w:tbl>
    <w:p w14:paraId="030B7FB1" w14:textId="77777777" w:rsidR="00F22208" w:rsidRPr="00F22208" w:rsidRDefault="00F22208" w:rsidP="00F22208">
      <w:pPr>
        <w:pStyle w:val="a9"/>
        <w:rPr>
          <w:rtl/>
          <w:lang w:bidi="ar-SA"/>
        </w:rPr>
      </w:pPr>
    </w:p>
    <w:p w14:paraId="6B7BD21A" w14:textId="7415C37D" w:rsidR="00000E39" w:rsidRDefault="00000E39" w:rsidP="00000E39">
      <w:pPr>
        <w:numPr>
          <w:ilvl w:val="1"/>
          <w:numId w:val="101"/>
        </w:numPr>
        <w:spacing w:after="200" w:line="276" w:lineRule="auto"/>
        <w:rPr>
          <w:b/>
          <w:bCs/>
          <w:lang w:bidi="ar-SA"/>
        </w:rPr>
      </w:pPr>
      <w:r w:rsidRPr="00577762">
        <w:rPr>
          <w:b/>
          <w:bCs/>
          <w:lang w:bidi="ar-SA"/>
        </w:rPr>
        <w:t>Reconstruction Error Distribution</w:t>
      </w:r>
    </w:p>
    <w:p w14:paraId="378519F8" w14:textId="77777777" w:rsidR="000A7978" w:rsidRPr="00652E19" w:rsidRDefault="000A7978" w:rsidP="000A7978">
      <w:pPr>
        <w:pStyle w:val="a9"/>
        <w:rPr>
          <w:sz w:val="28"/>
          <w:szCs w:val="28"/>
          <w:rtl/>
        </w:rPr>
      </w:pPr>
      <w:r w:rsidRPr="00652E19">
        <w:rPr>
          <w:sz w:val="28"/>
          <w:szCs w:val="28"/>
          <w:rtl/>
        </w:rPr>
        <w:t xml:space="preserve">يكرر النموذج نفس النمط اللافت الملاحظ في النسختين السابقتين من عائلة </w:t>
      </w:r>
      <w:r w:rsidRPr="00652E19">
        <w:rPr>
          <w:sz w:val="28"/>
          <w:szCs w:val="28"/>
        </w:rPr>
        <w:t>CNN</w:t>
      </w:r>
      <w:r w:rsidRPr="00652E19">
        <w:rPr>
          <w:sz w:val="28"/>
          <w:szCs w:val="28"/>
          <w:rtl/>
        </w:rPr>
        <w:t xml:space="preserve"> تراكب كثيف بين توزيعي الخطأ</w:t>
      </w:r>
      <w:r w:rsidRPr="00652E19">
        <w:rPr>
          <w:rFonts w:hint="cs"/>
          <w:sz w:val="28"/>
          <w:szCs w:val="28"/>
          <w:rtl/>
        </w:rPr>
        <w:t>:</w:t>
      </w:r>
    </w:p>
    <w:p w14:paraId="5AD42CE3" w14:textId="45CBFD14" w:rsidR="00000E39" w:rsidRPr="000A7978" w:rsidRDefault="000A7978" w:rsidP="000A7978">
      <w:pPr>
        <w:pStyle w:val="a9"/>
        <w:rPr>
          <w:rtl/>
        </w:rPr>
      </w:pPr>
      <w:r w:rsidRPr="000A7978">
        <w:rPr>
          <w:noProof/>
          <w:rtl/>
        </w:rPr>
        <w:lastRenderedPageBreak/>
        <w:drawing>
          <wp:inline distT="0" distB="0" distL="0" distR="0" wp14:anchorId="3DB8CD45" wp14:editId="795F40D7">
            <wp:extent cx="5943600" cy="3387090"/>
            <wp:effectExtent l="0" t="0" r="0" b="3810"/>
            <wp:docPr id="1659736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736675" name=""/>
                    <pic:cNvPicPr/>
                  </pic:nvPicPr>
                  <pic:blipFill>
                    <a:blip r:embed="rId19"/>
                    <a:stretch>
                      <a:fillRect/>
                    </a:stretch>
                  </pic:blipFill>
                  <pic:spPr>
                    <a:xfrm>
                      <a:off x="0" y="0"/>
                      <a:ext cx="5943600" cy="3387090"/>
                    </a:xfrm>
                    <a:prstGeom prst="rect">
                      <a:avLst/>
                    </a:prstGeom>
                  </pic:spPr>
                </pic:pic>
              </a:graphicData>
            </a:graphic>
          </wp:inline>
        </w:drawing>
      </w:r>
      <w:r w:rsidRPr="000A7978">
        <w:rPr>
          <w:rtl/>
        </w:rPr>
        <w:t xml:space="preserve"> </w:t>
      </w:r>
    </w:p>
    <w:p w14:paraId="270AE984" w14:textId="4E9CE5B2" w:rsidR="00F6479F" w:rsidRDefault="00000E39" w:rsidP="00000E39">
      <w:pPr>
        <w:numPr>
          <w:ilvl w:val="1"/>
          <w:numId w:val="101"/>
        </w:numPr>
        <w:spacing w:after="200" w:line="276" w:lineRule="auto"/>
        <w:rPr>
          <w:b/>
          <w:bCs/>
          <w:lang w:bidi="ar-SA"/>
        </w:rPr>
      </w:pPr>
      <w:r w:rsidRPr="00000E39">
        <w:rPr>
          <w:b/>
          <w:bCs/>
          <w:lang w:bidi="ar-SA"/>
        </w:rPr>
        <w:t>ROC Curve</w:t>
      </w:r>
    </w:p>
    <w:p w14:paraId="7D85865F" w14:textId="13203349" w:rsidR="000A7978" w:rsidRPr="00652E19" w:rsidRDefault="000A7978" w:rsidP="000A7978">
      <w:pPr>
        <w:pStyle w:val="a9"/>
        <w:rPr>
          <w:sz w:val="28"/>
          <w:szCs w:val="28"/>
        </w:rPr>
      </w:pPr>
      <w:r w:rsidRPr="00652E19">
        <w:rPr>
          <w:sz w:val="28"/>
          <w:szCs w:val="28"/>
          <w:rtl/>
        </w:rPr>
        <w:t>منحنى</w:t>
      </w:r>
      <w:r w:rsidRPr="00652E19">
        <w:rPr>
          <w:sz w:val="28"/>
          <w:szCs w:val="28"/>
        </w:rPr>
        <w:t xml:space="preserve"> ROC </w:t>
      </w:r>
      <w:r w:rsidRPr="00652E19">
        <w:rPr>
          <w:sz w:val="28"/>
          <w:szCs w:val="28"/>
          <w:rtl/>
        </w:rPr>
        <w:t xml:space="preserve">يقع </w:t>
      </w:r>
      <w:r w:rsidRPr="00652E19">
        <w:rPr>
          <w:rStyle w:val="Char6"/>
          <w:sz w:val="28"/>
          <w:szCs w:val="28"/>
          <w:rtl/>
        </w:rPr>
        <w:t>تحت</w:t>
      </w:r>
      <w:r w:rsidRPr="00652E19">
        <w:rPr>
          <w:sz w:val="28"/>
          <w:szCs w:val="28"/>
          <w:rtl/>
        </w:rPr>
        <w:t xml:space="preserve"> خط التخمين العشوائي عند معظم نطاق العتبات الصارمة</w:t>
      </w:r>
      <w:r w:rsidRPr="00652E19">
        <w:rPr>
          <w:sz w:val="28"/>
          <w:szCs w:val="28"/>
        </w:rPr>
        <w:t xml:space="preserve"> </w:t>
      </w:r>
      <w:r w:rsidRPr="00652E19">
        <w:rPr>
          <w:sz w:val="28"/>
          <w:szCs w:val="28"/>
          <w:rtl/>
        </w:rPr>
        <w:t>حتى</w:t>
      </w:r>
      <w:r w:rsidRPr="00652E19">
        <w:rPr>
          <w:sz w:val="28"/>
          <w:szCs w:val="28"/>
        </w:rPr>
        <w:t xml:space="preserve"> FPR≈45% </w:t>
      </w:r>
      <w:r w:rsidRPr="00652E19">
        <w:rPr>
          <w:sz w:val="28"/>
          <w:szCs w:val="28"/>
          <w:rtl/>
        </w:rPr>
        <w:t>قبل أن يتقاطع معه ويرتفع فوقه لاحقاً</w:t>
      </w:r>
      <w:r w:rsidRPr="00652E19">
        <w:rPr>
          <w:sz w:val="28"/>
          <w:szCs w:val="28"/>
        </w:rPr>
        <w:t>.</w:t>
      </w:r>
    </w:p>
    <w:p w14:paraId="0BDFC2E8" w14:textId="33ACD8EC" w:rsidR="000A7978" w:rsidRDefault="000A7978" w:rsidP="000A7978">
      <w:pPr>
        <w:spacing w:after="200" w:line="276" w:lineRule="auto"/>
        <w:jc w:val="center"/>
        <w:rPr>
          <w:b/>
          <w:bCs/>
          <w:rtl/>
          <w:lang w:val="en-GB" w:bidi="ar-SA"/>
        </w:rPr>
      </w:pPr>
      <w:r w:rsidRPr="000A7978">
        <w:rPr>
          <w:b/>
          <w:bCs/>
          <w:noProof/>
          <w:rtl/>
          <w:lang w:val="en-GB" w:bidi="ar-SA"/>
        </w:rPr>
        <w:drawing>
          <wp:inline distT="0" distB="0" distL="0" distR="0" wp14:anchorId="090AB067" wp14:editId="636241FC">
            <wp:extent cx="3813934" cy="3492500"/>
            <wp:effectExtent l="0" t="0" r="0" b="0"/>
            <wp:docPr id="646486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486266" name=""/>
                    <pic:cNvPicPr/>
                  </pic:nvPicPr>
                  <pic:blipFill>
                    <a:blip r:embed="rId20"/>
                    <a:stretch>
                      <a:fillRect/>
                    </a:stretch>
                  </pic:blipFill>
                  <pic:spPr>
                    <a:xfrm>
                      <a:off x="0" y="0"/>
                      <a:ext cx="3823000" cy="3500802"/>
                    </a:xfrm>
                    <a:prstGeom prst="rect">
                      <a:avLst/>
                    </a:prstGeom>
                  </pic:spPr>
                </pic:pic>
              </a:graphicData>
            </a:graphic>
          </wp:inline>
        </w:drawing>
      </w:r>
    </w:p>
    <w:p w14:paraId="500A3F52" w14:textId="4D29EDC9" w:rsidR="002D19D9" w:rsidRPr="00652E19" w:rsidRDefault="002D19D9" w:rsidP="00F72017">
      <w:pPr>
        <w:pStyle w:val="a9"/>
        <w:rPr>
          <w:sz w:val="28"/>
          <w:szCs w:val="28"/>
          <w:rtl/>
          <w:lang w:val="en-US" w:bidi="ar-SA"/>
        </w:rPr>
      </w:pPr>
      <w:r w:rsidRPr="00652E19">
        <w:rPr>
          <w:sz w:val="28"/>
          <w:szCs w:val="28"/>
          <w:rtl/>
          <w:lang w:bidi="ar-SA"/>
        </w:rPr>
        <w:lastRenderedPageBreak/>
        <w:t>يتضح من مقارنة نتائج نماذج</w:t>
      </w:r>
      <w:r w:rsidRPr="00652E19">
        <w:rPr>
          <w:sz w:val="28"/>
          <w:szCs w:val="28"/>
          <w:lang w:bidi="ar-SA"/>
        </w:rPr>
        <w:t xml:space="preserve"> CNN </w:t>
      </w:r>
      <w:r w:rsidRPr="00652E19">
        <w:rPr>
          <w:sz w:val="28"/>
          <w:szCs w:val="28"/>
          <w:rtl/>
          <w:lang w:bidi="ar-SA"/>
        </w:rPr>
        <w:t>الثلاثة</w:t>
      </w:r>
      <w:r w:rsidRPr="00652E19">
        <w:rPr>
          <w:sz w:val="28"/>
          <w:szCs w:val="28"/>
          <w:lang w:bidi="ar-SA"/>
        </w:rPr>
        <w:t xml:space="preserve"> </w:t>
      </w:r>
      <w:r w:rsidRPr="00652E19">
        <w:rPr>
          <w:rFonts w:hint="cs"/>
          <w:sz w:val="28"/>
          <w:szCs w:val="28"/>
          <w:rtl/>
          <w:lang w:bidi="ar-SA"/>
        </w:rPr>
        <w:t>(</w:t>
      </w:r>
      <w:r w:rsidRPr="00652E19">
        <w:rPr>
          <w:sz w:val="28"/>
          <w:szCs w:val="28"/>
          <w:rtl/>
          <w:lang w:bidi="ar-SA"/>
        </w:rPr>
        <w:t xml:space="preserve">0.6292، </w:t>
      </w:r>
      <w:r w:rsidRPr="00652E19">
        <w:rPr>
          <w:sz w:val="28"/>
          <w:szCs w:val="28"/>
          <w:lang w:bidi="ar-SA"/>
        </w:rPr>
        <w:t>0.5498</w:t>
      </w:r>
      <w:r w:rsidRPr="00652E19">
        <w:rPr>
          <w:sz w:val="28"/>
          <w:szCs w:val="28"/>
          <w:rtl/>
          <w:lang w:bidi="ar-SA"/>
        </w:rPr>
        <w:t xml:space="preserve">، </w:t>
      </w:r>
      <w:r w:rsidRPr="00652E19">
        <w:rPr>
          <w:sz w:val="28"/>
          <w:szCs w:val="28"/>
          <w:lang w:bidi="ar-SA"/>
        </w:rPr>
        <w:t>0.5097</w:t>
      </w:r>
      <w:r w:rsidRPr="00652E19">
        <w:rPr>
          <w:rFonts w:hint="cs"/>
          <w:sz w:val="28"/>
          <w:szCs w:val="28"/>
          <w:rtl/>
          <w:lang w:bidi="ar-SA"/>
        </w:rPr>
        <w:t>)</w:t>
      </w:r>
      <w:r w:rsidRPr="00652E19">
        <w:rPr>
          <w:sz w:val="28"/>
          <w:szCs w:val="28"/>
          <w:lang w:bidi="ar-SA"/>
        </w:rPr>
        <w:t xml:space="preserve"> </w:t>
      </w:r>
      <w:r w:rsidRPr="00652E19">
        <w:rPr>
          <w:sz w:val="28"/>
          <w:szCs w:val="28"/>
          <w:rtl/>
          <w:lang w:bidi="ar-SA"/>
        </w:rPr>
        <w:t>أن إضافة أي من السمتين المساعدتين</w:t>
      </w:r>
      <w:r w:rsidRPr="00652E19">
        <w:rPr>
          <w:sz w:val="28"/>
          <w:szCs w:val="28"/>
          <w:lang w:bidi="ar-SA"/>
        </w:rPr>
        <w:t xml:space="preserve"> </w:t>
      </w:r>
      <w:r w:rsidRPr="00652E19">
        <w:rPr>
          <w:rFonts w:hint="cs"/>
          <w:sz w:val="28"/>
          <w:szCs w:val="28"/>
          <w:rtl/>
          <w:lang w:bidi="ar-SA"/>
        </w:rPr>
        <w:t>(</w:t>
      </w:r>
      <w:r w:rsidRPr="00652E19">
        <w:rPr>
          <w:sz w:val="28"/>
          <w:szCs w:val="28"/>
          <w:rtl/>
          <w:lang w:bidi="ar-SA"/>
        </w:rPr>
        <w:t>عدد الحزم أو رايات</w:t>
      </w:r>
      <w:r w:rsidRPr="00652E19">
        <w:rPr>
          <w:sz w:val="28"/>
          <w:szCs w:val="28"/>
          <w:lang w:bidi="ar-SA"/>
        </w:rPr>
        <w:t xml:space="preserve"> </w:t>
      </w:r>
      <w:proofErr w:type="gramStart"/>
      <w:r w:rsidRPr="00652E19">
        <w:rPr>
          <w:sz w:val="28"/>
          <w:szCs w:val="28"/>
          <w:lang w:bidi="ar-SA"/>
        </w:rPr>
        <w:t>TCP</w:t>
      </w:r>
      <w:r w:rsidRPr="00652E19">
        <w:rPr>
          <w:rFonts w:hint="cs"/>
          <w:sz w:val="28"/>
          <w:szCs w:val="28"/>
          <w:rtl/>
          <w:lang w:bidi="ar-SA"/>
        </w:rPr>
        <w:t xml:space="preserve"> )</w:t>
      </w:r>
      <w:proofErr w:type="gramEnd"/>
      <w:r w:rsidRPr="00652E19">
        <w:rPr>
          <w:sz w:val="28"/>
          <w:szCs w:val="28"/>
          <w:lang w:bidi="ar-SA"/>
        </w:rPr>
        <w:t xml:space="preserve"> </w:t>
      </w:r>
      <w:r w:rsidRPr="00652E19">
        <w:rPr>
          <w:sz w:val="28"/>
          <w:szCs w:val="28"/>
          <w:rtl/>
          <w:lang w:bidi="ar-SA"/>
        </w:rPr>
        <w:t>لم تُحسّن الأداء، بل أدت إلى تراجع تدريجي فيه. رغم ارتباطهما بخصائص التدفق العامة، ل</w:t>
      </w:r>
      <w:r w:rsidRPr="00652E19">
        <w:rPr>
          <w:rFonts w:hint="cs"/>
          <w:sz w:val="28"/>
          <w:szCs w:val="28"/>
          <w:rtl/>
          <w:lang w:bidi="ar-SA"/>
        </w:rPr>
        <w:t>م</w:t>
      </w:r>
      <w:r w:rsidRPr="00652E19">
        <w:rPr>
          <w:sz w:val="28"/>
          <w:szCs w:val="28"/>
          <w:rtl/>
          <w:lang w:bidi="ar-SA"/>
        </w:rPr>
        <w:t xml:space="preserve"> تحملان معلومة تمييزية إضافية عن النمط الزمني الدقيق الذي تعتمد عليه بنية</w:t>
      </w:r>
      <w:r w:rsidRPr="00652E19">
        <w:rPr>
          <w:sz w:val="28"/>
          <w:szCs w:val="28"/>
          <w:lang w:bidi="ar-SA"/>
        </w:rPr>
        <w:t xml:space="preserve"> CNN </w:t>
      </w:r>
      <w:r w:rsidRPr="00652E19">
        <w:rPr>
          <w:sz w:val="28"/>
          <w:szCs w:val="28"/>
          <w:rtl/>
          <w:lang w:bidi="ar-SA"/>
        </w:rPr>
        <w:t>أصلاً لاستخلاص ميزاتها</w:t>
      </w:r>
      <w:r w:rsidRPr="00652E19">
        <w:rPr>
          <w:sz w:val="28"/>
          <w:szCs w:val="28"/>
          <w:lang w:bidi="ar-SA"/>
        </w:rPr>
        <w:t>.</w:t>
      </w:r>
    </w:p>
    <w:p w14:paraId="68AD39C1" w14:textId="7A6C7014" w:rsidR="00F6479F" w:rsidRDefault="00F6479F" w:rsidP="00E97111">
      <w:pPr>
        <w:spacing w:after="200" w:line="276" w:lineRule="auto"/>
        <w:ind w:left="720"/>
        <w:rPr>
          <w:b/>
          <w:bCs/>
          <w:lang w:val="en-GB" w:bidi="ar-SA"/>
        </w:rPr>
      </w:pPr>
      <w:proofErr w:type="gramStart"/>
      <w:r w:rsidRPr="00F6479F">
        <w:rPr>
          <w:b/>
          <w:bCs/>
          <w:rtl/>
          <w:lang w:bidi="ar-SA"/>
        </w:rPr>
        <w:t>2.6</w:t>
      </w:r>
      <w:r w:rsidR="00ED6FED">
        <w:rPr>
          <w:b/>
          <w:bCs/>
          <w:lang w:bidi="ar-SA"/>
        </w:rPr>
        <w:t>.</w:t>
      </w:r>
      <w:r w:rsidR="00ED6FED">
        <w:rPr>
          <w:rFonts w:hint="cs"/>
          <w:b/>
          <w:bCs/>
          <w:rtl/>
          <w:lang w:bidi="ar-SA"/>
        </w:rPr>
        <w:t xml:space="preserve">4 </w:t>
      </w:r>
      <w:r w:rsidRPr="00F6479F">
        <w:rPr>
          <w:b/>
          <w:bCs/>
          <w:rtl/>
          <w:lang w:bidi="ar-SA"/>
        </w:rPr>
        <w:t xml:space="preserve"> </w:t>
      </w:r>
      <w:r w:rsidRPr="00F6479F">
        <w:rPr>
          <w:b/>
          <w:bCs/>
          <w:lang w:val="en-GB" w:bidi="ar-SA"/>
        </w:rPr>
        <w:t>Dense</w:t>
      </w:r>
      <w:proofErr w:type="gramEnd"/>
      <w:r w:rsidRPr="00F6479F">
        <w:rPr>
          <w:b/>
          <w:bCs/>
          <w:lang w:val="en-GB" w:bidi="ar-SA"/>
        </w:rPr>
        <w:t xml:space="preserve"> PPI </w:t>
      </w:r>
      <w:proofErr w:type="spellStart"/>
      <w:r w:rsidRPr="00F6479F">
        <w:rPr>
          <w:b/>
          <w:bCs/>
          <w:lang w:val="en-GB" w:bidi="ar-SA"/>
        </w:rPr>
        <w:t>AutoEncoder</w:t>
      </w:r>
      <w:proofErr w:type="spellEnd"/>
      <w:r w:rsidRPr="00F6479F">
        <w:rPr>
          <w:b/>
          <w:bCs/>
          <w:lang w:val="en-GB" w:bidi="ar-SA"/>
        </w:rPr>
        <w:t xml:space="preserve"> </w:t>
      </w:r>
    </w:p>
    <w:p w14:paraId="4BC9D121" w14:textId="540E5022" w:rsidR="00063993" w:rsidRPr="00652E19" w:rsidRDefault="00063993" w:rsidP="00063993">
      <w:pPr>
        <w:pStyle w:val="a9"/>
        <w:rPr>
          <w:sz w:val="28"/>
          <w:szCs w:val="28"/>
          <w:rtl/>
          <w:lang w:bidi="ar-SA"/>
        </w:rPr>
      </w:pPr>
      <w:r w:rsidRPr="00652E19">
        <w:rPr>
          <w:sz w:val="28"/>
          <w:szCs w:val="28"/>
          <w:rtl/>
          <w:lang w:bidi="ar-SA"/>
        </w:rPr>
        <w:t xml:space="preserve">سجّل النموذج قيمة </w:t>
      </w:r>
      <w:r w:rsidRPr="00652E19">
        <w:rPr>
          <w:sz w:val="28"/>
          <w:szCs w:val="28"/>
          <w:lang w:bidi="ar-SA"/>
        </w:rPr>
        <w:t>ROC-AUC</w:t>
      </w:r>
      <w:r w:rsidRPr="00652E19">
        <w:rPr>
          <w:sz w:val="28"/>
          <w:szCs w:val="28"/>
          <w:rtl/>
          <w:lang w:bidi="ar-SA"/>
        </w:rPr>
        <w:t xml:space="preserve"> بلغت </w:t>
      </w:r>
      <w:proofErr w:type="gramStart"/>
      <w:r w:rsidRPr="00652E19">
        <w:rPr>
          <w:rFonts w:eastAsiaTheme="majorEastAsia"/>
          <w:sz w:val="28"/>
          <w:szCs w:val="28"/>
          <w:rtl/>
          <w:lang w:bidi="ar-SA"/>
        </w:rPr>
        <w:t>0.5919</w:t>
      </w:r>
      <w:r w:rsidRPr="00652E19">
        <w:rPr>
          <w:sz w:val="28"/>
          <w:szCs w:val="28"/>
          <w:rtl/>
          <w:lang w:bidi="ar-SA"/>
        </w:rPr>
        <w:t xml:space="preserve"> </w:t>
      </w:r>
      <w:r w:rsidR="00051A10" w:rsidRPr="00652E19">
        <w:rPr>
          <w:sz w:val="28"/>
          <w:szCs w:val="28"/>
          <w:lang w:bidi="ar-SA"/>
        </w:rPr>
        <w:t xml:space="preserve"> </w:t>
      </w:r>
      <w:r w:rsidRPr="00652E19">
        <w:rPr>
          <w:sz w:val="28"/>
          <w:szCs w:val="28"/>
          <w:rtl/>
          <w:lang w:bidi="ar-SA"/>
        </w:rPr>
        <w:t>أداء</w:t>
      </w:r>
      <w:proofErr w:type="gramEnd"/>
      <w:r w:rsidRPr="00652E19">
        <w:rPr>
          <w:sz w:val="28"/>
          <w:szCs w:val="28"/>
          <w:rtl/>
          <w:lang w:bidi="ar-SA"/>
        </w:rPr>
        <w:t xml:space="preserve"> أفضل من نماذج </w:t>
      </w:r>
      <w:r w:rsidRPr="00652E19">
        <w:rPr>
          <w:sz w:val="28"/>
          <w:szCs w:val="28"/>
          <w:lang w:bidi="ar-SA"/>
        </w:rPr>
        <w:t>CNN</w:t>
      </w:r>
      <w:r w:rsidRPr="00652E19">
        <w:rPr>
          <w:sz w:val="28"/>
          <w:szCs w:val="28"/>
          <w:rtl/>
          <w:lang w:bidi="ar-SA"/>
        </w:rPr>
        <w:t xml:space="preserve"> الثلاثة، لكنه يبقى ضعيفاً نسبياً.</w:t>
      </w:r>
    </w:p>
    <w:tbl>
      <w:tblPr>
        <w:tblStyle w:val="TableGrid"/>
        <w:bidiVisual/>
        <w:tblW w:w="0" w:type="auto"/>
        <w:tblLook w:val="04A0" w:firstRow="1" w:lastRow="0" w:firstColumn="1" w:lastColumn="0" w:noHBand="0" w:noVBand="1"/>
      </w:tblPr>
      <w:tblGrid>
        <w:gridCol w:w="4503"/>
        <w:gridCol w:w="4513"/>
      </w:tblGrid>
      <w:tr w:rsidR="00051A10" w14:paraId="49BE4E18" w14:textId="77777777" w:rsidTr="00335DE3">
        <w:tc>
          <w:tcPr>
            <w:tcW w:w="4675" w:type="dxa"/>
          </w:tcPr>
          <w:p w14:paraId="7D3E52DA" w14:textId="1D315138" w:rsidR="00051A10" w:rsidRPr="00051A10" w:rsidRDefault="00051A10" w:rsidP="00051A10">
            <w:pPr>
              <w:pStyle w:val="a9"/>
              <w:tabs>
                <w:tab w:val="left" w:pos="1370"/>
              </w:tabs>
              <w:bidi w:val="0"/>
              <w:rPr>
                <w:rtl/>
                <w:lang w:val="en-GB"/>
              </w:rPr>
            </w:pPr>
            <w:r w:rsidRPr="00051A10">
              <w:rPr>
                <w:lang w:val="en-GB"/>
              </w:rPr>
              <w:t>0.5919</w:t>
            </w:r>
          </w:p>
        </w:tc>
        <w:tc>
          <w:tcPr>
            <w:tcW w:w="4675" w:type="dxa"/>
          </w:tcPr>
          <w:p w14:paraId="5AFD7D57" w14:textId="77777777" w:rsidR="00051A10" w:rsidRDefault="00051A10" w:rsidP="00335DE3">
            <w:pPr>
              <w:pStyle w:val="a9"/>
              <w:bidi w:val="0"/>
              <w:rPr>
                <w:rtl/>
                <w:lang w:val="en-US"/>
              </w:rPr>
            </w:pPr>
            <w:r w:rsidRPr="000A0C88">
              <w:rPr>
                <w:lang w:val="en-US"/>
              </w:rPr>
              <w:t>ROC-AUC</w:t>
            </w:r>
          </w:p>
        </w:tc>
      </w:tr>
      <w:tr w:rsidR="00051A10" w14:paraId="1522AE4A" w14:textId="77777777" w:rsidTr="00335DE3">
        <w:tc>
          <w:tcPr>
            <w:tcW w:w="4675" w:type="dxa"/>
          </w:tcPr>
          <w:p w14:paraId="24C6C03E" w14:textId="6A1B6107" w:rsidR="00051A10" w:rsidRPr="00051A10" w:rsidRDefault="00051A10" w:rsidP="00051A10">
            <w:pPr>
              <w:pStyle w:val="a9"/>
              <w:bidi w:val="0"/>
              <w:rPr>
                <w:rtl/>
                <w:lang w:val="en-GB"/>
              </w:rPr>
            </w:pPr>
            <w:r w:rsidRPr="00051A10">
              <w:rPr>
                <w:lang w:val="en-GB"/>
              </w:rPr>
              <w:t>0.3208</w:t>
            </w:r>
          </w:p>
        </w:tc>
        <w:tc>
          <w:tcPr>
            <w:tcW w:w="4675" w:type="dxa"/>
          </w:tcPr>
          <w:p w14:paraId="77C9D5F9" w14:textId="77777777" w:rsidR="00051A10" w:rsidRDefault="00051A10" w:rsidP="00335DE3">
            <w:pPr>
              <w:pStyle w:val="a9"/>
              <w:bidi w:val="0"/>
              <w:rPr>
                <w:rtl/>
                <w:lang w:val="en-US"/>
              </w:rPr>
            </w:pPr>
            <w:r w:rsidRPr="000A0C88">
              <w:rPr>
                <w:lang w:val="en-US"/>
              </w:rPr>
              <w:t>Precision</w:t>
            </w:r>
          </w:p>
        </w:tc>
      </w:tr>
      <w:tr w:rsidR="00051A10" w14:paraId="7D1476B4" w14:textId="77777777" w:rsidTr="00335DE3">
        <w:tc>
          <w:tcPr>
            <w:tcW w:w="4675" w:type="dxa"/>
          </w:tcPr>
          <w:p w14:paraId="6E851809" w14:textId="02820B5E" w:rsidR="00051A10" w:rsidRPr="00051A10" w:rsidRDefault="00051A10" w:rsidP="00051A10">
            <w:pPr>
              <w:pStyle w:val="a9"/>
              <w:bidi w:val="0"/>
              <w:rPr>
                <w:rtl/>
                <w:lang w:val="en-GB"/>
              </w:rPr>
            </w:pPr>
            <w:r w:rsidRPr="00051A10">
              <w:rPr>
                <w:lang w:val="en-GB"/>
              </w:rPr>
              <w:t>0.0237</w:t>
            </w:r>
          </w:p>
        </w:tc>
        <w:tc>
          <w:tcPr>
            <w:tcW w:w="4675" w:type="dxa"/>
          </w:tcPr>
          <w:p w14:paraId="02F7F23B" w14:textId="77777777" w:rsidR="00051A10" w:rsidRDefault="00051A10" w:rsidP="00335DE3">
            <w:pPr>
              <w:pStyle w:val="a9"/>
              <w:bidi w:val="0"/>
              <w:rPr>
                <w:rtl/>
                <w:lang w:val="en-US"/>
              </w:rPr>
            </w:pPr>
            <w:r w:rsidRPr="000A0C88">
              <w:rPr>
                <w:lang w:val="en-US"/>
              </w:rPr>
              <w:t>Recall</w:t>
            </w:r>
          </w:p>
        </w:tc>
      </w:tr>
      <w:tr w:rsidR="00051A10" w14:paraId="5D91692F" w14:textId="77777777" w:rsidTr="00335DE3">
        <w:tc>
          <w:tcPr>
            <w:tcW w:w="4675" w:type="dxa"/>
          </w:tcPr>
          <w:p w14:paraId="151ADD38" w14:textId="206DB707" w:rsidR="00051A10" w:rsidRPr="00051A10" w:rsidRDefault="00051A10" w:rsidP="00051A10">
            <w:pPr>
              <w:pStyle w:val="a9"/>
              <w:bidi w:val="0"/>
              <w:rPr>
                <w:rtl/>
                <w:lang w:val="en-GB"/>
              </w:rPr>
            </w:pPr>
            <w:r w:rsidRPr="00051A10">
              <w:rPr>
                <w:lang w:val="en-GB"/>
              </w:rPr>
              <w:t>0.0441</w:t>
            </w:r>
          </w:p>
        </w:tc>
        <w:tc>
          <w:tcPr>
            <w:tcW w:w="4675" w:type="dxa"/>
          </w:tcPr>
          <w:p w14:paraId="42A56145" w14:textId="77777777" w:rsidR="00051A10" w:rsidRDefault="00051A10" w:rsidP="00335DE3">
            <w:pPr>
              <w:pStyle w:val="a9"/>
              <w:bidi w:val="0"/>
              <w:rPr>
                <w:rtl/>
                <w:lang w:val="en-US"/>
              </w:rPr>
            </w:pPr>
            <w:r w:rsidRPr="000A0C88">
              <w:rPr>
                <w:lang w:val="en-US"/>
              </w:rPr>
              <w:t>F1</w:t>
            </w:r>
          </w:p>
        </w:tc>
      </w:tr>
    </w:tbl>
    <w:p w14:paraId="72618AD6" w14:textId="77777777" w:rsidR="00051A10" w:rsidRPr="00F6479F" w:rsidRDefault="00051A10" w:rsidP="00063993">
      <w:pPr>
        <w:pStyle w:val="a9"/>
        <w:rPr>
          <w:lang w:val="en-US" w:bidi="ar-SA"/>
        </w:rPr>
      </w:pPr>
    </w:p>
    <w:p w14:paraId="6DFDCEE9" w14:textId="77777777" w:rsidR="00063993" w:rsidRDefault="00063993" w:rsidP="00063993">
      <w:pPr>
        <w:numPr>
          <w:ilvl w:val="1"/>
          <w:numId w:val="101"/>
        </w:numPr>
        <w:spacing w:after="200" w:line="276" w:lineRule="auto"/>
        <w:rPr>
          <w:b/>
          <w:bCs/>
          <w:lang w:bidi="ar-SA"/>
        </w:rPr>
      </w:pPr>
      <w:r w:rsidRPr="00577762">
        <w:rPr>
          <w:b/>
          <w:bCs/>
          <w:lang w:bidi="ar-SA"/>
        </w:rPr>
        <w:t>Reconstruction Error Distribution</w:t>
      </w:r>
    </w:p>
    <w:p w14:paraId="5D168959" w14:textId="0DA4A51B" w:rsidR="00051A10" w:rsidRPr="00652E19" w:rsidRDefault="00051A10" w:rsidP="00051A10">
      <w:pPr>
        <w:pStyle w:val="a9"/>
        <w:rPr>
          <w:sz w:val="28"/>
          <w:szCs w:val="28"/>
          <w:rtl/>
        </w:rPr>
      </w:pPr>
      <w:r w:rsidRPr="00652E19">
        <w:rPr>
          <w:sz w:val="28"/>
          <w:szCs w:val="28"/>
          <w:rtl/>
        </w:rPr>
        <w:t>يُظهر توزيع خطأ إعادة البناء لتدفقات</w:t>
      </w:r>
      <w:r w:rsidRPr="00652E19">
        <w:rPr>
          <w:sz w:val="28"/>
          <w:szCs w:val="28"/>
          <w:lang w:val="en-US" w:bidi="ar-SA"/>
        </w:rPr>
        <w:t xml:space="preserve"> </w:t>
      </w:r>
      <w:proofErr w:type="spellStart"/>
      <w:r w:rsidRPr="00652E19">
        <w:rPr>
          <w:sz w:val="28"/>
          <w:szCs w:val="28"/>
          <w:lang w:val="en-US" w:bidi="ar-SA"/>
        </w:rPr>
        <w:t>TrickBot</w:t>
      </w:r>
      <w:proofErr w:type="spellEnd"/>
      <w:r w:rsidRPr="00652E19">
        <w:rPr>
          <w:sz w:val="28"/>
          <w:szCs w:val="28"/>
          <w:lang w:val="en-US" w:bidi="ar-SA"/>
        </w:rPr>
        <w:t xml:space="preserve"> </w:t>
      </w:r>
      <w:r w:rsidRPr="00652E19">
        <w:rPr>
          <w:sz w:val="28"/>
          <w:szCs w:val="28"/>
          <w:rtl/>
        </w:rPr>
        <w:t>ذروتين متمايزتين نسبياً (عند ~0.05 و~0.15)، بخلاف الذروة الواحدة الملاحظة في نماذج</w:t>
      </w:r>
      <w:r w:rsidRPr="00652E19">
        <w:rPr>
          <w:sz w:val="28"/>
          <w:szCs w:val="28"/>
          <w:lang w:val="en-US" w:bidi="ar-SA"/>
        </w:rPr>
        <w:t xml:space="preserve"> </w:t>
      </w:r>
      <w:proofErr w:type="gramStart"/>
      <w:r w:rsidRPr="00652E19">
        <w:rPr>
          <w:sz w:val="28"/>
          <w:szCs w:val="28"/>
          <w:lang w:val="en-US" w:bidi="ar-SA"/>
        </w:rPr>
        <w:t xml:space="preserve">CNN  </w:t>
      </w:r>
      <w:r w:rsidRPr="00652E19">
        <w:rPr>
          <w:sz w:val="28"/>
          <w:szCs w:val="28"/>
          <w:rtl/>
        </w:rPr>
        <w:t>يبقى</w:t>
      </w:r>
      <w:proofErr w:type="gramEnd"/>
      <w:r w:rsidRPr="00652E19">
        <w:rPr>
          <w:sz w:val="28"/>
          <w:szCs w:val="28"/>
          <w:rtl/>
        </w:rPr>
        <w:t xml:space="preserve"> التداخل مع توزيع الحركة الطبيعية كبيراً</w:t>
      </w:r>
    </w:p>
    <w:p w14:paraId="4EB70E7F" w14:textId="59698FC6" w:rsidR="00051A10" w:rsidRDefault="00C45C3E" w:rsidP="00051A10">
      <w:pPr>
        <w:pStyle w:val="a9"/>
        <w:jc w:val="center"/>
        <w:rPr>
          <w:lang w:bidi="ar-SA"/>
        </w:rPr>
      </w:pPr>
      <w:r w:rsidRPr="00051A10">
        <w:rPr>
          <w:b/>
          <w:bCs/>
          <w:noProof/>
          <w:rtl/>
          <w:lang w:bidi="ar-SA"/>
        </w:rPr>
        <w:drawing>
          <wp:inline distT="0" distB="0" distL="0" distR="0" wp14:anchorId="41BD89B4" wp14:editId="392ACF04">
            <wp:extent cx="5731510" cy="3252142"/>
            <wp:effectExtent l="0" t="0" r="2540" b="5715"/>
            <wp:docPr id="1240618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618895" name=""/>
                    <pic:cNvPicPr/>
                  </pic:nvPicPr>
                  <pic:blipFill>
                    <a:blip r:embed="rId21"/>
                    <a:stretch>
                      <a:fillRect/>
                    </a:stretch>
                  </pic:blipFill>
                  <pic:spPr>
                    <a:xfrm>
                      <a:off x="0" y="0"/>
                      <a:ext cx="5731510" cy="3252142"/>
                    </a:xfrm>
                    <a:prstGeom prst="rect">
                      <a:avLst/>
                    </a:prstGeom>
                  </pic:spPr>
                </pic:pic>
              </a:graphicData>
            </a:graphic>
          </wp:inline>
        </w:drawing>
      </w:r>
    </w:p>
    <w:p w14:paraId="588D81EB" w14:textId="26F0894E" w:rsidR="00F6479F" w:rsidRDefault="00063993" w:rsidP="00063993">
      <w:pPr>
        <w:numPr>
          <w:ilvl w:val="1"/>
          <w:numId w:val="101"/>
        </w:numPr>
        <w:spacing w:after="200" w:line="276" w:lineRule="auto"/>
        <w:rPr>
          <w:b/>
          <w:bCs/>
          <w:lang w:bidi="ar-SA"/>
        </w:rPr>
      </w:pPr>
      <w:r w:rsidRPr="00000E39">
        <w:rPr>
          <w:b/>
          <w:bCs/>
          <w:lang w:bidi="ar-SA"/>
        </w:rPr>
        <w:t>ROC Curve</w:t>
      </w:r>
    </w:p>
    <w:p w14:paraId="5AD3CB54" w14:textId="608115D9" w:rsidR="00051A10" w:rsidRDefault="00051A10" w:rsidP="00051A10">
      <w:pPr>
        <w:spacing w:after="200" w:line="276" w:lineRule="auto"/>
        <w:rPr>
          <w:sz w:val="28"/>
          <w:szCs w:val="28"/>
          <w:rtl/>
        </w:rPr>
      </w:pPr>
      <w:r w:rsidRPr="00652E19">
        <w:rPr>
          <w:sz w:val="28"/>
          <w:szCs w:val="28"/>
          <w:rtl/>
        </w:rPr>
        <w:t>كما يُظهر منحنى</w:t>
      </w:r>
      <w:r w:rsidRPr="00652E19">
        <w:rPr>
          <w:sz w:val="28"/>
          <w:szCs w:val="28"/>
        </w:rPr>
        <w:t xml:space="preserve"> ROC </w:t>
      </w:r>
      <w:r w:rsidRPr="00652E19">
        <w:rPr>
          <w:sz w:val="28"/>
          <w:szCs w:val="28"/>
          <w:rtl/>
        </w:rPr>
        <w:t>انتقالاً حاداً عند</w:t>
      </w:r>
      <w:r w:rsidRPr="00652E19">
        <w:rPr>
          <w:sz w:val="28"/>
          <w:szCs w:val="28"/>
        </w:rPr>
        <w:t xml:space="preserve"> FPR≈50%</w:t>
      </w:r>
      <w:r w:rsidRPr="00652E19">
        <w:rPr>
          <w:sz w:val="28"/>
          <w:szCs w:val="28"/>
          <w:rtl/>
        </w:rPr>
        <w:t>، حيث يقفز</w:t>
      </w:r>
      <w:r w:rsidRPr="00652E19">
        <w:rPr>
          <w:sz w:val="28"/>
          <w:szCs w:val="28"/>
        </w:rPr>
        <w:t xml:space="preserve"> TPR </w:t>
      </w:r>
      <w:r w:rsidRPr="00652E19">
        <w:rPr>
          <w:sz w:val="28"/>
          <w:szCs w:val="28"/>
          <w:rtl/>
        </w:rPr>
        <w:t>من نحو 0.35 إلى ما يقارب 0.9 خلال مسافة ضيقة جداً من العتبات أي أن معظم قدرة النموذج على التمييز تتركز في شريحة محددة وضيقة من قيم العتبة، بدلاً من تحسّن تدريجي منتظم عبر كامل المدى. هذا النمط يعني عملياً أن أي عتبة كشف تقل قليلاً عن هذه النقطة الحرجة تُهدر الجزء الأكبر من القدرة التمييزية للنموذج دفعة واحدة</w:t>
      </w:r>
      <w:r w:rsidRPr="00652E19">
        <w:rPr>
          <w:sz w:val="28"/>
          <w:szCs w:val="28"/>
        </w:rPr>
        <w:t>.</w:t>
      </w:r>
    </w:p>
    <w:p w14:paraId="76B4B585" w14:textId="7C90C885" w:rsidR="00051A10" w:rsidRPr="00C45C3E" w:rsidRDefault="00C45C3E" w:rsidP="00C45C3E">
      <w:pPr>
        <w:spacing w:after="200" w:line="276" w:lineRule="auto"/>
        <w:jc w:val="center"/>
        <w:rPr>
          <w:sz w:val="28"/>
          <w:szCs w:val="28"/>
          <w:rtl/>
        </w:rPr>
      </w:pPr>
      <w:r w:rsidRPr="00051A10">
        <w:rPr>
          <w:noProof/>
          <w:rtl/>
          <w:lang w:bidi="ar-SA"/>
        </w:rPr>
        <w:lastRenderedPageBreak/>
        <w:drawing>
          <wp:inline distT="0" distB="0" distL="0" distR="0" wp14:anchorId="10573347" wp14:editId="7C56E77B">
            <wp:extent cx="4182506" cy="3968750"/>
            <wp:effectExtent l="0" t="0" r="8890" b="0"/>
            <wp:docPr id="94031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316727" name=""/>
                    <pic:cNvPicPr/>
                  </pic:nvPicPr>
                  <pic:blipFill>
                    <a:blip r:embed="rId22"/>
                    <a:stretch>
                      <a:fillRect/>
                    </a:stretch>
                  </pic:blipFill>
                  <pic:spPr>
                    <a:xfrm>
                      <a:off x="0" y="0"/>
                      <a:ext cx="4193013" cy="3978720"/>
                    </a:xfrm>
                    <a:prstGeom prst="rect">
                      <a:avLst/>
                    </a:prstGeom>
                  </pic:spPr>
                </pic:pic>
              </a:graphicData>
            </a:graphic>
          </wp:inline>
        </w:drawing>
      </w:r>
    </w:p>
    <w:p w14:paraId="47BE0849" w14:textId="59213F53" w:rsidR="00F6479F" w:rsidRDefault="00F6479F" w:rsidP="00E97111">
      <w:pPr>
        <w:spacing w:after="200" w:line="276" w:lineRule="auto"/>
        <w:ind w:left="720"/>
        <w:rPr>
          <w:b/>
          <w:bCs/>
          <w:rtl/>
          <w:lang w:bidi="ar-SA"/>
        </w:rPr>
      </w:pPr>
      <w:r w:rsidRPr="00F6479F">
        <w:rPr>
          <w:b/>
          <w:bCs/>
          <w:rtl/>
          <w:lang w:bidi="ar-SA"/>
        </w:rPr>
        <w:t>2.6</w:t>
      </w:r>
      <w:r w:rsidR="00ED6FED">
        <w:rPr>
          <w:b/>
          <w:bCs/>
          <w:lang w:bidi="ar-SA"/>
        </w:rPr>
        <w:t>.</w:t>
      </w:r>
      <w:r w:rsidR="00ED6FED">
        <w:rPr>
          <w:rFonts w:hint="cs"/>
          <w:b/>
          <w:bCs/>
          <w:rtl/>
          <w:lang w:bidi="ar-SA"/>
        </w:rPr>
        <w:t>5</w:t>
      </w:r>
      <w:r w:rsidRPr="00F6479F">
        <w:rPr>
          <w:b/>
          <w:bCs/>
          <w:rtl/>
          <w:lang w:bidi="ar-SA"/>
        </w:rPr>
        <w:t xml:space="preserve"> </w:t>
      </w:r>
      <w:r w:rsidRPr="00F6479F">
        <w:rPr>
          <w:b/>
          <w:bCs/>
          <w:lang w:val="en-GB" w:bidi="ar-SA"/>
        </w:rPr>
        <w:t xml:space="preserve">Flow </w:t>
      </w:r>
      <w:proofErr w:type="spellStart"/>
      <w:r w:rsidRPr="00F6479F">
        <w:rPr>
          <w:b/>
          <w:bCs/>
          <w:lang w:val="en-GB" w:bidi="ar-SA"/>
        </w:rPr>
        <w:t>AutoEncoder</w:t>
      </w:r>
      <w:proofErr w:type="spellEnd"/>
      <w:r w:rsidRPr="00F6479F">
        <w:rPr>
          <w:b/>
          <w:bCs/>
          <w:rtl/>
          <w:lang w:bidi="ar-SA"/>
        </w:rPr>
        <w:t xml:space="preserve"> </w:t>
      </w:r>
    </w:p>
    <w:p w14:paraId="2AD448EB" w14:textId="07ADEC4D" w:rsidR="008635DA" w:rsidRPr="008C54DC" w:rsidRDefault="008C54DC" w:rsidP="008C54DC">
      <w:pPr>
        <w:pStyle w:val="a9"/>
        <w:rPr>
          <w:rtl/>
          <w:lang w:val="en-GB" w:bidi="ar-SA"/>
        </w:rPr>
      </w:pPr>
      <w:r w:rsidRPr="008C54DC">
        <w:rPr>
          <w:rtl/>
          <w:lang w:bidi="ar-SA"/>
        </w:rPr>
        <w:t xml:space="preserve">سجّل النموذج قيمة </w:t>
      </w:r>
      <w:r w:rsidRPr="008C54DC">
        <w:rPr>
          <w:lang w:val="en-GB" w:bidi="ar-SA"/>
        </w:rPr>
        <w:t>ROC-AUC</w:t>
      </w:r>
      <w:r w:rsidRPr="008C54DC">
        <w:rPr>
          <w:rtl/>
          <w:lang w:bidi="ar-SA"/>
        </w:rPr>
        <w:t xml:space="preserve"> بلغت </w:t>
      </w:r>
      <w:proofErr w:type="gramStart"/>
      <w:r w:rsidRPr="008C54DC">
        <w:rPr>
          <w:rtl/>
          <w:lang w:bidi="ar-SA"/>
        </w:rPr>
        <w:t>0.8249 .</w:t>
      </w:r>
      <w:proofErr w:type="gramEnd"/>
    </w:p>
    <w:tbl>
      <w:tblPr>
        <w:tblStyle w:val="TableGrid"/>
        <w:bidiVisual/>
        <w:tblW w:w="0" w:type="auto"/>
        <w:tblLook w:val="04A0" w:firstRow="1" w:lastRow="0" w:firstColumn="1" w:lastColumn="0" w:noHBand="0" w:noVBand="1"/>
      </w:tblPr>
      <w:tblGrid>
        <w:gridCol w:w="4503"/>
        <w:gridCol w:w="4513"/>
      </w:tblGrid>
      <w:tr w:rsidR="008635DA" w14:paraId="1677906D" w14:textId="77777777" w:rsidTr="008512A0">
        <w:tc>
          <w:tcPr>
            <w:tcW w:w="4675" w:type="dxa"/>
          </w:tcPr>
          <w:p w14:paraId="4A7A6EC0" w14:textId="11914C24" w:rsidR="008635DA" w:rsidRPr="00051A10" w:rsidRDefault="008C54DC" w:rsidP="008C54DC">
            <w:pPr>
              <w:pStyle w:val="a9"/>
              <w:tabs>
                <w:tab w:val="left" w:pos="1370"/>
              </w:tabs>
              <w:bidi w:val="0"/>
              <w:rPr>
                <w:rtl/>
                <w:lang w:val="en-GB"/>
              </w:rPr>
            </w:pPr>
            <w:r w:rsidRPr="008C54DC">
              <w:rPr>
                <w:lang w:val="en-US"/>
              </w:rPr>
              <w:t>0.8249</w:t>
            </w:r>
          </w:p>
        </w:tc>
        <w:tc>
          <w:tcPr>
            <w:tcW w:w="4675" w:type="dxa"/>
          </w:tcPr>
          <w:p w14:paraId="55F79763" w14:textId="77777777" w:rsidR="008635DA" w:rsidRDefault="008635DA" w:rsidP="008512A0">
            <w:pPr>
              <w:pStyle w:val="a9"/>
              <w:bidi w:val="0"/>
              <w:rPr>
                <w:rtl/>
                <w:lang w:val="en-US"/>
              </w:rPr>
            </w:pPr>
            <w:r w:rsidRPr="000A0C88">
              <w:rPr>
                <w:lang w:val="en-US"/>
              </w:rPr>
              <w:t>ROC-AUC</w:t>
            </w:r>
          </w:p>
        </w:tc>
      </w:tr>
      <w:tr w:rsidR="008635DA" w14:paraId="321960D5" w14:textId="77777777" w:rsidTr="008512A0">
        <w:tc>
          <w:tcPr>
            <w:tcW w:w="4675" w:type="dxa"/>
          </w:tcPr>
          <w:p w14:paraId="03EC68D0" w14:textId="78545DC0" w:rsidR="008635DA" w:rsidRPr="00051A10" w:rsidRDefault="008C54DC" w:rsidP="008C54DC">
            <w:pPr>
              <w:pStyle w:val="a9"/>
              <w:bidi w:val="0"/>
              <w:rPr>
                <w:rtl/>
                <w:lang w:val="en-GB"/>
              </w:rPr>
            </w:pPr>
            <w:r w:rsidRPr="008C54DC">
              <w:rPr>
                <w:lang w:val="en-US"/>
              </w:rPr>
              <w:t>0.9040</w:t>
            </w:r>
          </w:p>
        </w:tc>
        <w:tc>
          <w:tcPr>
            <w:tcW w:w="4675" w:type="dxa"/>
          </w:tcPr>
          <w:p w14:paraId="1F7DA46B" w14:textId="77777777" w:rsidR="008635DA" w:rsidRDefault="008635DA" w:rsidP="008512A0">
            <w:pPr>
              <w:pStyle w:val="a9"/>
              <w:bidi w:val="0"/>
              <w:rPr>
                <w:rtl/>
                <w:lang w:val="en-US"/>
              </w:rPr>
            </w:pPr>
            <w:r w:rsidRPr="000A0C88">
              <w:rPr>
                <w:lang w:val="en-US"/>
              </w:rPr>
              <w:t>Precision</w:t>
            </w:r>
          </w:p>
        </w:tc>
      </w:tr>
      <w:tr w:rsidR="008635DA" w14:paraId="526141F2" w14:textId="77777777" w:rsidTr="008512A0">
        <w:tc>
          <w:tcPr>
            <w:tcW w:w="4675" w:type="dxa"/>
          </w:tcPr>
          <w:p w14:paraId="12A49B8E" w14:textId="591B8AAB" w:rsidR="008635DA" w:rsidRPr="00051A10" w:rsidRDefault="008C54DC" w:rsidP="008C54DC">
            <w:pPr>
              <w:pStyle w:val="a9"/>
              <w:bidi w:val="0"/>
              <w:rPr>
                <w:rtl/>
                <w:lang w:val="en-GB"/>
              </w:rPr>
            </w:pPr>
            <w:r w:rsidRPr="008C54DC">
              <w:rPr>
                <w:lang w:val="en-US"/>
              </w:rPr>
              <w:t>0.4715</w:t>
            </w:r>
          </w:p>
        </w:tc>
        <w:tc>
          <w:tcPr>
            <w:tcW w:w="4675" w:type="dxa"/>
          </w:tcPr>
          <w:p w14:paraId="4FF057B3" w14:textId="77777777" w:rsidR="008635DA" w:rsidRDefault="008635DA" w:rsidP="008512A0">
            <w:pPr>
              <w:pStyle w:val="a9"/>
              <w:bidi w:val="0"/>
              <w:rPr>
                <w:rtl/>
                <w:lang w:val="en-US"/>
              </w:rPr>
            </w:pPr>
            <w:r w:rsidRPr="000A0C88">
              <w:rPr>
                <w:lang w:val="en-US"/>
              </w:rPr>
              <w:t>Recall</w:t>
            </w:r>
          </w:p>
        </w:tc>
      </w:tr>
      <w:tr w:rsidR="008635DA" w14:paraId="11A65312" w14:textId="77777777" w:rsidTr="008512A0">
        <w:tc>
          <w:tcPr>
            <w:tcW w:w="4675" w:type="dxa"/>
          </w:tcPr>
          <w:p w14:paraId="782BCB89" w14:textId="3F79BC7C" w:rsidR="008635DA" w:rsidRPr="00051A10" w:rsidRDefault="008C54DC" w:rsidP="008C54DC">
            <w:pPr>
              <w:pStyle w:val="a9"/>
              <w:bidi w:val="0"/>
              <w:rPr>
                <w:rtl/>
                <w:lang w:val="en-GB"/>
              </w:rPr>
            </w:pPr>
            <w:r w:rsidRPr="008C54DC">
              <w:rPr>
                <w:lang w:val="en-US"/>
              </w:rPr>
              <w:t>0.6197</w:t>
            </w:r>
          </w:p>
        </w:tc>
        <w:tc>
          <w:tcPr>
            <w:tcW w:w="4675" w:type="dxa"/>
          </w:tcPr>
          <w:p w14:paraId="432C32D1" w14:textId="77777777" w:rsidR="008635DA" w:rsidRDefault="008635DA" w:rsidP="008512A0">
            <w:pPr>
              <w:pStyle w:val="a9"/>
              <w:bidi w:val="0"/>
              <w:rPr>
                <w:rtl/>
                <w:lang w:val="en-US"/>
              </w:rPr>
            </w:pPr>
            <w:r w:rsidRPr="000A0C88">
              <w:rPr>
                <w:lang w:val="en-US"/>
              </w:rPr>
              <w:t>F1</w:t>
            </w:r>
          </w:p>
        </w:tc>
      </w:tr>
    </w:tbl>
    <w:p w14:paraId="2DFFD426" w14:textId="77777777" w:rsidR="008635DA" w:rsidRPr="00F6479F" w:rsidRDefault="008635DA" w:rsidP="008C54DC">
      <w:pPr>
        <w:spacing w:after="200" w:line="276" w:lineRule="auto"/>
        <w:rPr>
          <w:b/>
          <w:bCs/>
          <w:rtl/>
          <w:lang w:bidi="ar-SA"/>
        </w:rPr>
      </w:pPr>
    </w:p>
    <w:p w14:paraId="7CEE245F" w14:textId="77777777" w:rsidR="00063993" w:rsidRDefault="00063993" w:rsidP="00063993">
      <w:pPr>
        <w:numPr>
          <w:ilvl w:val="1"/>
          <w:numId w:val="101"/>
        </w:numPr>
        <w:spacing w:after="200" w:line="276" w:lineRule="auto"/>
        <w:rPr>
          <w:b/>
          <w:bCs/>
          <w:lang w:bidi="ar-SA"/>
        </w:rPr>
      </w:pPr>
      <w:r w:rsidRPr="00577762">
        <w:rPr>
          <w:b/>
          <w:bCs/>
          <w:lang w:bidi="ar-SA"/>
        </w:rPr>
        <w:t>Reconstruction Error Distribution</w:t>
      </w:r>
    </w:p>
    <w:p w14:paraId="0D62B9B7" w14:textId="49E856F4" w:rsidR="008C54DC" w:rsidRPr="00652E19" w:rsidRDefault="008C54DC" w:rsidP="008C54DC">
      <w:pPr>
        <w:pStyle w:val="a9"/>
        <w:rPr>
          <w:sz w:val="28"/>
          <w:szCs w:val="28"/>
          <w:rtl/>
        </w:rPr>
      </w:pPr>
      <w:r w:rsidRPr="00652E19">
        <w:rPr>
          <w:sz w:val="28"/>
          <w:szCs w:val="28"/>
          <w:rtl/>
        </w:rPr>
        <w:t xml:space="preserve">تتمركز الحركة الطبيعية بذروة حادة وضيقة جداً قرب الصفر، بينما يتوزّع خطأ </w:t>
      </w:r>
      <w:proofErr w:type="spellStart"/>
      <w:r w:rsidRPr="00652E19">
        <w:rPr>
          <w:sz w:val="28"/>
          <w:szCs w:val="28"/>
        </w:rPr>
        <w:t>TrickBot</w:t>
      </w:r>
      <w:proofErr w:type="spellEnd"/>
      <w:r w:rsidRPr="00652E19">
        <w:rPr>
          <w:sz w:val="28"/>
          <w:szCs w:val="28"/>
          <w:rtl/>
        </w:rPr>
        <w:t xml:space="preserve"> على ذروتين أوسع نطاقاً (عند ~0.05 و~0.2)، ما يعكس انفصالاً أوضح بكثير بين التوزيعين.</w:t>
      </w:r>
    </w:p>
    <w:p w14:paraId="104E50BC" w14:textId="7E578325" w:rsidR="008C54DC" w:rsidRDefault="008C54DC" w:rsidP="008C54DC">
      <w:pPr>
        <w:pStyle w:val="a9"/>
        <w:jc w:val="center"/>
      </w:pPr>
      <w:r w:rsidRPr="008C54DC">
        <w:rPr>
          <w:noProof/>
          <w:rtl/>
        </w:rPr>
        <w:lastRenderedPageBreak/>
        <w:drawing>
          <wp:inline distT="0" distB="0" distL="0" distR="0" wp14:anchorId="7908DE70" wp14:editId="1504E9A7">
            <wp:extent cx="5943600" cy="3159125"/>
            <wp:effectExtent l="0" t="0" r="0" b="3175"/>
            <wp:docPr id="125482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82088" name=""/>
                    <pic:cNvPicPr/>
                  </pic:nvPicPr>
                  <pic:blipFill rotWithShape="1">
                    <a:blip r:embed="rId23"/>
                    <a:srcRect t="2737"/>
                    <a:stretch>
                      <a:fillRect/>
                    </a:stretch>
                  </pic:blipFill>
                  <pic:spPr bwMode="auto">
                    <a:xfrm>
                      <a:off x="0" y="0"/>
                      <a:ext cx="5943600" cy="3159125"/>
                    </a:xfrm>
                    <a:prstGeom prst="rect">
                      <a:avLst/>
                    </a:prstGeom>
                    <a:ln>
                      <a:noFill/>
                    </a:ln>
                    <a:extLst>
                      <a:ext uri="{53640926-AAD7-44D8-BBD7-CCE9431645EC}">
                        <a14:shadowObscured xmlns:a14="http://schemas.microsoft.com/office/drawing/2010/main"/>
                      </a:ext>
                    </a:extLst>
                  </pic:spPr>
                </pic:pic>
              </a:graphicData>
            </a:graphic>
          </wp:inline>
        </w:drawing>
      </w:r>
    </w:p>
    <w:p w14:paraId="6050B248" w14:textId="56F65223" w:rsidR="00F6479F" w:rsidRDefault="00063993" w:rsidP="00063993">
      <w:pPr>
        <w:numPr>
          <w:ilvl w:val="1"/>
          <w:numId w:val="101"/>
        </w:numPr>
        <w:spacing w:after="200" w:line="276" w:lineRule="auto"/>
        <w:rPr>
          <w:b/>
          <w:bCs/>
          <w:lang w:bidi="ar-SA"/>
        </w:rPr>
      </w:pPr>
      <w:r w:rsidRPr="00000E39">
        <w:rPr>
          <w:b/>
          <w:bCs/>
          <w:lang w:bidi="ar-SA"/>
        </w:rPr>
        <w:t>ROC Curve</w:t>
      </w:r>
    </w:p>
    <w:p w14:paraId="30E9DEBD" w14:textId="18490FC7" w:rsidR="008C54DC" w:rsidRPr="00652E19" w:rsidRDefault="008C54DC" w:rsidP="008C54DC">
      <w:pPr>
        <w:pStyle w:val="a9"/>
        <w:rPr>
          <w:sz w:val="28"/>
          <w:szCs w:val="28"/>
          <w:lang w:bidi="ar-SA"/>
        </w:rPr>
      </w:pPr>
      <w:r w:rsidRPr="00652E19">
        <w:rPr>
          <w:sz w:val="28"/>
          <w:szCs w:val="28"/>
        </w:rPr>
        <w:t> </w:t>
      </w:r>
      <w:r w:rsidRPr="00652E19">
        <w:rPr>
          <w:sz w:val="28"/>
          <w:szCs w:val="28"/>
          <w:rtl/>
        </w:rPr>
        <w:t>ينعكس هذا مباشرة في منحنى</w:t>
      </w:r>
      <w:r w:rsidRPr="00652E19">
        <w:rPr>
          <w:sz w:val="28"/>
          <w:szCs w:val="28"/>
        </w:rPr>
        <w:t xml:space="preserve"> ROC</w:t>
      </w:r>
      <w:r w:rsidRPr="00652E19">
        <w:rPr>
          <w:sz w:val="28"/>
          <w:szCs w:val="28"/>
          <w:rtl/>
        </w:rPr>
        <w:t xml:space="preserve">، الذي يقع بالكامل فوق خط التخمين العشوائي منذ بداية </w:t>
      </w:r>
      <w:proofErr w:type="gramStart"/>
      <w:r w:rsidRPr="00652E19">
        <w:rPr>
          <w:sz w:val="28"/>
          <w:szCs w:val="28"/>
          <w:rtl/>
        </w:rPr>
        <w:t>المدى  دون</w:t>
      </w:r>
      <w:proofErr w:type="gramEnd"/>
      <w:r w:rsidRPr="00652E19">
        <w:rPr>
          <w:sz w:val="28"/>
          <w:szCs w:val="28"/>
          <w:rtl/>
        </w:rPr>
        <w:t xml:space="preserve"> أي انحدار تحته ويرتفع بسرعة كبيرة عند معدلات إنذار كاذب منخفضة نسبياً</w:t>
      </w:r>
      <w:r w:rsidRPr="00652E19">
        <w:rPr>
          <w:sz w:val="28"/>
          <w:szCs w:val="28"/>
        </w:rPr>
        <w:t>.</w:t>
      </w:r>
    </w:p>
    <w:p w14:paraId="4C044786" w14:textId="7E4F11DB" w:rsidR="008C54DC" w:rsidRPr="008C54DC" w:rsidRDefault="008C54DC" w:rsidP="008C54DC">
      <w:pPr>
        <w:pStyle w:val="a9"/>
        <w:jc w:val="center"/>
        <w:rPr>
          <w:rtl/>
          <w:lang w:val="en-GB" w:bidi="ar-SA"/>
        </w:rPr>
      </w:pPr>
      <w:r w:rsidRPr="008C54DC">
        <w:rPr>
          <w:noProof/>
          <w:rtl/>
          <w:lang w:bidi="ar-SA"/>
        </w:rPr>
        <w:drawing>
          <wp:inline distT="0" distB="0" distL="0" distR="0" wp14:anchorId="3A6D02A8" wp14:editId="60CFE1F1">
            <wp:extent cx="4470400" cy="3840669"/>
            <wp:effectExtent l="0" t="0" r="6350" b="7620"/>
            <wp:docPr id="51371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712674" name=""/>
                    <pic:cNvPicPr/>
                  </pic:nvPicPr>
                  <pic:blipFill>
                    <a:blip r:embed="rId24"/>
                    <a:stretch>
                      <a:fillRect/>
                    </a:stretch>
                  </pic:blipFill>
                  <pic:spPr>
                    <a:xfrm>
                      <a:off x="0" y="0"/>
                      <a:ext cx="4473489" cy="3843323"/>
                    </a:xfrm>
                    <a:prstGeom prst="rect">
                      <a:avLst/>
                    </a:prstGeom>
                  </pic:spPr>
                </pic:pic>
              </a:graphicData>
            </a:graphic>
          </wp:inline>
        </w:drawing>
      </w:r>
    </w:p>
    <w:p w14:paraId="590F14D5" w14:textId="77777777" w:rsidR="00CE706C" w:rsidRDefault="00CE706C" w:rsidP="006D0070">
      <w:pPr>
        <w:spacing w:after="200" w:line="276" w:lineRule="auto"/>
        <w:ind w:left="720"/>
        <w:rPr>
          <w:b/>
          <w:bCs/>
          <w:rtl/>
          <w:lang w:bidi="ar-SA"/>
        </w:rPr>
      </w:pPr>
    </w:p>
    <w:p w14:paraId="434AC1D0" w14:textId="6D00F6F5" w:rsidR="008C54DC" w:rsidRDefault="00F6479F" w:rsidP="006D0070">
      <w:pPr>
        <w:spacing w:after="200" w:line="276" w:lineRule="auto"/>
        <w:ind w:left="720"/>
        <w:rPr>
          <w:b/>
          <w:bCs/>
          <w:rtl/>
          <w:lang w:bidi="ar-SA"/>
        </w:rPr>
      </w:pPr>
      <w:r w:rsidRPr="00F6479F">
        <w:rPr>
          <w:b/>
          <w:bCs/>
          <w:rtl/>
          <w:lang w:bidi="ar-SA"/>
        </w:rPr>
        <w:lastRenderedPageBreak/>
        <w:t>2.6</w:t>
      </w:r>
      <w:r w:rsidR="00ED6FED">
        <w:rPr>
          <w:b/>
          <w:bCs/>
          <w:lang w:bidi="ar-SA"/>
        </w:rPr>
        <w:t>.</w:t>
      </w:r>
      <w:r w:rsidR="00ED6FED">
        <w:rPr>
          <w:rFonts w:hint="cs"/>
          <w:b/>
          <w:bCs/>
          <w:rtl/>
          <w:lang w:bidi="ar-SA"/>
        </w:rPr>
        <w:t>6</w:t>
      </w:r>
      <w:r w:rsidRPr="00F6479F">
        <w:rPr>
          <w:b/>
          <w:bCs/>
          <w:rtl/>
          <w:lang w:bidi="ar-SA"/>
        </w:rPr>
        <w:t xml:space="preserve"> </w:t>
      </w:r>
      <w:r w:rsidRPr="00F6479F">
        <w:rPr>
          <w:b/>
          <w:bCs/>
          <w:lang w:val="en-GB" w:bidi="ar-SA"/>
        </w:rPr>
        <w:t xml:space="preserve">Stacked LSTM </w:t>
      </w:r>
      <w:proofErr w:type="spellStart"/>
      <w:r w:rsidRPr="00F6479F">
        <w:rPr>
          <w:b/>
          <w:bCs/>
          <w:lang w:val="en-GB" w:bidi="ar-SA"/>
        </w:rPr>
        <w:t>AutoEncoder</w:t>
      </w:r>
      <w:proofErr w:type="spellEnd"/>
      <w:r w:rsidRPr="00F6479F">
        <w:rPr>
          <w:b/>
          <w:bCs/>
          <w:lang w:val="en-GB" w:bidi="ar-SA"/>
        </w:rPr>
        <w:t xml:space="preserve"> </w:t>
      </w:r>
    </w:p>
    <w:tbl>
      <w:tblPr>
        <w:tblStyle w:val="TableGrid"/>
        <w:bidiVisual/>
        <w:tblW w:w="0" w:type="auto"/>
        <w:tblLook w:val="04A0" w:firstRow="1" w:lastRow="0" w:firstColumn="1" w:lastColumn="0" w:noHBand="0" w:noVBand="1"/>
      </w:tblPr>
      <w:tblGrid>
        <w:gridCol w:w="4503"/>
        <w:gridCol w:w="4513"/>
      </w:tblGrid>
      <w:tr w:rsidR="008C54DC" w14:paraId="1F662A8C" w14:textId="77777777" w:rsidTr="008512A0">
        <w:tc>
          <w:tcPr>
            <w:tcW w:w="4675" w:type="dxa"/>
          </w:tcPr>
          <w:p w14:paraId="2E09CCD2" w14:textId="1A51BB56" w:rsidR="008C54DC" w:rsidRPr="00051A10" w:rsidRDefault="00FB6CE7" w:rsidP="00FB6CE7">
            <w:pPr>
              <w:pStyle w:val="a9"/>
              <w:tabs>
                <w:tab w:val="left" w:pos="1370"/>
              </w:tabs>
              <w:bidi w:val="0"/>
              <w:jc w:val="left"/>
              <w:rPr>
                <w:rtl/>
                <w:lang w:val="en-GB"/>
              </w:rPr>
            </w:pPr>
            <w:r w:rsidRPr="00FB6CE7">
              <w:rPr>
                <w:lang w:val="en-GB"/>
              </w:rPr>
              <w:t>0.8170</w:t>
            </w:r>
          </w:p>
        </w:tc>
        <w:tc>
          <w:tcPr>
            <w:tcW w:w="4675" w:type="dxa"/>
          </w:tcPr>
          <w:p w14:paraId="490351CE" w14:textId="77777777" w:rsidR="008C54DC" w:rsidRDefault="008C54DC" w:rsidP="008512A0">
            <w:pPr>
              <w:pStyle w:val="a9"/>
              <w:bidi w:val="0"/>
              <w:rPr>
                <w:rtl/>
                <w:lang w:val="en-US"/>
              </w:rPr>
            </w:pPr>
            <w:r w:rsidRPr="000A0C88">
              <w:rPr>
                <w:lang w:val="en-US"/>
              </w:rPr>
              <w:t>ROC-AUC</w:t>
            </w:r>
          </w:p>
        </w:tc>
      </w:tr>
      <w:tr w:rsidR="008C54DC" w14:paraId="40927D29" w14:textId="77777777" w:rsidTr="008512A0">
        <w:tc>
          <w:tcPr>
            <w:tcW w:w="4675" w:type="dxa"/>
          </w:tcPr>
          <w:p w14:paraId="2D7B071D" w14:textId="25C1F799" w:rsidR="008C54DC" w:rsidRPr="00051A10" w:rsidRDefault="00FB6CE7" w:rsidP="00FB6CE7">
            <w:pPr>
              <w:pStyle w:val="a9"/>
              <w:bidi w:val="0"/>
              <w:rPr>
                <w:rtl/>
                <w:lang w:val="en-GB"/>
              </w:rPr>
            </w:pPr>
            <w:r w:rsidRPr="00FB6CE7">
              <w:rPr>
                <w:lang w:val="en-GB"/>
              </w:rPr>
              <w:t>0.5220</w:t>
            </w:r>
          </w:p>
        </w:tc>
        <w:tc>
          <w:tcPr>
            <w:tcW w:w="4675" w:type="dxa"/>
          </w:tcPr>
          <w:p w14:paraId="63CCBD99" w14:textId="77777777" w:rsidR="008C54DC" w:rsidRDefault="008C54DC" w:rsidP="008512A0">
            <w:pPr>
              <w:pStyle w:val="a9"/>
              <w:bidi w:val="0"/>
              <w:rPr>
                <w:rtl/>
                <w:lang w:val="en-US"/>
              </w:rPr>
            </w:pPr>
            <w:r w:rsidRPr="000A0C88">
              <w:rPr>
                <w:lang w:val="en-US"/>
              </w:rPr>
              <w:t>Precision</w:t>
            </w:r>
          </w:p>
        </w:tc>
      </w:tr>
      <w:tr w:rsidR="008C54DC" w14:paraId="6A8F102D" w14:textId="77777777" w:rsidTr="008512A0">
        <w:tc>
          <w:tcPr>
            <w:tcW w:w="4675" w:type="dxa"/>
          </w:tcPr>
          <w:p w14:paraId="4ED85AEC" w14:textId="47DADEE5" w:rsidR="008C54DC" w:rsidRPr="00051A10" w:rsidRDefault="00FB6CE7" w:rsidP="00FB6CE7">
            <w:pPr>
              <w:pStyle w:val="a9"/>
              <w:bidi w:val="0"/>
              <w:rPr>
                <w:rtl/>
                <w:lang w:val="en-GB"/>
              </w:rPr>
            </w:pPr>
            <w:r w:rsidRPr="00FB6CE7">
              <w:rPr>
                <w:lang w:val="en-GB"/>
              </w:rPr>
              <w:t>0.0547</w:t>
            </w:r>
          </w:p>
        </w:tc>
        <w:tc>
          <w:tcPr>
            <w:tcW w:w="4675" w:type="dxa"/>
          </w:tcPr>
          <w:p w14:paraId="5D24DF15" w14:textId="77777777" w:rsidR="008C54DC" w:rsidRDefault="008C54DC" w:rsidP="008512A0">
            <w:pPr>
              <w:pStyle w:val="a9"/>
              <w:bidi w:val="0"/>
              <w:rPr>
                <w:rtl/>
                <w:lang w:val="en-US"/>
              </w:rPr>
            </w:pPr>
            <w:r w:rsidRPr="000A0C88">
              <w:rPr>
                <w:lang w:val="en-US"/>
              </w:rPr>
              <w:t>Recall</w:t>
            </w:r>
          </w:p>
        </w:tc>
      </w:tr>
      <w:tr w:rsidR="008C54DC" w14:paraId="295B5D0D" w14:textId="77777777" w:rsidTr="008512A0">
        <w:tc>
          <w:tcPr>
            <w:tcW w:w="4675" w:type="dxa"/>
          </w:tcPr>
          <w:p w14:paraId="0D6C8F9A" w14:textId="38546DEF" w:rsidR="008C54DC" w:rsidRPr="00051A10" w:rsidRDefault="00FB6CE7" w:rsidP="00FB6CE7">
            <w:pPr>
              <w:pStyle w:val="a9"/>
              <w:bidi w:val="0"/>
              <w:jc w:val="left"/>
              <w:rPr>
                <w:rtl/>
                <w:lang w:val="en-GB"/>
              </w:rPr>
            </w:pPr>
            <w:r w:rsidRPr="00FB6CE7">
              <w:rPr>
                <w:lang w:val="en-GB"/>
              </w:rPr>
              <w:t>0.0990</w:t>
            </w:r>
          </w:p>
        </w:tc>
        <w:tc>
          <w:tcPr>
            <w:tcW w:w="4675" w:type="dxa"/>
          </w:tcPr>
          <w:p w14:paraId="18CDC716" w14:textId="77777777" w:rsidR="008C54DC" w:rsidRDefault="008C54DC" w:rsidP="008512A0">
            <w:pPr>
              <w:pStyle w:val="a9"/>
              <w:bidi w:val="0"/>
              <w:rPr>
                <w:rtl/>
                <w:lang w:val="en-US"/>
              </w:rPr>
            </w:pPr>
            <w:r w:rsidRPr="000A0C88">
              <w:rPr>
                <w:lang w:val="en-US"/>
              </w:rPr>
              <w:t>F1</w:t>
            </w:r>
          </w:p>
        </w:tc>
      </w:tr>
    </w:tbl>
    <w:p w14:paraId="06600E1B" w14:textId="77777777" w:rsidR="008C54DC" w:rsidRPr="00F6479F" w:rsidRDefault="008C54DC" w:rsidP="008C54DC">
      <w:pPr>
        <w:spacing w:after="200" w:line="276" w:lineRule="auto"/>
        <w:rPr>
          <w:b/>
          <w:bCs/>
          <w:rtl/>
          <w:lang w:bidi="ar-SA"/>
        </w:rPr>
      </w:pPr>
    </w:p>
    <w:p w14:paraId="03716A5F" w14:textId="77777777" w:rsidR="00063993" w:rsidRDefault="00063993" w:rsidP="00063993">
      <w:pPr>
        <w:numPr>
          <w:ilvl w:val="1"/>
          <w:numId w:val="101"/>
        </w:numPr>
        <w:spacing w:after="200" w:line="276" w:lineRule="auto"/>
        <w:rPr>
          <w:b/>
          <w:bCs/>
          <w:lang w:bidi="ar-SA"/>
        </w:rPr>
      </w:pPr>
      <w:r w:rsidRPr="00577762">
        <w:rPr>
          <w:b/>
          <w:bCs/>
          <w:lang w:bidi="ar-SA"/>
        </w:rPr>
        <w:t>Reconstruction Error Distribution</w:t>
      </w:r>
    </w:p>
    <w:p w14:paraId="497E97FA" w14:textId="0C8D549C" w:rsidR="006D0070" w:rsidRPr="00652E19" w:rsidRDefault="006D0070" w:rsidP="006D0070">
      <w:pPr>
        <w:pStyle w:val="a9"/>
        <w:rPr>
          <w:sz w:val="28"/>
          <w:szCs w:val="28"/>
          <w:rtl/>
        </w:rPr>
      </w:pPr>
      <w:r w:rsidRPr="00652E19">
        <w:rPr>
          <w:sz w:val="28"/>
          <w:szCs w:val="28"/>
          <w:rtl/>
        </w:rPr>
        <w:t xml:space="preserve">يُظهر توزيع خطأ إعادة البناء ذروة حادة وضيقة جداً للحركة الطبيعية قرب الصفر، مقابل ذروة واحدة واضحة ومنفصلة نسبياً </w:t>
      </w:r>
      <w:proofErr w:type="gramStart"/>
      <w:r w:rsidRPr="00652E19">
        <w:rPr>
          <w:sz w:val="28"/>
          <w:szCs w:val="28"/>
          <w:rtl/>
        </w:rPr>
        <w:t>لـ</w:t>
      </w:r>
      <w:proofErr w:type="spellStart"/>
      <w:r w:rsidRPr="00652E19">
        <w:rPr>
          <w:sz w:val="28"/>
          <w:szCs w:val="28"/>
        </w:rPr>
        <w:t>TrickBot</w:t>
      </w:r>
      <w:proofErr w:type="spellEnd"/>
      <w:proofErr w:type="gramEnd"/>
      <w:r w:rsidRPr="00652E19">
        <w:rPr>
          <w:sz w:val="28"/>
          <w:szCs w:val="28"/>
          <w:rtl/>
        </w:rPr>
        <w:t xml:space="preserve"> عند نطاق أعلى (~0.05–0.1). </w:t>
      </w:r>
    </w:p>
    <w:p w14:paraId="2D9F6DB3" w14:textId="77777777" w:rsidR="006D0070" w:rsidRDefault="006D0070" w:rsidP="006D0070">
      <w:pPr>
        <w:pStyle w:val="a9"/>
        <w:rPr>
          <w:rtl/>
          <w:lang w:bidi="ar-SA"/>
        </w:rPr>
      </w:pPr>
    </w:p>
    <w:p w14:paraId="3234DB19" w14:textId="011E87FE" w:rsidR="006D0070" w:rsidRDefault="006D0070" w:rsidP="006D0070">
      <w:pPr>
        <w:spacing w:after="200" w:line="276" w:lineRule="auto"/>
        <w:jc w:val="center"/>
        <w:rPr>
          <w:b/>
          <w:bCs/>
          <w:lang w:bidi="ar-SA"/>
        </w:rPr>
      </w:pPr>
      <w:r w:rsidRPr="006D0070">
        <w:rPr>
          <w:b/>
          <w:bCs/>
          <w:noProof/>
          <w:rtl/>
          <w:lang w:bidi="ar-SA"/>
        </w:rPr>
        <w:drawing>
          <wp:inline distT="0" distB="0" distL="0" distR="0" wp14:anchorId="0B53C2EA" wp14:editId="376C28B3">
            <wp:extent cx="5943600" cy="3604260"/>
            <wp:effectExtent l="0" t="0" r="0" b="0"/>
            <wp:docPr id="260772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72775" name=""/>
                    <pic:cNvPicPr/>
                  </pic:nvPicPr>
                  <pic:blipFill>
                    <a:blip r:embed="rId25"/>
                    <a:stretch>
                      <a:fillRect/>
                    </a:stretch>
                  </pic:blipFill>
                  <pic:spPr>
                    <a:xfrm>
                      <a:off x="0" y="0"/>
                      <a:ext cx="5943600" cy="3604260"/>
                    </a:xfrm>
                    <a:prstGeom prst="rect">
                      <a:avLst/>
                    </a:prstGeom>
                  </pic:spPr>
                </pic:pic>
              </a:graphicData>
            </a:graphic>
          </wp:inline>
        </w:drawing>
      </w:r>
    </w:p>
    <w:p w14:paraId="793C1937" w14:textId="310A6912" w:rsidR="00F6479F" w:rsidRDefault="00063993" w:rsidP="00063993">
      <w:pPr>
        <w:numPr>
          <w:ilvl w:val="1"/>
          <w:numId w:val="101"/>
        </w:numPr>
        <w:spacing w:after="200" w:line="276" w:lineRule="auto"/>
        <w:rPr>
          <w:b/>
          <w:bCs/>
          <w:lang w:bidi="ar-SA"/>
        </w:rPr>
      </w:pPr>
      <w:r w:rsidRPr="00000E39">
        <w:rPr>
          <w:b/>
          <w:bCs/>
          <w:lang w:bidi="ar-SA"/>
        </w:rPr>
        <w:t>ROC Curve</w:t>
      </w:r>
    </w:p>
    <w:p w14:paraId="65683D41" w14:textId="77777777" w:rsidR="006D0070" w:rsidRPr="00652E19" w:rsidRDefault="006D0070" w:rsidP="006D0070">
      <w:pPr>
        <w:pStyle w:val="a9"/>
        <w:rPr>
          <w:sz w:val="28"/>
          <w:szCs w:val="28"/>
        </w:rPr>
      </w:pPr>
      <w:r w:rsidRPr="00652E19">
        <w:rPr>
          <w:sz w:val="28"/>
          <w:szCs w:val="28"/>
          <w:rtl/>
        </w:rPr>
        <w:t xml:space="preserve">يتّسق هذا مع منحنى </w:t>
      </w:r>
      <w:r w:rsidRPr="00652E19">
        <w:rPr>
          <w:sz w:val="28"/>
          <w:szCs w:val="28"/>
        </w:rPr>
        <w:t>ROC</w:t>
      </w:r>
      <w:r w:rsidRPr="00652E19">
        <w:rPr>
          <w:sz w:val="28"/>
          <w:szCs w:val="28"/>
          <w:rtl/>
        </w:rPr>
        <w:t xml:space="preserve"> القوي، الذي يرتفع بسرعة كبيرة عند معدلات إنذار كاذب منخفضة (حتى </w:t>
      </w:r>
      <w:r w:rsidRPr="00652E19">
        <w:rPr>
          <w:sz w:val="28"/>
          <w:szCs w:val="28"/>
        </w:rPr>
        <w:t>FPR≈20%</w:t>
      </w:r>
      <w:r w:rsidRPr="00652E19">
        <w:rPr>
          <w:sz w:val="28"/>
          <w:szCs w:val="28"/>
          <w:rtl/>
        </w:rPr>
        <w:t>)، قبل أن يستقر عند معدل اكتشاف مرتفع جداً (</w:t>
      </w:r>
      <w:r w:rsidRPr="00652E19">
        <w:rPr>
          <w:sz w:val="28"/>
          <w:szCs w:val="28"/>
        </w:rPr>
        <w:t>TPR</w:t>
      </w:r>
      <w:r w:rsidRPr="00652E19">
        <w:rPr>
          <w:sz w:val="28"/>
          <w:szCs w:val="28"/>
          <w:rtl/>
        </w:rPr>
        <w:t xml:space="preserve"> قريب من 1.0).</w:t>
      </w:r>
    </w:p>
    <w:p w14:paraId="33179956" w14:textId="4779F1F9" w:rsidR="006D0070" w:rsidRPr="00652E19" w:rsidRDefault="006D0070" w:rsidP="006D0070">
      <w:pPr>
        <w:pStyle w:val="a9"/>
        <w:rPr>
          <w:sz w:val="28"/>
          <w:szCs w:val="28"/>
        </w:rPr>
      </w:pPr>
      <w:r w:rsidRPr="00652E19">
        <w:rPr>
          <w:sz w:val="28"/>
          <w:szCs w:val="28"/>
          <w:rtl/>
        </w:rPr>
        <w:t xml:space="preserve">رغم هذا الأداء القوي على مستوى </w:t>
      </w:r>
      <w:r w:rsidRPr="00652E19">
        <w:rPr>
          <w:sz w:val="28"/>
          <w:szCs w:val="28"/>
        </w:rPr>
        <w:t>ROC-AUC</w:t>
      </w:r>
      <w:r w:rsidRPr="00652E19">
        <w:rPr>
          <w:sz w:val="28"/>
          <w:szCs w:val="28"/>
          <w:rtl/>
        </w:rPr>
        <w:t>، يُلاحظ تبايناً واضحاً بين هذا المقياس ومعدل الاكتشاف الفعلي عند عتبة النسبة المئوية 95 (</w:t>
      </w:r>
      <w:proofErr w:type="spellStart"/>
      <w:r w:rsidRPr="00652E19">
        <w:rPr>
          <w:sz w:val="28"/>
          <w:szCs w:val="28"/>
        </w:rPr>
        <w:t>Recall</w:t>
      </w:r>
      <w:proofErr w:type="spellEnd"/>
      <w:r w:rsidRPr="00652E19">
        <w:rPr>
          <w:sz w:val="28"/>
          <w:szCs w:val="28"/>
        </w:rPr>
        <w:t>=5.47%</w:t>
      </w:r>
      <w:r w:rsidRPr="00652E19">
        <w:rPr>
          <w:sz w:val="28"/>
          <w:szCs w:val="28"/>
          <w:rtl/>
        </w:rPr>
        <w:t xml:space="preserve"> </w:t>
      </w:r>
      <w:proofErr w:type="gramStart"/>
      <w:r w:rsidRPr="00652E19">
        <w:rPr>
          <w:sz w:val="28"/>
          <w:szCs w:val="28"/>
          <w:rtl/>
        </w:rPr>
        <w:t xml:space="preserve">فقط) </w:t>
      </w:r>
      <w:r w:rsidRPr="00652E19">
        <w:rPr>
          <w:rFonts w:hint="cs"/>
          <w:sz w:val="28"/>
          <w:szCs w:val="28"/>
          <w:rtl/>
        </w:rPr>
        <w:t xml:space="preserve"> </w:t>
      </w:r>
      <w:r w:rsidRPr="00652E19">
        <w:rPr>
          <w:sz w:val="28"/>
          <w:szCs w:val="28"/>
          <w:rtl/>
        </w:rPr>
        <w:t>وهو</w:t>
      </w:r>
      <w:proofErr w:type="gramEnd"/>
      <w:r w:rsidRPr="00652E19">
        <w:rPr>
          <w:sz w:val="28"/>
          <w:szCs w:val="28"/>
          <w:rtl/>
        </w:rPr>
        <w:t xml:space="preserve"> نمط تكرر عبر معظم النماذج المُختبَرة في هذا القسم. يعكس هذا التباين طبيعة عتبة </w:t>
      </w:r>
      <w:proofErr w:type="gramStart"/>
      <w:r w:rsidRPr="00652E19">
        <w:rPr>
          <w:sz w:val="28"/>
          <w:szCs w:val="28"/>
          <w:rtl/>
        </w:rPr>
        <w:t>الـ95</w:t>
      </w:r>
      <w:r w:rsidRPr="00652E19">
        <w:rPr>
          <w:sz w:val="28"/>
          <w:szCs w:val="28"/>
        </w:rPr>
        <w:t>th</w:t>
      </w:r>
      <w:proofErr w:type="gramEnd"/>
      <w:r w:rsidRPr="00652E19">
        <w:rPr>
          <w:sz w:val="28"/>
          <w:szCs w:val="28"/>
        </w:rPr>
        <w:t xml:space="preserve"> percentile</w:t>
      </w:r>
      <w:r w:rsidRPr="00652E19">
        <w:rPr>
          <w:sz w:val="28"/>
          <w:szCs w:val="28"/>
          <w:rtl/>
        </w:rPr>
        <w:t xml:space="preserve"> نفسها: كونها محسوبة من توزيع الطبيعي فقط دون أي معرفة بموقع توزيع الخبيث، فإنها لا </w:t>
      </w:r>
      <w:r w:rsidRPr="00652E19">
        <w:rPr>
          <w:sz w:val="28"/>
          <w:szCs w:val="28"/>
          <w:rtl/>
        </w:rPr>
        <w:lastRenderedPageBreak/>
        <w:t xml:space="preserve">تضمن بالضرورة أن تقع عند نقطة الفصل المثلى بين التوزيعين، حتى لو كان الفصل الكلي بينهما جيداً كما تُظهره قيمة </w:t>
      </w:r>
      <w:proofErr w:type="gramStart"/>
      <w:r w:rsidRPr="00652E19">
        <w:rPr>
          <w:sz w:val="28"/>
          <w:szCs w:val="28"/>
          <w:rtl/>
        </w:rPr>
        <w:t>الـ</w:t>
      </w:r>
      <w:r w:rsidRPr="00652E19">
        <w:rPr>
          <w:sz w:val="28"/>
          <w:szCs w:val="28"/>
        </w:rPr>
        <w:t>ROC</w:t>
      </w:r>
      <w:proofErr w:type="gramEnd"/>
      <w:r w:rsidRPr="00652E19">
        <w:rPr>
          <w:sz w:val="28"/>
          <w:szCs w:val="28"/>
        </w:rPr>
        <w:t>-AUC</w:t>
      </w:r>
      <w:r w:rsidRPr="00652E19">
        <w:rPr>
          <w:sz w:val="28"/>
          <w:szCs w:val="28"/>
          <w:rtl/>
        </w:rPr>
        <w:t xml:space="preserve"> المرتفعة نسبياً.</w:t>
      </w:r>
    </w:p>
    <w:p w14:paraId="5EC4F02A" w14:textId="2DE51D27" w:rsidR="006D0070" w:rsidRPr="00F6479F" w:rsidRDefault="006D0070" w:rsidP="006D0070">
      <w:pPr>
        <w:spacing w:after="200" w:line="276" w:lineRule="auto"/>
        <w:ind w:left="720"/>
        <w:jc w:val="center"/>
        <w:rPr>
          <w:b/>
          <w:bCs/>
          <w:rtl/>
          <w:lang w:bidi="ar-SA"/>
        </w:rPr>
      </w:pPr>
      <w:r w:rsidRPr="006D0070">
        <w:rPr>
          <w:b/>
          <w:bCs/>
          <w:noProof/>
          <w:rtl/>
          <w:lang w:bidi="ar-SA"/>
        </w:rPr>
        <w:drawing>
          <wp:inline distT="0" distB="0" distL="0" distR="0" wp14:anchorId="499C2188" wp14:editId="05BF3960">
            <wp:extent cx="4625741" cy="4343776"/>
            <wp:effectExtent l="0" t="0" r="3810" b="0"/>
            <wp:docPr id="1731394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394574" name=""/>
                    <pic:cNvPicPr/>
                  </pic:nvPicPr>
                  <pic:blipFill>
                    <a:blip r:embed="rId26"/>
                    <a:stretch>
                      <a:fillRect/>
                    </a:stretch>
                  </pic:blipFill>
                  <pic:spPr>
                    <a:xfrm>
                      <a:off x="0" y="0"/>
                      <a:ext cx="4625741" cy="4343776"/>
                    </a:xfrm>
                    <a:prstGeom prst="rect">
                      <a:avLst/>
                    </a:prstGeom>
                  </pic:spPr>
                </pic:pic>
              </a:graphicData>
            </a:graphic>
          </wp:inline>
        </w:drawing>
      </w:r>
    </w:p>
    <w:p w14:paraId="57919A3E" w14:textId="77777777" w:rsidR="00F72CB3" w:rsidRDefault="00F6479F" w:rsidP="00F72CB3">
      <w:pPr>
        <w:pStyle w:val="2"/>
        <w:rPr>
          <w:rtl/>
          <w:lang w:bidi="ar-SA"/>
        </w:rPr>
      </w:pPr>
      <w:r w:rsidRPr="00F6479F">
        <w:rPr>
          <w:rtl/>
          <w:lang w:bidi="ar-SA"/>
        </w:rPr>
        <w:t>2.6</w:t>
      </w:r>
      <w:r w:rsidR="00ED6FED">
        <w:rPr>
          <w:lang w:bidi="ar-SA"/>
        </w:rPr>
        <w:t>.</w:t>
      </w:r>
      <w:r w:rsidR="00ED6FED">
        <w:rPr>
          <w:rFonts w:hint="cs"/>
          <w:rtl/>
          <w:lang w:bidi="ar-SA"/>
        </w:rPr>
        <w:t>7</w:t>
      </w:r>
      <w:r w:rsidRPr="00F6479F">
        <w:rPr>
          <w:rtl/>
          <w:lang w:bidi="ar-SA"/>
        </w:rPr>
        <w:t xml:space="preserve"> الجدول </w:t>
      </w:r>
      <w:proofErr w:type="spellStart"/>
      <w:r w:rsidRPr="00F6479F">
        <w:rPr>
          <w:rtl/>
          <w:lang w:bidi="ar-SA"/>
        </w:rPr>
        <w:t>التلخيصي</w:t>
      </w:r>
      <w:proofErr w:type="spellEnd"/>
      <w:r w:rsidRPr="00F6479F">
        <w:rPr>
          <w:rtl/>
          <w:lang w:bidi="ar-SA"/>
        </w:rPr>
        <w:t xml:space="preserve"> الشامل </w:t>
      </w:r>
    </w:p>
    <w:p w14:paraId="7CF81F87" w14:textId="49F1A6F9" w:rsidR="00F72CB3" w:rsidRPr="00652E19" w:rsidRDefault="00F72CB3" w:rsidP="00F72CB3">
      <w:pPr>
        <w:pStyle w:val="a9"/>
        <w:rPr>
          <w:sz w:val="28"/>
          <w:szCs w:val="28"/>
          <w:rtl/>
          <w:lang w:val="en-US" w:bidi="ar-SA"/>
        </w:rPr>
      </w:pPr>
      <w:r w:rsidRPr="00652E19">
        <w:rPr>
          <w:sz w:val="28"/>
          <w:szCs w:val="28"/>
          <w:rtl/>
        </w:rPr>
        <w:t xml:space="preserve">تُظهر المقارنة </w:t>
      </w:r>
      <w:r w:rsidRPr="00652E19">
        <w:rPr>
          <w:rFonts w:hint="cs"/>
          <w:sz w:val="28"/>
          <w:szCs w:val="28"/>
          <w:rtl/>
        </w:rPr>
        <w:t>في</w:t>
      </w:r>
      <w:r w:rsidRPr="00652E19">
        <w:rPr>
          <w:sz w:val="28"/>
          <w:szCs w:val="28"/>
          <w:lang w:val="en-US" w:bidi="ar-SA"/>
        </w:rPr>
        <w:t xml:space="preserve"> </w:t>
      </w:r>
      <w:r w:rsidRPr="00652E19">
        <w:rPr>
          <w:sz w:val="28"/>
          <w:szCs w:val="28"/>
          <w:rtl/>
        </w:rPr>
        <w:t>ا</w:t>
      </w:r>
      <w:r w:rsidRPr="00652E19">
        <w:rPr>
          <w:rFonts w:hint="cs"/>
          <w:sz w:val="28"/>
          <w:szCs w:val="28"/>
          <w:rtl/>
        </w:rPr>
        <w:t>لشكل التالي</w:t>
      </w:r>
      <w:r w:rsidRPr="00652E19">
        <w:rPr>
          <w:sz w:val="28"/>
          <w:szCs w:val="28"/>
          <w:lang w:val="en-US" w:bidi="ar-SA"/>
        </w:rPr>
        <w:t xml:space="preserve"> </w:t>
      </w:r>
      <w:r w:rsidRPr="00652E19">
        <w:rPr>
          <w:sz w:val="28"/>
          <w:szCs w:val="28"/>
          <w:rtl/>
        </w:rPr>
        <w:t>تفوّقاً واضحاً لنموذجي</w:t>
      </w:r>
      <w:r w:rsidRPr="00652E19">
        <w:rPr>
          <w:sz w:val="28"/>
          <w:szCs w:val="28"/>
          <w:lang w:val="en-US" w:bidi="ar-SA"/>
        </w:rPr>
        <w:t xml:space="preserve"> Flow </w:t>
      </w:r>
      <w:proofErr w:type="spellStart"/>
      <w:r w:rsidRPr="00652E19">
        <w:rPr>
          <w:sz w:val="28"/>
          <w:szCs w:val="28"/>
          <w:lang w:val="en-US" w:bidi="ar-SA"/>
        </w:rPr>
        <w:t>AutoEncoder</w:t>
      </w:r>
      <w:proofErr w:type="spellEnd"/>
      <w:r w:rsidRPr="00652E19">
        <w:rPr>
          <w:sz w:val="28"/>
          <w:szCs w:val="28"/>
          <w:lang w:val="en-US" w:bidi="ar-SA"/>
        </w:rPr>
        <w:t xml:space="preserve"> </w:t>
      </w:r>
      <w:r w:rsidRPr="00652E19">
        <w:rPr>
          <w:sz w:val="28"/>
          <w:szCs w:val="28"/>
          <w:rtl/>
        </w:rPr>
        <w:t>و</w:t>
      </w:r>
      <w:r w:rsidRPr="00652E19">
        <w:rPr>
          <w:sz w:val="28"/>
          <w:szCs w:val="28"/>
          <w:lang w:val="en-US" w:bidi="ar-SA"/>
        </w:rPr>
        <w:t xml:space="preserve">Stacked LSTM AE </w:t>
      </w:r>
      <w:r w:rsidRPr="00652E19">
        <w:rPr>
          <w:sz w:val="28"/>
          <w:szCs w:val="28"/>
          <w:rtl/>
        </w:rPr>
        <w:t>على باقي البنى الأربع، بفارق</w:t>
      </w:r>
      <w:r w:rsidRPr="00652E19">
        <w:rPr>
          <w:sz w:val="28"/>
          <w:szCs w:val="28"/>
          <w:lang w:val="en-US" w:bidi="ar-SA"/>
        </w:rPr>
        <w:t xml:space="preserve"> ROC-AUC </w:t>
      </w:r>
      <w:r w:rsidRPr="00652E19">
        <w:rPr>
          <w:sz w:val="28"/>
          <w:szCs w:val="28"/>
          <w:rtl/>
        </w:rPr>
        <w:t xml:space="preserve">يتجاوز 0.19 عن أقرب </w:t>
      </w:r>
      <w:proofErr w:type="gramStart"/>
      <w:r w:rsidRPr="00652E19">
        <w:rPr>
          <w:sz w:val="28"/>
          <w:szCs w:val="28"/>
          <w:rtl/>
        </w:rPr>
        <w:t>منافس</w:t>
      </w:r>
      <w:r w:rsidRPr="00652E19">
        <w:rPr>
          <w:rFonts w:hint="cs"/>
          <w:sz w:val="28"/>
          <w:szCs w:val="28"/>
          <w:rtl/>
        </w:rPr>
        <w:t xml:space="preserve"> </w:t>
      </w:r>
      <w:r w:rsidRPr="00652E19">
        <w:rPr>
          <w:sz w:val="28"/>
          <w:szCs w:val="28"/>
          <w:lang w:val="en-US" w:bidi="ar-SA"/>
        </w:rPr>
        <w:t xml:space="preserve"> (</w:t>
      </w:r>
      <w:proofErr w:type="gramEnd"/>
      <w:r w:rsidRPr="00652E19">
        <w:rPr>
          <w:sz w:val="28"/>
          <w:szCs w:val="28"/>
          <w:lang w:val="en-US" w:bidi="ar-SA"/>
        </w:rPr>
        <w:t xml:space="preserve">CNN </w:t>
      </w:r>
      <w:proofErr w:type="spellStart"/>
      <w:r w:rsidRPr="00652E19">
        <w:rPr>
          <w:sz w:val="28"/>
          <w:szCs w:val="28"/>
          <w:lang w:val="en-US" w:bidi="ar-SA"/>
        </w:rPr>
        <w:t>AutoEncoder</w:t>
      </w:r>
      <w:proofErr w:type="spellEnd"/>
      <w:proofErr w:type="gramStart"/>
      <w:r w:rsidRPr="00652E19">
        <w:rPr>
          <w:sz w:val="28"/>
          <w:szCs w:val="28"/>
          <w:lang w:val="en-US" w:bidi="ar-SA"/>
        </w:rPr>
        <w:t>)</w:t>
      </w:r>
      <w:r w:rsidRPr="00652E19">
        <w:rPr>
          <w:rFonts w:hint="cs"/>
          <w:sz w:val="28"/>
          <w:szCs w:val="28"/>
          <w:rtl/>
          <w:lang w:val="en-US" w:bidi="ar-SA"/>
        </w:rPr>
        <w:t xml:space="preserve"> </w:t>
      </w:r>
      <w:r w:rsidRPr="00652E19">
        <w:rPr>
          <w:sz w:val="28"/>
          <w:szCs w:val="28"/>
          <w:lang w:val="en-US" w:bidi="ar-SA"/>
        </w:rPr>
        <w:t>.</w:t>
      </w:r>
      <w:proofErr w:type="gramEnd"/>
      <w:r w:rsidRPr="00652E19">
        <w:rPr>
          <w:sz w:val="28"/>
          <w:szCs w:val="28"/>
          <w:lang w:val="en-US" w:bidi="ar-SA"/>
        </w:rPr>
        <w:t xml:space="preserve"> </w:t>
      </w:r>
      <w:r w:rsidRPr="00652E19">
        <w:rPr>
          <w:sz w:val="28"/>
          <w:szCs w:val="28"/>
          <w:rtl/>
        </w:rPr>
        <w:t xml:space="preserve">يلفت النظر تقارب أداء النموذجين (0.8249 مقابل 0.8170) رغم اختلافهما الجذري في آلية استخلاص السمات الأول إحصائي مجمّع، والثاني زمني </w:t>
      </w:r>
      <w:proofErr w:type="gramStart"/>
      <w:r w:rsidRPr="00652E19">
        <w:rPr>
          <w:sz w:val="28"/>
          <w:szCs w:val="28"/>
          <w:rtl/>
        </w:rPr>
        <w:t>تفصيلي  بينما</w:t>
      </w:r>
      <w:proofErr w:type="gramEnd"/>
      <w:r w:rsidRPr="00652E19">
        <w:rPr>
          <w:sz w:val="28"/>
          <w:szCs w:val="28"/>
          <w:rtl/>
        </w:rPr>
        <w:t xml:space="preserve"> استقرت جميع نماذج</w:t>
      </w:r>
      <w:r w:rsidRPr="00652E19">
        <w:rPr>
          <w:sz w:val="28"/>
          <w:szCs w:val="28"/>
          <w:lang w:val="en-US" w:bidi="ar-SA"/>
        </w:rPr>
        <w:t xml:space="preserve"> CNN </w:t>
      </w:r>
      <w:r w:rsidRPr="00652E19">
        <w:rPr>
          <w:sz w:val="28"/>
          <w:szCs w:val="28"/>
          <w:rtl/>
        </w:rPr>
        <w:t>(بمختلف نسخها) عند قيم لا تتجاوز 0.63، بعضها قريب جداً من خط التخمين العشوائي</w:t>
      </w:r>
      <w:r w:rsidRPr="00652E19">
        <w:rPr>
          <w:sz w:val="28"/>
          <w:szCs w:val="28"/>
          <w:lang w:val="en-US" w:bidi="ar-SA"/>
        </w:rPr>
        <w:t xml:space="preserve"> (0.5</w:t>
      </w:r>
      <w:proofErr w:type="gramStart"/>
      <w:r w:rsidRPr="00652E19">
        <w:rPr>
          <w:sz w:val="28"/>
          <w:szCs w:val="28"/>
          <w:lang w:val="en-US" w:bidi="ar-SA"/>
        </w:rPr>
        <w:t>)</w:t>
      </w:r>
      <w:r w:rsidRPr="00652E19">
        <w:rPr>
          <w:rFonts w:hint="cs"/>
          <w:sz w:val="28"/>
          <w:szCs w:val="28"/>
          <w:rtl/>
          <w:lang w:val="en-US" w:bidi="ar-SA"/>
        </w:rPr>
        <w:t xml:space="preserve"> </w:t>
      </w:r>
      <w:r w:rsidRPr="00652E19">
        <w:rPr>
          <w:sz w:val="28"/>
          <w:szCs w:val="28"/>
          <w:lang w:val="en-US" w:bidi="ar-SA"/>
        </w:rPr>
        <w:t>.</w:t>
      </w:r>
      <w:proofErr w:type="gramEnd"/>
    </w:p>
    <w:p w14:paraId="11A04733" w14:textId="77777777" w:rsidR="00F6479F" w:rsidRPr="00F72CB3" w:rsidRDefault="00F72CB3" w:rsidP="00F72CB3">
      <w:pPr>
        <w:pStyle w:val="a9"/>
        <w:rPr>
          <w:rtl/>
          <w:lang w:val="en-US" w:bidi="ar-SA"/>
        </w:rPr>
      </w:pPr>
      <w:r>
        <w:rPr>
          <w:rtl/>
          <w:lang w:bidi="ar-SA"/>
        </w:rPr>
        <w:lastRenderedPageBreak/>
        <w:br/>
      </w:r>
      <w:r w:rsidRPr="00F72CB3">
        <w:rPr>
          <w:noProof/>
          <w:rtl/>
          <w:lang w:bidi="ar-SA"/>
        </w:rPr>
        <w:drawing>
          <wp:inline distT="0" distB="0" distL="0" distR="0" wp14:anchorId="413546D2" wp14:editId="44597C04">
            <wp:extent cx="5943600" cy="3339465"/>
            <wp:effectExtent l="0" t="0" r="0" b="0"/>
            <wp:docPr id="1571796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796867" name=""/>
                    <pic:cNvPicPr/>
                  </pic:nvPicPr>
                  <pic:blipFill>
                    <a:blip r:embed="rId27"/>
                    <a:stretch>
                      <a:fillRect/>
                    </a:stretch>
                  </pic:blipFill>
                  <pic:spPr>
                    <a:xfrm>
                      <a:off x="0" y="0"/>
                      <a:ext cx="5943600" cy="3339465"/>
                    </a:xfrm>
                    <a:prstGeom prst="rect">
                      <a:avLst/>
                    </a:prstGeom>
                  </pic:spPr>
                </pic:pic>
              </a:graphicData>
            </a:graphic>
          </wp:inline>
        </w:drawing>
      </w:r>
    </w:p>
    <w:p w14:paraId="3D7E83DF" w14:textId="77777777" w:rsidR="003F08E5" w:rsidRPr="00652E19" w:rsidRDefault="0033216E" w:rsidP="0033216E">
      <w:pPr>
        <w:pStyle w:val="a9"/>
        <w:rPr>
          <w:sz w:val="28"/>
          <w:szCs w:val="28"/>
          <w:rtl/>
          <w:lang w:bidi="ar-SA"/>
        </w:rPr>
      </w:pPr>
      <w:r w:rsidRPr="0033216E">
        <w:rPr>
          <w:sz w:val="28"/>
          <w:szCs w:val="28"/>
          <w:rtl/>
          <w:lang w:bidi="ar-SA"/>
        </w:rPr>
        <w:t xml:space="preserve">من بين البنى المعمارية المُقارَنة، برزت بنيتان بأداء متقارب بوضوح على البقية: </w:t>
      </w:r>
    </w:p>
    <w:p w14:paraId="15A8DAF2" w14:textId="4357006E" w:rsidR="0033216E" w:rsidRPr="0033216E" w:rsidRDefault="0033216E" w:rsidP="003F08E5">
      <w:pPr>
        <w:pStyle w:val="a9"/>
        <w:rPr>
          <w:sz w:val="28"/>
          <w:szCs w:val="28"/>
          <w:lang w:bidi="ar-SA"/>
        </w:rPr>
      </w:pPr>
      <w:r w:rsidRPr="0033216E">
        <w:rPr>
          <w:sz w:val="28"/>
          <w:szCs w:val="28"/>
          <w:lang w:val="en-GB" w:bidi="ar-SA"/>
        </w:rPr>
        <w:t xml:space="preserve">Flow </w:t>
      </w:r>
      <w:proofErr w:type="spellStart"/>
      <w:r w:rsidRPr="0033216E">
        <w:rPr>
          <w:sz w:val="28"/>
          <w:szCs w:val="28"/>
          <w:lang w:val="en-GB" w:bidi="ar-SA"/>
        </w:rPr>
        <w:t>AutoEncoder</w:t>
      </w:r>
      <w:proofErr w:type="spellEnd"/>
      <w:r w:rsidRPr="0033216E">
        <w:rPr>
          <w:sz w:val="28"/>
          <w:szCs w:val="28"/>
          <w:rtl/>
          <w:lang w:bidi="ar-SA"/>
        </w:rPr>
        <w:t xml:space="preserve"> (</w:t>
      </w:r>
      <w:r w:rsidRPr="0033216E">
        <w:rPr>
          <w:sz w:val="28"/>
          <w:szCs w:val="28"/>
          <w:lang w:val="en-GB" w:bidi="ar-SA"/>
        </w:rPr>
        <w:t>ROC-AUC=0.8249</w:t>
      </w:r>
      <w:r w:rsidRPr="0033216E">
        <w:rPr>
          <w:sz w:val="28"/>
          <w:szCs w:val="28"/>
          <w:rtl/>
          <w:lang w:bidi="ar-SA"/>
        </w:rPr>
        <w:t>) و</w:t>
      </w:r>
      <w:r w:rsidRPr="0033216E">
        <w:rPr>
          <w:sz w:val="28"/>
          <w:szCs w:val="28"/>
          <w:lang w:val="en-GB" w:bidi="ar-SA"/>
        </w:rPr>
        <w:t xml:space="preserve">Stacked LSTM </w:t>
      </w:r>
      <w:proofErr w:type="spellStart"/>
      <w:r w:rsidRPr="0033216E">
        <w:rPr>
          <w:sz w:val="28"/>
          <w:szCs w:val="28"/>
          <w:lang w:val="en-GB" w:bidi="ar-SA"/>
        </w:rPr>
        <w:t>AutoEncoder</w:t>
      </w:r>
      <w:proofErr w:type="spellEnd"/>
      <w:r w:rsidRPr="0033216E">
        <w:rPr>
          <w:sz w:val="28"/>
          <w:szCs w:val="28"/>
          <w:rtl/>
          <w:lang w:bidi="ar-SA"/>
        </w:rPr>
        <w:t xml:space="preserve"> (</w:t>
      </w:r>
      <w:r w:rsidRPr="0033216E">
        <w:rPr>
          <w:sz w:val="28"/>
          <w:szCs w:val="28"/>
          <w:lang w:val="en-GB" w:bidi="ar-SA"/>
        </w:rPr>
        <w:t>ROC-AUC=0.</w:t>
      </w:r>
      <w:proofErr w:type="gramStart"/>
      <w:r w:rsidRPr="0033216E">
        <w:rPr>
          <w:sz w:val="28"/>
          <w:szCs w:val="28"/>
          <w:lang w:val="en-GB" w:bidi="ar-SA"/>
        </w:rPr>
        <w:t>8170</w:t>
      </w:r>
      <w:r w:rsidRPr="0033216E">
        <w:rPr>
          <w:sz w:val="28"/>
          <w:szCs w:val="28"/>
          <w:rtl/>
          <w:lang w:bidi="ar-SA"/>
        </w:rPr>
        <w:t>)،</w:t>
      </w:r>
      <w:proofErr w:type="gramEnd"/>
      <w:r w:rsidRPr="0033216E">
        <w:rPr>
          <w:sz w:val="28"/>
          <w:szCs w:val="28"/>
          <w:rtl/>
          <w:lang w:bidi="ar-SA"/>
        </w:rPr>
        <w:t xml:space="preserve"> بفارق لا يتجاوز 0.008 </w:t>
      </w:r>
      <w:proofErr w:type="gramStart"/>
      <w:r w:rsidRPr="0033216E">
        <w:rPr>
          <w:sz w:val="28"/>
          <w:szCs w:val="28"/>
          <w:rtl/>
          <w:lang w:bidi="ar-SA"/>
        </w:rPr>
        <w:t>بينهما  بينما</w:t>
      </w:r>
      <w:proofErr w:type="gramEnd"/>
      <w:r w:rsidRPr="0033216E">
        <w:rPr>
          <w:sz w:val="28"/>
          <w:szCs w:val="28"/>
          <w:rtl/>
          <w:lang w:bidi="ar-SA"/>
        </w:rPr>
        <w:t xml:space="preserve"> استقرت جميع نماذج </w:t>
      </w:r>
      <w:r w:rsidRPr="0033216E">
        <w:rPr>
          <w:sz w:val="28"/>
          <w:szCs w:val="28"/>
          <w:lang w:val="en-GB" w:bidi="ar-SA"/>
        </w:rPr>
        <w:t>CNN</w:t>
      </w:r>
      <w:r w:rsidRPr="0033216E">
        <w:rPr>
          <w:sz w:val="28"/>
          <w:szCs w:val="28"/>
          <w:rtl/>
          <w:lang w:bidi="ar-SA"/>
        </w:rPr>
        <w:t xml:space="preserve"> (بمختلف نسخها) ونموذج </w:t>
      </w:r>
      <w:r w:rsidRPr="0033216E">
        <w:rPr>
          <w:sz w:val="28"/>
          <w:szCs w:val="28"/>
          <w:lang w:val="en-GB" w:bidi="ar-SA"/>
        </w:rPr>
        <w:t>Dense PPI AE</w:t>
      </w:r>
      <w:r w:rsidRPr="0033216E">
        <w:rPr>
          <w:sz w:val="28"/>
          <w:szCs w:val="28"/>
          <w:rtl/>
          <w:lang w:bidi="ar-SA"/>
        </w:rPr>
        <w:t xml:space="preserve"> عند قيم أقل بشكل واضح (0.51–0.63).</w:t>
      </w:r>
    </w:p>
    <w:p w14:paraId="1322BB56" w14:textId="40340CC1" w:rsidR="0033216E" w:rsidRPr="0033216E" w:rsidRDefault="0033216E" w:rsidP="00406018">
      <w:pPr>
        <w:pStyle w:val="a9"/>
        <w:rPr>
          <w:b/>
          <w:bCs/>
          <w:sz w:val="28"/>
          <w:szCs w:val="28"/>
          <w:rtl/>
          <w:lang w:bidi="ar-SA"/>
        </w:rPr>
      </w:pPr>
      <w:r w:rsidRPr="0033216E">
        <w:rPr>
          <w:sz w:val="28"/>
          <w:szCs w:val="28"/>
          <w:rtl/>
          <w:lang w:bidi="ar-SA"/>
        </w:rPr>
        <w:t xml:space="preserve">اعتُمدت بنية </w:t>
      </w:r>
      <w:r w:rsidRPr="0033216E">
        <w:rPr>
          <w:sz w:val="28"/>
          <w:szCs w:val="28"/>
          <w:lang w:val="en-GB" w:bidi="ar-SA"/>
        </w:rPr>
        <w:t xml:space="preserve">Stacked LSTM </w:t>
      </w:r>
      <w:proofErr w:type="spellStart"/>
      <w:r w:rsidRPr="0033216E">
        <w:rPr>
          <w:sz w:val="28"/>
          <w:szCs w:val="28"/>
          <w:lang w:val="en-GB" w:bidi="ar-SA"/>
        </w:rPr>
        <w:t>AutoEncoder</w:t>
      </w:r>
      <w:proofErr w:type="spellEnd"/>
      <w:r w:rsidRPr="0033216E">
        <w:rPr>
          <w:sz w:val="28"/>
          <w:szCs w:val="28"/>
          <w:rtl/>
          <w:lang w:bidi="ar-SA"/>
        </w:rPr>
        <w:t xml:space="preserve"> للمتابعة في المراحل اللاحقة من المشروع </w:t>
      </w:r>
      <w:r w:rsidR="00406018" w:rsidRPr="00652E19">
        <w:rPr>
          <w:rFonts w:hint="cs"/>
          <w:sz w:val="28"/>
          <w:szCs w:val="28"/>
          <w:rtl/>
          <w:lang w:bidi="ar-SA"/>
        </w:rPr>
        <w:t>ل</w:t>
      </w:r>
      <w:r w:rsidRPr="0033216E">
        <w:rPr>
          <w:sz w:val="28"/>
          <w:szCs w:val="28"/>
          <w:rtl/>
          <w:lang w:bidi="ar-SA"/>
        </w:rPr>
        <w:t xml:space="preserve">لاتساق مع الهدف </w:t>
      </w:r>
      <w:proofErr w:type="gramStart"/>
      <w:r w:rsidRPr="0033216E">
        <w:rPr>
          <w:sz w:val="28"/>
          <w:szCs w:val="28"/>
          <w:rtl/>
          <w:lang w:bidi="ar-SA"/>
        </w:rPr>
        <w:t xml:space="preserve">الأساسي </w:t>
      </w:r>
      <w:r w:rsidRPr="0033216E">
        <w:rPr>
          <w:b/>
          <w:bCs/>
          <w:sz w:val="28"/>
          <w:szCs w:val="28"/>
          <w:rtl/>
          <w:lang w:bidi="ar-SA"/>
        </w:rPr>
        <w:t>.</w:t>
      </w:r>
      <w:proofErr w:type="gramEnd"/>
      <w:r w:rsidRPr="0033216E">
        <w:rPr>
          <w:sz w:val="28"/>
          <w:szCs w:val="28"/>
          <w:rtl/>
          <w:lang w:bidi="ar-SA"/>
        </w:rPr>
        <w:t xml:space="preserve"> يعتمد </w:t>
      </w:r>
      <w:r w:rsidRPr="0033216E">
        <w:rPr>
          <w:sz w:val="28"/>
          <w:szCs w:val="28"/>
          <w:lang w:val="en-GB" w:bidi="ar-SA"/>
        </w:rPr>
        <w:t xml:space="preserve">Flow </w:t>
      </w:r>
      <w:proofErr w:type="spellStart"/>
      <w:r w:rsidRPr="0033216E">
        <w:rPr>
          <w:sz w:val="28"/>
          <w:szCs w:val="28"/>
          <w:lang w:val="en-GB" w:bidi="ar-SA"/>
        </w:rPr>
        <w:t>AutoEncoder</w:t>
      </w:r>
      <w:proofErr w:type="spellEnd"/>
      <w:r w:rsidRPr="0033216E">
        <w:rPr>
          <w:sz w:val="28"/>
          <w:szCs w:val="28"/>
          <w:rtl/>
          <w:lang w:bidi="ar-SA"/>
        </w:rPr>
        <w:t xml:space="preserve"> بالكامل على سمات إحصائية مُجمَّعة على مستوى التدفق الكامل (كإجمالي البايتات وعدد الحزم ومدة الاتصال)، وهي سمات لا يمكن حسابها بدقة إلا بعد اكتمال التدفق أو جزء كبير منه. في المقابل</w:t>
      </w:r>
      <w:r w:rsidRPr="0033216E">
        <w:rPr>
          <w:b/>
          <w:bCs/>
          <w:sz w:val="28"/>
          <w:szCs w:val="28"/>
          <w:rtl/>
          <w:lang w:bidi="ar-SA"/>
        </w:rPr>
        <w:t xml:space="preserve">، يعالج </w:t>
      </w:r>
      <w:r w:rsidRPr="0033216E">
        <w:rPr>
          <w:b/>
          <w:bCs/>
          <w:sz w:val="28"/>
          <w:szCs w:val="28"/>
          <w:lang w:val="en-GB" w:bidi="ar-SA"/>
        </w:rPr>
        <w:t>Stacked LSTM</w:t>
      </w:r>
      <w:r w:rsidRPr="0033216E">
        <w:rPr>
          <w:b/>
          <w:bCs/>
          <w:sz w:val="28"/>
          <w:szCs w:val="28"/>
          <w:rtl/>
          <w:lang w:bidi="ar-SA"/>
        </w:rPr>
        <w:t xml:space="preserve"> تسلسل </w:t>
      </w:r>
      <w:proofErr w:type="gramStart"/>
      <w:r w:rsidRPr="0033216E">
        <w:rPr>
          <w:b/>
          <w:bCs/>
          <w:sz w:val="28"/>
          <w:szCs w:val="28"/>
          <w:lang w:val="en-GB" w:bidi="ar-SA"/>
        </w:rPr>
        <w:t>PPI</w:t>
      </w:r>
      <w:r w:rsidRPr="0033216E">
        <w:rPr>
          <w:b/>
          <w:bCs/>
          <w:sz w:val="28"/>
          <w:szCs w:val="28"/>
          <w:rtl/>
          <w:lang w:bidi="ar-SA"/>
        </w:rPr>
        <w:t xml:space="preserve"> ،</w:t>
      </w:r>
      <w:proofErr w:type="gramEnd"/>
      <w:r w:rsidRPr="0033216E">
        <w:rPr>
          <w:b/>
          <w:bCs/>
          <w:sz w:val="28"/>
          <w:szCs w:val="28"/>
          <w:rtl/>
          <w:lang w:bidi="ar-SA"/>
        </w:rPr>
        <w:t xml:space="preserve"> بما يتماشى مع الهدف لهذا المشروع في تحليل الأنماط الزمنية الدقيقة للحزم المشفّرة، ويفتح إمكانية حقيقية للكشف قبل اكتمال التدفق بالكامل.</w:t>
      </w:r>
    </w:p>
    <w:p w14:paraId="46205364" w14:textId="5D741411" w:rsidR="0033216E" w:rsidRDefault="00F6479F" w:rsidP="0033216E">
      <w:pPr>
        <w:spacing w:after="200" w:line="276" w:lineRule="auto"/>
        <w:ind w:left="720"/>
        <w:rPr>
          <w:b/>
          <w:bCs/>
          <w:rtl/>
        </w:rPr>
      </w:pPr>
      <w:r w:rsidRPr="00F6479F">
        <w:rPr>
          <w:b/>
          <w:bCs/>
          <w:rtl/>
          <w:lang w:bidi="ar-SA"/>
        </w:rPr>
        <w:t xml:space="preserve">3.6 </w:t>
      </w:r>
      <w:r w:rsidR="0033216E" w:rsidRPr="00E53428">
        <w:rPr>
          <w:b/>
          <w:bCs/>
          <w:rtl/>
        </w:rPr>
        <w:t>الكشف المبكر</w:t>
      </w:r>
      <w:r w:rsidR="0033216E" w:rsidRPr="00E53428">
        <w:rPr>
          <w:b/>
          <w:bCs/>
          <w:lang w:bidi="ar-SA"/>
        </w:rPr>
        <w:t xml:space="preserve"> (Early Detection) </w:t>
      </w:r>
    </w:p>
    <w:p w14:paraId="47D3FACA" w14:textId="34A94B4E" w:rsidR="00406018" w:rsidRPr="00652E19" w:rsidRDefault="00406018" w:rsidP="00406018">
      <w:pPr>
        <w:pStyle w:val="a9"/>
        <w:rPr>
          <w:sz w:val="28"/>
          <w:szCs w:val="28"/>
          <w:rtl/>
          <w:lang w:val="en-US" w:bidi="ar-SA"/>
        </w:rPr>
      </w:pPr>
      <w:r w:rsidRPr="00652E19">
        <w:rPr>
          <w:sz w:val="28"/>
          <w:szCs w:val="28"/>
          <w:rtl/>
        </w:rPr>
        <w:t>يُقصد بالكشف المبكر</w:t>
      </w:r>
      <w:r w:rsidRPr="00652E19">
        <w:rPr>
          <w:sz w:val="28"/>
          <w:szCs w:val="28"/>
          <w:lang w:val="en-US" w:bidi="ar-SA"/>
        </w:rPr>
        <w:t xml:space="preserve"> (Early Detection) </w:t>
      </w:r>
      <w:r w:rsidRPr="00652E19">
        <w:rPr>
          <w:sz w:val="28"/>
          <w:szCs w:val="28"/>
          <w:rtl/>
        </w:rPr>
        <w:t>في سياق أنظمة كشف التسلل الشبكي، القدرة على تصنيف تدفق حركة مرور معيّن بأنه طبيعي أو خبيث بالاعتماد على جزء أولي فقط من التدفق، دون الحاجة لانتظار اكتماله بالكامل. تكتسب هذه القدرة أهمية عملية مباشرة في الأنظمة التي تعمل بالزمن الحقيقي</w:t>
      </w:r>
      <w:r w:rsidRPr="00652E19">
        <w:rPr>
          <w:sz w:val="28"/>
          <w:szCs w:val="28"/>
          <w:lang w:val="en-US" w:bidi="ar-SA"/>
        </w:rPr>
        <w:t xml:space="preserve"> (Real-time)</w:t>
      </w:r>
      <w:r w:rsidRPr="00652E19">
        <w:rPr>
          <w:sz w:val="28"/>
          <w:szCs w:val="28"/>
          <w:rtl/>
        </w:rPr>
        <w:t xml:space="preserve">، إذ إن زمن </w:t>
      </w:r>
      <w:proofErr w:type="gramStart"/>
      <w:r w:rsidRPr="00652E19">
        <w:rPr>
          <w:sz w:val="28"/>
          <w:szCs w:val="28"/>
          <w:rtl/>
        </w:rPr>
        <w:t xml:space="preserve">الاستجابة </w:t>
      </w:r>
      <w:r w:rsidRPr="00652E19">
        <w:rPr>
          <w:rFonts w:hint="cs"/>
          <w:sz w:val="28"/>
          <w:szCs w:val="28"/>
          <w:rtl/>
        </w:rPr>
        <w:t xml:space="preserve"> </w:t>
      </w:r>
      <w:r w:rsidRPr="00652E19">
        <w:rPr>
          <w:sz w:val="28"/>
          <w:szCs w:val="28"/>
          <w:rtl/>
        </w:rPr>
        <w:t>أي</w:t>
      </w:r>
      <w:proofErr w:type="gramEnd"/>
      <w:r w:rsidRPr="00652E19">
        <w:rPr>
          <w:sz w:val="28"/>
          <w:szCs w:val="28"/>
          <w:rtl/>
        </w:rPr>
        <w:t xml:space="preserve"> الفاصل الزمني بين بدء النشاط الخبيث </w:t>
      </w:r>
      <w:proofErr w:type="gramStart"/>
      <w:r w:rsidRPr="00652E19">
        <w:rPr>
          <w:sz w:val="28"/>
          <w:szCs w:val="28"/>
          <w:rtl/>
        </w:rPr>
        <w:t>واكتشافه  يُعدّ</w:t>
      </w:r>
      <w:proofErr w:type="gramEnd"/>
      <w:r w:rsidRPr="00652E19">
        <w:rPr>
          <w:sz w:val="28"/>
          <w:szCs w:val="28"/>
          <w:rtl/>
        </w:rPr>
        <w:t xml:space="preserve"> عاملاً حاسماً في تفعيل إجراءات الاستجابة والحد من الضرر المحتمل. فكشف نشاط خبيث بعد مرور عدد قليل من الحزم الأولى للتدفق أفضل عملياً من انتظار اكتمال التدفق بالكامل والذي قد يمتد لعشرات الحزم أو ثوانٍ عدة، حتى لو كان القرار الأخير (بعد اكتمال التدفق) أعلى دقة نظرياً</w:t>
      </w:r>
      <w:r w:rsidRPr="00652E19">
        <w:rPr>
          <w:sz w:val="28"/>
          <w:szCs w:val="28"/>
          <w:lang w:val="en-US" w:bidi="ar-SA"/>
        </w:rPr>
        <w:t>.</w:t>
      </w:r>
    </w:p>
    <w:p w14:paraId="2381D049" w14:textId="58C0E593" w:rsidR="0033216E" w:rsidRPr="00652E19" w:rsidRDefault="00406018" w:rsidP="00406018">
      <w:pPr>
        <w:pStyle w:val="a9"/>
        <w:rPr>
          <w:sz w:val="28"/>
          <w:szCs w:val="28"/>
          <w:rtl/>
          <w:lang w:bidi="ar-SA"/>
        </w:rPr>
      </w:pPr>
      <w:r w:rsidRPr="00406018">
        <w:rPr>
          <w:sz w:val="28"/>
          <w:szCs w:val="28"/>
          <w:rtl/>
          <w:lang w:bidi="ar-SA"/>
        </w:rPr>
        <w:lastRenderedPageBreak/>
        <w:t xml:space="preserve">بالنسبة لنموذج قائم على تسلسل </w:t>
      </w:r>
      <w:r w:rsidRPr="00406018">
        <w:rPr>
          <w:sz w:val="28"/>
          <w:szCs w:val="28"/>
          <w:lang w:val="en-GB" w:bidi="ar-SA"/>
        </w:rPr>
        <w:t>PPI (Packet-per-Packet Information)</w:t>
      </w:r>
      <w:r w:rsidRPr="00406018">
        <w:rPr>
          <w:sz w:val="28"/>
          <w:szCs w:val="28"/>
          <w:rtl/>
          <w:lang w:bidi="ar-SA"/>
        </w:rPr>
        <w:t xml:space="preserve">، يُترجَم هذا المفهوم عملياً إلى سؤال محدد: ما أقصر طول تسلسل (عدد حزم) يمكن الاعتماد عليه لاتخاذ قرار تصنيف موثوق، دون خسارة جوهرية في دقة الكشف؟ يتناول هذا القسم الإجابة عن هذا السؤال، عبر إعادة تدريب واختبار بنية </w:t>
      </w:r>
      <w:r w:rsidRPr="00406018">
        <w:rPr>
          <w:sz w:val="28"/>
          <w:szCs w:val="28"/>
          <w:lang w:val="en-GB" w:bidi="ar-SA"/>
        </w:rPr>
        <w:t xml:space="preserve">Stacked LSTM </w:t>
      </w:r>
      <w:proofErr w:type="spellStart"/>
      <w:r w:rsidRPr="00406018">
        <w:rPr>
          <w:sz w:val="28"/>
          <w:szCs w:val="28"/>
          <w:lang w:val="en-GB" w:bidi="ar-SA"/>
        </w:rPr>
        <w:t>AutoEncoder</w:t>
      </w:r>
      <w:proofErr w:type="spellEnd"/>
      <w:r w:rsidRPr="00406018">
        <w:rPr>
          <w:sz w:val="28"/>
          <w:szCs w:val="28"/>
          <w:rtl/>
          <w:lang w:bidi="ar-SA"/>
        </w:rPr>
        <w:t xml:space="preserve"> على مجموعة من أطوال التسلسل المتناقصة، بهدف تحديد الطول الأمثل الذي يحقق توازناً مقبولاً بين الكشف المبكر (السرعة) وموثوقية الكشف (الدقة).</w:t>
      </w:r>
    </w:p>
    <w:p w14:paraId="74D3FAE6" w14:textId="6FB99D5D" w:rsidR="00406018" w:rsidRPr="00406018" w:rsidRDefault="00406018" w:rsidP="00406018">
      <w:pPr>
        <w:pStyle w:val="a9"/>
        <w:rPr>
          <w:b/>
          <w:bCs/>
          <w:szCs w:val="24"/>
          <w:lang w:val="en-GB" w:bidi="ar-SA"/>
        </w:rPr>
      </w:pPr>
      <w:r w:rsidRPr="00F6479F">
        <w:rPr>
          <w:b/>
          <w:bCs/>
          <w:rtl/>
          <w:lang w:bidi="ar-SA"/>
        </w:rPr>
        <w:t>3.6</w:t>
      </w:r>
      <w:r>
        <w:rPr>
          <w:b/>
          <w:bCs/>
          <w:lang w:bidi="ar-SA"/>
        </w:rPr>
        <w:t>.</w:t>
      </w:r>
      <w:r w:rsidR="00A72577">
        <w:rPr>
          <w:rFonts w:hint="cs"/>
          <w:b/>
          <w:bCs/>
          <w:rtl/>
          <w:lang w:bidi="ar-SA"/>
        </w:rPr>
        <w:t>1</w:t>
      </w:r>
      <w:r w:rsidRPr="00F6479F">
        <w:rPr>
          <w:b/>
          <w:bCs/>
          <w:rtl/>
          <w:lang w:bidi="ar-SA"/>
        </w:rPr>
        <w:t xml:space="preserve"> </w:t>
      </w:r>
      <w:r w:rsidRPr="00406018">
        <w:rPr>
          <w:b/>
          <w:bCs/>
          <w:szCs w:val="24"/>
          <w:rtl/>
          <w:lang w:val="en-GB" w:bidi="ar-SA"/>
        </w:rPr>
        <w:t>نتائج تجربة الأطوال المختلفة</w:t>
      </w:r>
    </w:p>
    <w:p w14:paraId="375415A2" w14:textId="1600747E" w:rsidR="00406018" w:rsidRPr="00652E19" w:rsidRDefault="00A72577" w:rsidP="001E2AE6">
      <w:pPr>
        <w:pStyle w:val="a9"/>
        <w:rPr>
          <w:sz w:val="28"/>
          <w:szCs w:val="28"/>
          <w:rtl/>
          <w:lang w:val="en-US" w:bidi="ar-SA"/>
        </w:rPr>
      </w:pPr>
      <w:r w:rsidRPr="00652E19">
        <w:rPr>
          <w:sz w:val="28"/>
          <w:szCs w:val="28"/>
          <w:rtl/>
          <w:lang w:val="en-GB"/>
        </w:rPr>
        <w:t>لتحديد أقصر طول تسلسل ممكن اعتماده دون خسارة جوهرية في الأداء، أُعيد تدريب بنية</w:t>
      </w:r>
      <w:r w:rsidRPr="00652E19">
        <w:rPr>
          <w:sz w:val="28"/>
          <w:szCs w:val="28"/>
          <w:lang w:val="en-US" w:bidi="ar-SA"/>
        </w:rPr>
        <w:t xml:space="preserve"> Stacked LSTM </w:t>
      </w:r>
      <w:proofErr w:type="spellStart"/>
      <w:r w:rsidRPr="00652E19">
        <w:rPr>
          <w:sz w:val="28"/>
          <w:szCs w:val="28"/>
          <w:lang w:val="en-US" w:bidi="ar-SA"/>
        </w:rPr>
        <w:t>AutoEncoder</w:t>
      </w:r>
      <w:proofErr w:type="spellEnd"/>
      <w:r w:rsidRPr="00652E19">
        <w:rPr>
          <w:sz w:val="28"/>
          <w:szCs w:val="28"/>
          <w:lang w:val="en-US" w:bidi="ar-SA"/>
        </w:rPr>
        <w:t xml:space="preserve"> </w:t>
      </w:r>
      <w:r w:rsidRPr="00652E19">
        <w:rPr>
          <w:sz w:val="28"/>
          <w:szCs w:val="28"/>
          <w:rtl/>
          <w:lang w:val="en-GB"/>
        </w:rPr>
        <w:t>من الصفر لكل طول تسلسل مستقل (30، 20، 15، 10، 8 حزمة)، مع تثبيت جميع الإعدادات الأخرى عبر جميع التجارب لضمان مقارنة عادلة. يوضّح الجدول التالي نتائج كل نسخة عند اختبارها على بيانات</w:t>
      </w:r>
      <w:r w:rsidRPr="00652E19">
        <w:rPr>
          <w:sz w:val="28"/>
          <w:szCs w:val="28"/>
          <w:lang w:val="en-US" w:bidi="ar-SA"/>
        </w:rPr>
        <w:t xml:space="preserve"> </w:t>
      </w:r>
      <w:proofErr w:type="spellStart"/>
      <w:r w:rsidRPr="00652E19">
        <w:rPr>
          <w:sz w:val="28"/>
          <w:szCs w:val="28"/>
          <w:lang w:val="en-US" w:bidi="ar-SA"/>
        </w:rPr>
        <w:t>TrickBot</w:t>
      </w:r>
      <w:proofErr w:type="spellEnd"/>
      <w:r w:rsidRPr="00652E19">
        <w:rPr>
          <w:sz w:val="28"/>
          <w:szCs w:val="28"/>
          <w:rtl/>
          <w:lang w:val="en-GB"/>
        </w:rPr>
        <w:t xml:space="preserve">، باستخدام عتبة كشف </w:t>
      </w:r>
      <w:proofErr w:type="gramStart"/>
      <w:r w:rsidRPr="00652E19">
        <w:rPr>
          <w:sz w:val="28"/>
          <w:szCs w:val="28"/>
          <w:rtl/>
          <w:lang w:val="en-GB"/>
        </w:rPr>
        <w:t xml:space="preserve">موحّدة </w:t>
      </w:r>
      <w:r w:rsidRPr="00652E19">
        <w:rPr>
          <w:sz w:val="28"/>
          <w:szCs w:val="28"/>
          <w:lang w:val="en-US" w:bidi="ar-SA"/>
        </w:rPr>
        <w:t>:</w:t>
      </w:r>
      <w:proofErr w:type="gramEnd"/>
    </w:p>
    <w:tbl>
      <w:tblPr>
        <w:tblStyle w:val="TableGrid"/>
        <w:bidiVisual/>
        <w:tblW w:w="0" w:type="auto"/>
        <w:jc w:val="right"/>
        <w:tblLook w:val="04A0" w:firstRow="1" w:lastRow="0" w:firstColumn="1" w:lastColumn="0" w:noHBand="0" w:noVBand="1"/>
      </w:tblPr>
      <w:tblGrid>
        <w:gridCol w:w="1748"/>
        <w:gridCol w:w="1934"/>
        <w:gridCol w:w="1842"/>
        <w:gridCol w:w="1835"/>
        <w:gridCol w:w="1657"/>
      </w:tblGrid>
      <w:tr w:rsidR="001E2AE6" w14:paraId="195B9490" w14:textId="150BBA3D" w:rsidTr="001E2AE6">
        <w:trPr>
          <w:jc w:val="right"/>
        </w:trPr>
        <w:tc>
          <w:tcPr>
            <w:tcW w:w="1810" w:type="dxa"/>
          </w:tcPr>
          <w:p w14:paraId="34BC2513" w14:textId="49A31266" w:rsidR="001E2AE6" w:rsidRDefault="001E2AE6" w:rsidP="001E2AE6">
            <w:pPr>
              <w:pStyle w:val="a9"/>
              <w:bidi w:val="0"/>
              <w:rPr>
                <w:szCs w:val="24"/>
                <w:rtl/>
                <w:lang w:val="en-GB"/>
              </w:rPr>
            </w:pPr>
            <w:r w:rsidRPr="001E2AE6">
              <w:rPr>
                <w:szCs w:val="24"/>
                <w:lang w:val="en-US"/>
              </w:rPr>
              <w:t>F1</w:t>
            </w:r>
          </w:p>
        </w:tc>
        <w:tc>
          <w:tcPr>
            <w:tcW w:w="1990" w:type="dxa"/>
          </w:tcPr>
          <w:p w14:paraId="30E71A3A" w14:textId="709F03BB" w:rsidR="001E2AE6" w:rsidRDefault="001E2AE6" w:rsidP="001E2AE6">
            <w:pPr>
              <w:pStyle w:val="a9"/>
              <w:bidi w:val="0"/>
              <w:rPr>
                <w:szCs w:val="24"/>
                <w:rtl/>
                <w:lang w:val="en-GB"/>
              </w:rPr>
            </w:pPr>
            <w:r w:rsidRPr="001E2AE6">
              <w:rPr>
                <w:szCs w:val="24"/>
                <w:lang w:val="en-US"/>
              </w:rPr>
              <w:t>Precision</w:t>
            </w:r>
          </w:p>
        </w:tc>
        <w:tc>
          <w:tcPr>
            <w:tcW w:w="1911" w:type="dxa"/>
          </w:tcPr>
          <w:p w14:paraId="2CE5F21F" w14:textId="5D737BE5" w:rsidR="001E2AE6" w:rsidRDefault="001E2AE6" w:rsidP="001E2AE6">
            <w:pPr>
              <w:pStyle w:val="a9"/>
              <w:bidi w:val="0"/>
              <w:rPr>
                <w:szCs w:val="24"/>
                <w:rtl/>
                <w:lang w:val="en-GB"/>
              </w:rPr>
            </w:pPr>
            <w:r w:rsidRPr="001E2AE6">
              <w:rPr>
                <w:szCs w:val="24"/>
                <w:lang w:val="en-US"/>
              </w:rPr>
              <w:t>Recall</w:t>
            </w:r>
          </w:p>
        </w:tc>
        <w:tc>
          <w:tcPr>
            <w:tcW w:w="1900" w:type="dxa"/>
          </w:tcPr>
          <w:p w14:paraId="0C865AF1" w14:textId="0CD817DA" w:rsidR="001E2AE6" w:rsidRDefault="001E2AE6" w:rsidP="001E2AE6">
            <w:pPr>
              <w:pStyle w:val="a9"/>
              <w:bidi w:val="0"/>
              <w:rPr>
                <w:szCs w:val="24"/>
                <w:rtl/>
                <w:lang w:val="en-GB"/>
              </w:rPr>
            </w:pPr>
            <w:r w:rsidRPr="001E2AE6">
              <w:rPr>
                <w:szCs w:val="24"/>
                <w:lang w:val="en-US"/>
              </w:rPr>
              <w:t>ROC-AUC</w:t>
            </w:r>
          </w:p>
        </w:tc>
        <w:tc>
          <w:tcPr>
            <w:tcW w:w="1739" w:type="dxa"/>
          </w:tcPr>
          <w:p w14:paraId="7DF464B0" w14:textId="77C39B7F" w:rsidR="001E2AE6" w:rsidRPr="001E2AE6" w:rsidRDefault="001E2AE6" w:rsidP="001E2AE6">
            <w:pPr>
              <w:pStyle w:val="a9"/>
              <w:bidi w:val="0"/>
              <w:rPr>
                <w:szCs w:val="24"/>
                <w:lang w:val="en-US"/>
              </w:rPr>
            </w:pPr>
            <w:r w:rsidRPr="001E2AE6">
              <w:rPr>
                <w:szCs w:val="24"/>
                <w:lang w:val="en-US"/>
              </w:rPr>
              <w:t>L</w:t>
            </w:r>
          </w:p>
        </w:tc>
      </w:tr>
      <w:tr w:rsidR="001E2AE6" w14:paraId="0E889C62" w14:textId="23C7AC6D" w:rsidTr="001E2AE6">
        <w:trPr>
          <w:jc w:val="right"/>
        </w:trPr>
        <w:tc>
          <w:tcPr>
            <w:tcW w:w="1810" w:type="dxa"/>
          </w:tcPr>
          <w:p w14:paraId="695F16F3" w14:textId="0B2DA56E" w:rsidR="001E2AE6" w:rsidRDefault="001E2AE6" w:rsidP="001E2AE6">
            <w:pPr>
              <w:pStyle w:val="a9"/>
              <w:bidi w:val="0"/>
              <w:rPr>
                <w:szCs w:val="24"/>
                <w:rtl/>
                <w:lang w:val="en-GB"/>
              </w:rPr>
            </w:pPr>
            <w:r w:rsidRPr="001E2AE6">
              <w:rPr>
                <w:szCs w:val="24"/>
                <w:lang w:val="en-US"/>
              </w:rPr>
              <w:t>3.7%</w:t>
            </w:r>
          </w:p>
        </w:tc>
        <w:tc>
          <w:tcPr>
            <w:tcW w:w="1990" w:type="dxa"/>
          </w:tcPr>
          <w:p w14:paraId="000062CA" w14:textId="159F1C6E" w:rsidR="001E2AE6" w:rsidRDefault="001E2AE6" w:rsidP="001E2AE6">
            <w:pPr>
              <w:pStyle w:val="a9"/>
              <w:bidi w:val="0"/>
              <w:rPr>
                <w:szCs w:val="24"/>
                <w:rtl/>
                <w:lang w:val="en-GB"/>
              </w:rPr>
            </w:pPr>
            <w:r w:rsidRPr="001E2AE6">
              <w:rPr>
                <w:szCs w:val="24"/>
                <w:lang w:val="en-US"/>
              </w:rPr>
              <w:t>39.3%</w:t>
            </w:r>
          </w:p>
        </w:tc>
        <w:tc>
          <w:tcPr>
            <w:tcW w:w="1911" w:type="dxa"/>
          </w:tcPr>
          <w:p w14:paraId="29DA9230" w14:textId="09B4A050" w:rsidR="001E2AE6" w:rsidRDefault="001E2AE6" w:rsidP="001E2AE6">
            <w:pPr>
              <w:pStyle w:val="a9"/>
              <w:bidi w:val="0"/>
              <w:rPr>
                <w:szCs w:val="24"/>
                <w:rtl/>
                <w:lang w:val="en-GB"/>
              </w:rPr>
            </w:pPr>
            <w:r w:rsidRPr="001E2AE6">
              <w:rPr>
                <w:szCs w:val="24"/>
                <w:lang w:val="en-US"/>
              </w:rPr>
              <w:t>1.9%</w:t>
            </w:r>
          </w:p>
        </w:tc>
        <w:tc>
          <w:tcPr>
            <w:tcW w:w="1900" w:type="dxa"/>
          </w:tcPr>
          <w:p w14:paraId="4126F4C2" w14:textId="0DF84D27" w:rsidR="001E2AE6" w:rsidRDefault="001E2AE6" w:rsidP="001E2AE6">
            <w:pPr>
              <w:pStyle w:val="a9"/>
              <w:bidi w:val="0"/>
              <w:rPr>
                <w:szCs w:val="24"/>
                <w:rtl/>
                <w:lang w:val="en-GB"/>
              </w:rPr>
            </w:pPr>
            <w:r w:rsidRPr="0033216E">
              <w:rPr>
                <w:lang w:val="en-GB" w:bidi="ar-SA"/>
              </w:rPr>
              <w:t>0.8170</w:t>
            </w:r>
          </w:p>
        </w:tc>
        <w:tc>
          <w:tcPr>
            <w:tcW w:w="1739" w:type="dxa"/>
          </w:tcPr>
          <w:p w14:paraId="3E2E8812" w14:textId="1486B224" w:rsidR="001E2AE6" w:rsidRDefault="001E2AE6" w:rsidP="001E2AE6">
            <w:pPr>
              <w:pStyle w:val="a9"/>
              <w:bidi w:val="0"/>
              <w:rPr>
                <w:szCs w:val="24"/>
                <w:rtl/>
                <w:lang w:val="en-GB"/>
              </w:rPr>
            </w:pPr>
            <w:r>
              <w:rPr>
                <w:rFonts w:hint="cs"/>
                <w:szCs w:val="24"/>
                <w:rtl/>
                <w:lang w:val="en-GB"/>
              </w:rPr>
              <w:t>30</w:t>
            </w:r>
          </w:p>
        </w:tc>
      </w:tr>
      <w:tr w:rsidR="001E2AE6" w14:paraId="4C231FEE" w14:textId="1A26F667" w:rsidTr="001E2AE6">
        <w:trPr>
          <w:jc w:val="right"/>
        </w:trPr>
        <w:tc>
          <w:tcPr>
            <w:tcW w:w="1810" w:type="dxa"/>
          </w:tcPr>
          <w:p w14:paraId="29E41047" w14:textId="14B2A093" w:rsidR="001E2AE6" w:rsidRDefault="001E2AE6" w:rsidP="001E2AE6">
            <w:pPr>
              <w:pStyle w:val="a9"/>
              <w:bidi w:val="0"/>
              <w:rPr>
                <w:szCs w:val="24"/>
                <w:rtl/>
                <w:lang w:val="en-GB"/>
              </w:rPr>
            </w:pPr>
            <w:r w:rsidRPr="001E2AE6">
              <w:rPr>
                <w:szCs w:val="24"/>
                <w:lang w:val="en-US"/>
              </w:rPr>
              <w:t>9.9%</w:t>
            </w:r>
          </w:p>
        </w:tc>
        <w:tc>
          <w:tcPr>
            <w:tcW w:w="1990" w:type="dxa"/>
          </w:tcPr>
          <w:p w14:paraId="2D5141DF" w14:textId="1575CE52" w:rsidR="001E2AE6" w:rsidRDefault="001E2AE6" w:rsidP="001E2AE6">
            <w:pPr>
              <w:pStyle w:val="a9"/>
              <w:bidi w:val="0"/>
              <w:rPr>
                <w:szCs w:val="24"/>
                <w:rtl/>
                <w:lang w:val="en-GB"/>
              </w:rPr>
            </w:pPr>
            <w:r w:rsidRPr="001E2AE6">
              <w:rPr>
                <w:szCs w:val="24"/>
                <w:lang w:val="en-US"/>
              </w:rPr>
              <w:t>64.0%</w:t>
            </w:r>
          </w:p>
        </w:tc>
        <w:tc>
          <w:tcPr>
            <w:tcW w:w="1911" w:type="dxa"/>
          </w:tcPr>
          <w:p w14:paraId="2158C5D4" w14:textId="077F9A73" w:rsidR="001E2AE6" w:rsidRDefault="001E2AE6" w:rsidP="001E2AE6">
            <w:pPr>
              <w:pStyle w:val="a9"/>
              <w:bidi w:val="0"/>
              <w:rPr>
                <w:szCs w:val="24"/>
                <w:rtl/>
                <w:lang w:val="en-GB"/>
              </w:rPr>
            </w:pPr>
            <w:r w:rsidRPr="001E2AE6">
              <w:rPr>
                <w:szCs w:val="24"/>
                <w:lang w:val="en-US"/>
              </w:rPr>
              <w:t>5.3%</w:t>
            </w:r>
          </w:p>
        </w:tc>
        <w:tc>
          <w:tcPr>
            <w:tcW w:w="1900" w:type="dxa"/>
          </w:tcPr>
          <w:p w14:paraId="65AA2A3C" w14:textId="37E9F2D1" w:rsidR="001E2AE6" w:rsidRDefault="001E2AE6" w:rsidP="001E2AE6">
            <w:pPr>
              <w:pStyle w:val="a9"/>
              <w:bidi w:val="0"/>
              <w:jc w:val="left"/>
              <w:rPr>
                <w:szCs w:val="24"/>
                <w:rtl/>
                <w:lang w:val="en-GB"/>
              </w:rPr>
            </w:pPr>
            <w:r w:rsidRPr="001E2AE6">
              <w:rPr>
                <w:szCs w:val="24"/>
                <w:lang w:val="en-GB"/>
              </w:rPr>
              <w:t>0.9030</w:t>
            </w:r>
          </w:p>
        </w:tc>
        <w:tc>
          <w:tcPr>
            <w:tcW w:w="1739" w:type="dxa"/>
          </w:tcPr>
          <w:p w14:paraId="63C79B6B" w14:textId="7E6AA801" w:rsidR="001E2AE6" w:rsidRDefault="001E2AE6" w:rsidP="001E2AE6">
            <w:pPr>
              <w:pStyle w:val="a9"/>
              <w:bidi w:val="0"/>
              <w:rPr>
                <w:szCs w:val="24"/>
                <w:rtl/>
                <w:lang w:val="en-GB"/>
              </w:rPr>
            </w:pPr>
            <w:r>
              <w:rPr>
                <w:rFonts w:hint="cs"/>
                <w:szCs w:val="24"/>
                <w:rtl/>
                <w:lang w:val="en-GB"/>
              </w:rPr>
              <w:t>20</w:t>
            </w:r>
          </w:p>
        </w:tc>
      </w:tr>
      <w:tr w:rsidR="001E2AE6" w14:paraId="204CC2F1" w14:textId="7BA23514" w:rsidTr="001E2AE6">
        <w:trPr>
          <w:jc w:val="right"/>
        </w:trPr>
        <w:tc>
          <w:tcPr>
            <w:tcW w:w="1810" w:type="dxa"/>
          </w:tcPr>
          <w:p w14:paraId="7A8CC905" w14:textId="68C744FD" w:rsidR="001E2AE6" w:rsidRDefault="001E2AE6" w:rsidP="001E2AE6">
            <w:pPr>
              <w:pStyle w:val="a9"/>
              <w:bidi w:val="0"/>
              <w:rPr>
                <w:szCs w:val="24"/>
                <w:rtl/>
                <w:lang w:val="en-GB"/>
              </w:rPr>
            </w:pPr>
            <w:r w:rsidRPr="001E2AE6">
              <w:rPr>
                <w:szCs w:val="24"/>
                <w:lang w:val="en-US"/>
              </w:rPr>
              <w:t>75.4%</w:t>
            </w:r>
          </w:p>
        </w:tc>
        <w:tc>
          <w:tcPr>
            <w:tcW w:w="1990" w:type="dxa"/>
          </w:tcPr>
          <w:p w14:paraId="0608C3AD" w14:textId="4DC00A34" w:rsidR="001E2AE6" w:rsidRDefault="001E2AE6" w:rsidP="001E2AE6">
            <w:pPr>
              <w:pStyle w:val="a9"/>
              <w:bidi w:val="0"/>
              <w:rPr>
                <w:szCs w:val="24"/>
                <w:rtl/>
                <w:lang w:val="en-GB"/>
              </w:rPr>
            </w:pPr>
            <w:r w:rsidRPr="001E2AE6">
              <w:rPr>
                <w:szCs w:val="24"/>
                <w:lang w:val="en-US"/>
              </w:rPr>
              <w:t>95.4%</w:t>
            </w:r>
          </w:p>
        </w:tc>
        <w:tc>
          <w:tcPr>
            <w:tcW w:w="1911" w:type="dxa"/>
          </w:tcPr>
          <w:p w14:paraId="194764E5" w14:textId="1374565D" w:rsidR="001E2AE6" w:rsidRDefault="001E2AE6" w:rsidP="001E2AE6">
            <w:pPr>
              <w:pStyle w:val="a9"/>
              <w:bidi w:val="0"/>
              <w:rPr>
                <w:szCs w:val="24"/>
                <w:rtl/>
                <w:lang w:val="en-GB"/>
              </w:rPr>
            </w:pPr>
            <w:r w:rsidRPr="001E2AE6">
              <w:rPr>
                <w:szCs w:val="24"/>
                <w:lang w:val="en-US"/>
              </w:rPr>
              <w:t>62.3%</w:t>
            </w:r>
          </w:p>
        </w:tc>
        <w:tc>
          <w:tcPr>
            <w:tcW w:w="1900" w:type="dxa"/>
          </w:tcPr>
          <w:p w14:paraId="62F65CA3" w14:textId="10557672" w:rsidR="001E2AE6" w:rsidRDefault="001E2AE6" w:rsidP="001E2AE6">
            <w:pPr>
              <w:pStyle w:val="a9"/>
              <w:bidi w:val="0"/>
              <w:rPr>
                <w:szCs w:val="24"/>
                <w:rtl/>
                <w:lang w:val="en-GB"/>
              </w:rPr>
            </w:pPr>
            <w:r w:rsidRPr="001E2AE6">
              <w:rPr>
                <w:szCs w:val="24"/>
                <w:lang w:val="en-US"/>
              </w:rPr>
              <w:t>0.9616</w:t>
            </w:r>
          </w:p>
        </w:tc>
        <w:tc>
          <w:tcPr>
            <w:tcW w:w="1739" w:type="dxa"/>
          </w:tcPr>
          <w:p w14:paraId="18DB3EF9" w14:textId="38453A04" w:rsidR="001E2AE6" w:rsidRDefault="001E2AE6" w:rsidP="001E2AE6">
            <w:pPr>
              <w:pStyle w:val="a9"/>
              <w:bidi w:val="0"/>
              <w:rPr>
                <w:szCs w:val="24"/>
                <w:rtl/>
                <w:lang w:val="en-GB"/>
              </w:rPr>
            </w:pPr>
            <w:r>
              <w:rPr>
                <w:rFonts w:hint="cs"/>
                <w:szCs w:val="24"/>
                <w:rtl/>
                <w:lang w:val="en-GB"/>
              </w:rPr>
              <w:t>15</w:t>
            </w:r>
          </w:p>
        </w:tc>
      </w:tr>
      <w:tr w:rsidR="001E2AE6" w14:paraId="4E0F8022" w14:textId="2E0B8FEE" w:rsidTr="001E2AE6">
        <w:trPr>
          <w:jc w:val="right"/>
        </w:trPr>
        <w:tc>
          <w:tcPr>
            <w:tcW w:w="1810" w:type="dxa"/>
          </w:tcPr>
          <w:p w14:paraId="3BDF5657" w14:textId="7BBA3EDD" w:rsidR="001E2AE6" w:rsidRDefault="001E2AE6" w:rsidP="001E2AE6">
            <w:pPr>
              <w:pStyle w:val="a9"/>
              <w:bidi w:val="0"/>
              <w:rPr>
                <w:szCs w:val="24"/>
                <w:rtl/>
                <w:lang w:val="en-GB"/>
              </w:rPr>
            </w:pPr>
            <w:r w:rsidRPr="001E2AE6">
              <w:rPr>
                <w:szCs w:val="24"/>
                <w:lang w:val="en-US"/>
              </w:rPr>
              <w:t>98.5%</w:t>
            </w:r>
          </w:p>
        </w:tc>
        <w:tc>
          <w:tcPr>
            <w:tcW w:w="1990" w:type="dxa"/>
          </w:tcPr>
          <w:p w14:paraId="020029B1" w14:textId="4077C290" w:rsidR="001E2AE6" w:rsidRDefault="001E2AE6" w:rsidP="001E2AE6">
            <w:pPr>
              <w:pStyle w:val="a9"/>
              <w:bidi w:val="0"/>
              <w:rPr>
                <w:szCs w:val="24"/>
                <w:rtl/>
                <w:lang w:val="en-GB"/>
              </w:rPr>
            </w:pPr>
            <w:r w:rsidRPr="001E2AE6">
              <w:rPr>
                <w:szCs w:val="24"/>
                <w:lang w:val="en-US"/>
              </w:rPr>
              <w:t>97.1%</w:t>
            </w:r>
          </w:p>
        </w:tc>
        <w:tc>
          <w:tcPr>
            <w:tcW w:w="1911" w:type="dxa"/>
          </w:tcPr>
          <w:p w14:paraId="5B4C15DC" w14:textId="3B68ACFE" w:rsidR="001E2AE6" w:rsidRDefault="001E2AE6" w:rsidP="001E2AE6">
            <w:pPr>
              <w:pStyle w:val="a9"/>
              <w:bidi w:val="0"/>
              <w:rPr>
                <w:szCs w:val="24"/>
                <w:rtl/>
                <w:lang w:val="en-GB"/>
              </w:rPr>
            </w:pPr>
            <w:r w:rsidRPr="001E2AE6">
              <w:rPr>
                <w:szCs w:val="24"/>
                <w:lang w:val="en-US"/>
              </w:rPr>
              <w:t>99.9%</w:t>
            </w:r>
          </w:p>
        </w:tc>
        <w:tc>
          <w:tcPr>
            <w:tcW w:w="1900" w:type="dxa"/>
          </w:tcPr>
          <w:p w14:paraId="10EF795C" w14:textId="2551BB85" w:rsidR="001E2AE6" w:rsidRDefault="001E2AE6" w:rsidP="001E2AE6">
            <w:pPr>
              <w:pStyle w:val="a9"/>
              <w:bidi w:val="0"/>
              <w:rPr>
                <w:szCs w:val="24"/>
                <w:rtl/>
                <w:lang w:val="en-GB"/>
              </w:rPr>
            </w:pPr>
            <w:r w:rsidRPr="001E2AE6">
              <w:rPr>
                <w:szCs w:val="24"/>
                <w:lang w:val="en-US"/>
              </w:rPr>
              <w:t>0.9985</w:t>
            </w:r>
          </w:p>
        </w:tc>
        <w:tc>
          <w:tcPr>
            <w:tcW w:w="1739" w:type="dxa"/>
          </w:tcPr>
          <w:p w14:paraId="0C9D5D27" w14:textId="602198E9" w:rsidR="001E2AE6" w:rsidRDefault="001E2AE6" w:rsidP="001E2AE6">
            <w:pPr>
              <w:pStyle w:val="a9"/>
              <w:bidi w:val="0"/>
              <w:rPr>
                <w:szCs w:val="24"/>
                <w:rtl/>
                <w:lang w:val="en-GB"/>
              </w:rPr>
            </w:pPr>
            <w:r>
              <w:rPr>
                <w:rFonts w:hint="cs"/>
                <w:szCs w:val="24"/>
                <w:rtl/>
                <w:lang w:val="en-GB"/>
              </w:rPr>
              <w:t>10</w:t>
            </w:r>
          </w:p>
        </w:tc>
      </w:tr>
      <w:tr w:rsidR="001E2AE6" w14:paraId="6AC94091" w14:textId="77777777" w:rsidTr="001E2AE6">
        <w:trPr>
          <w:jc w:val="right"/>
        </w:trPr>
        <w:tc>
          <w:tcPr>
            <w:tcW w:w="1810" w:type="dxa"/>
          </w:tcPr>
          <w:p w14:paraId="5B8C46C4" w14:textId="137098A7" w:rsidR="001E2AE6" w:rsidRDefault="001E2AE6" w:rsidP="001E2AE6">
            <w:pPr>
              <w:pStyle w:val="a9"/>
              <w:bidi w:val="0"/>
              <w:rPr>
                <w:szCs w:val="24"/>
                <w:rtl/>
                <w:lang w:val="en-GB"/>
              </w:rPr>
            </w:pPr>
            <w:r w:rsidRPr="001E2AE6">
              <w:rPr>
                <w:szCs w:val="24"/>
                <w:lang w:val="en-US"/>
              </w:rPr>
              <w:t>98.4%</w:t>
            </w:r>
          </w:p>
        </w:tc>
        <w:tc>
          <w:tcPr>
            <w:tcW w:w="1990" w:type="dxa"/>
          </w:tcPr>
          <w:p w14:paraId="2F83AD1D" w14:textId="69DFB75B" w:rsidR="001E2AE6" w:rsidRDefault="001E2AE6" w:rsidP="001E2AE6">
            <w:pPr>
              <w:pStyle w:val="a9"/>
              <w:bidi w:val="0"/>
              <w:rPr>
                <w:szCs w:val="24"/>
                <w:rtl/>
                <w:lang w:val="en-GB"/>
              </w:rPr>
            </w:pPr>
            <w:r w:rsidRPr="001E2AE6">
              <w:rPr>
                <w:szCs w:val="24"/>
                <w:lang w:val="en-US"/>
              </w:rPr>
              <w:t>97.1%</w:t>
            </w:r>
          </w:p>
        </w:tc>
        <w:tc>
          <w:tcPr>
            <w:tcW w:w="1911" w:type="dxa"/>
          </w:tcPr>
          <w:p w14:paraId="6994F831" w14:textId="2742F7F5" w:rsidR="001E2AE6" w:rsidRDefault="001E2AE6" w:rsidP="001E2AE6">
            <w:pPr>
              <w:pStyle w:val="a9"/>
              <w:bidi w:val="0"/>
              <w:rPr>
                <w:szCs w:val="24"/>
                <w:rtl/>
                <w:lang w:val="en-GB"/>
              </w:rPr>
            </w:pPr>
            <w:r w:rsidRPr="001E2AE6">
              <w:rPr>
                <w:szCs w:val="24"/>
                <w:lang w:val="en-US"/>
              </w:rPr>
              <w:t>99.7%</w:t>
            </w:r>
          </w:p>
        </w:tc>
        <w:tc>
          <w:tcPr>
            <w:tcW w:w="1900" w:type="dxa"/>
          </w:tcPr>
          <w:p w14:paraId="130254A8" w14:textId="1F33F324" w:rsidR="001E2AE6" w:rsidRDefault="001E2AE6" w:rsidP="001E2AE6">
            <w:pPr>
              <w:pStyle w:val="a9"/>
              <w:bidi w:val="0"/>
              <w:rPr>
                <w:szCs w:val="24"/>
                <w:rtl/>
                <w:lang w:val="en-GB"/>
              </w:rPr>
            </w:pPr>
            <w:r w:rsidRPr="001E2AE6">
              <w:rPr>
                <w:szCs w:val="24"/>
                <w:lang w:val="en-US"/>
              </w:rPr>
              <w:t>0.9947</w:t>
            </w:r>
          </w:p>
        </w:tc>
        <w:tc>
          <w:tcPr>
            <w:tcW w:w="1739" w:type="dxa"/>
          </w:tcPr>
          <w:p w14:paraId="5B76773D" w14:textId="7E5BBEFD" w:rsidR="001E2AE6" w:rsidRDefault="001E2AE6" w:rsidP="001E2AE6">
            <w:pPr>
              <w:pStyle w:val="a9"/>
              <w:bidi w:val="0"/>
              <w:rPr>
                <w:szCs w:val="24"/>
                <w:rtl/>
                <w:lang w:val="en-GB"/>
              </w:rPr>
            </w:pPr>
            <w:r>
              <w:rPr>
                <w:rFonts w:hint="cs"/>
                <w:szCs w:val="24"/>
                <w:rtl/>
                <w:lang w:val="en-GB"/>
              </w:rPr>
              <w:t>8</w:t>
            </w:r>
          </w:p>
        </w:tc>
      </w:tr>
    </w:tbl>
    <w:p w14:paraId="64D4DE17" w14:textId="546472F2" w:rsidR="001E2AE6" w:rsidRPr="001E2AE6" w:rsidRDefault="001E2AE6" w:rsidP="001F4E89">
      <w:pPr>
        <w:pStyle w:val="a9"/>
        <w:rPr>
          <w:sz w:val="28"/>
          <w:szCs w:val="28"/>
          <w:rtl/>
          <w:lang w:val="en-GB"/>
        </w:rPr>
      </w:pPr>
      <w:r w:rsidRPr="001E2AE6">
        <w:rPr>
          <w:sz w:val="28"/>
          <w:szCs w:val="28"/>
          <w:rtl/>
          <w:lang w:val="en-GB" w:bidi="ar-SA"/>
        </w:rPr>
        <w:t xml:space="preserve">تُظهر النتائج تحسناً حاداً ومطّرداً في جميع المقاييس كلما قصُر طول التسلسل، وصولاً لأداء شبه مثالي عند </w:t>
      </w:r>
      <w:r w:rsidRPr="001E2AE6">
        <w:rPr>
          <w:sz w:val="28"/>
          <w:szCs w:val="28"/>
          <w:lang w:val="en-GB"/>
        </w:rPr>
        <w:t>L=10</w:t>
      </w:r>
      <w:r w:rsidRPr="001E2AE6">
        <w:rPr>
          <w:sz w:val="28"/>
          <w:szCs w:val="28"/>
          <w:rtl/>
          <w:lang w:val="en-GB" w:bidi="ar-SA"/>
        </w:rPr>
        <w:t xml:space="preserve"> و</w:t>
      </w:r>
      <w:r w:rsidRPr="001E2AE6">
        <w:rPr>
          <w:sz w:val="28"/>
          <w:szCs w:val="28"/>
          <w:lang w:val="en-GB"/>
        </w:rPr>
        <w:t>L=</w:t>
      </w:r>
      <w:proofErr w:type="gramStart"/>
      <w:r w:rsidRPr="001E2AE6">
        <w:rPr>
          <w:sz w:val="28"/>
          <w:szCs w:val="28"/>
          <w:lang w:val="en-GB"/>
        </w:rPr>
        <w:t>8</w:t>
      </w:r>
      <w:r w:rsidRPr="001E2AE6">
        <w:rPr>
          <w:sz w:val="28"/>
          <w:szCs w:val="28"/>
          <w:rtl/>
          <w:lang w:val="en-GB" w:bidi="ar-SA"/>
        </w:rPr>
        <w:t xml:space="preserve">  ما</w:t>
      </w:r>
      <w:proofErr w:type="gramEnd"/>
      <w:r w:rsidRPr="001E2AE6">
        <w:rPr>
          <w:sz w:val="28"/>
          <w:szCs w:val="28"/>
          <w:rtl/>
          <w:lang w:val="en-GB" w:bidi="ar-SA"/>
        </w:rPr>
        <w:t xml:space="preserve"> يشير إلى أن الحزم الأولى من التدفق تحمل إشارة تمييزية أقوى وأكثر انتظاماً بكثير من التسلسل الكامل الممتد</w:t>
      </w:r>
      <w:r w:rsidR="001F4E89" w:rsidRPr="00652E19">
        <w:rPr>
          <w:rFonts w:hint="cs"/>
          <w:sz w:val="28"/>
          <w:szCs w:val="28"/>
          <w:rtl/>
          <w:lang w:val="en-GB" w:bidi="ar-SA"/>
        </w:rPr>
        <w:t>.</w:t>
      </w:r>
      <w:r w:rsidRPr="001E2AE6">
        <w:rPr>
          <w:sz w:val="28"/>
          <w:szCs w:val="28"/>
          <w:rtl/>
          <w:lang w:val="en-GB" w:bidi="ar-SA"/>
        </w:rPr>
        <w:t>.</w:t>
      </w:r>
    </w:p>
    <w:p w14:paraId="659D2D0C" w14:textId="6BA64A9D" w:rsidR="00434569" w:rsidRPr="00434569" w:rsidRDefault="00434569" w:rsidP="00434569">
      <w:pPr>
        <w:pStyle w:val="a9"/>
        <w:rPr>
          <w:szCs w:val="24"/>
          <w:lang w:val="en-GB"/>
        </w:rPr>
      </w:pPr>
      <w:r w:rsidRPr="00F6479F">
        <w:rPr>
          <w:b/>
          <w:bCs/>
          <w:rtl/>
          <w:lang w:bidi="ar-SA"/>
        </w:rPr>
        <w:t>3.6</w:t>
      </w:r>
      <w:r>
        <w:rPr>
          <w:b/>
          <w:bCs/>
          <w:lang w:bidi="ar-SA"/>
        </w:rPr>
        <w:t>.</w:t>
      </w:r>
      <w:r>
        <w:rPr>
          <w:rFonts w:hint="cs"/>
          <w:b/>
          <w:bCs/>
          <w:rtl/>
          <w:lang w:bidi="ar-SA"/>
        </w:rPr>
        <w:t>2</w:t>
      </w:r>
      <w:r w:rsidRPr="00434569">
        <w:rPr>
          <w:b/>
          <w:bCs/>
          <w:szCs w:val="24"/>
          <w:rtl/>
          <w:lang w:val="en-GB" w:bidi="ar-SA"/>
        </w:rPr>
        <w:t xml:space="preserve">مشكلة العتبة </w:t>
      </w:r>
    </w:p>
    <w:p w14:paraId="59D61D29" w14:textId="658956E1" w:rsidR="00434569" w:rsidRPr="00434569" w:rsidRDefault="00434569" w:rsidP="00434569">
      <w:pPr>
        <w:pStyle w:val="a9"/>
        <w:rPr>
          <w:sz w:val="28"/>
          <w:szCs w:val="28"/>
          <w:rtl/>
          <w:lang w:val="en-GB" w:bidi="ar-SA"/>
        </w:rPr>
      </w:pPr>
      <w:r w:rsidRPr="00434569">
        <w:rPr>
          <w:sz w:val="28"/>
          <w:szCs w:val="28"/>
          <w:rtl/>
          <w:lang w:val="en-GB" w:bidi="ar-SA"/>
        </w:rPr>
        <w:t xml:space="preserve">عند تقييم أداء النموذج بطول </w:t>
      </w:r>
      <w:r w:rsidRPr="00434569">
        <w:rPr>
          <w:sz w:val="28"/>
          <w:szCs w:val="28"/>
          <w:lang w:val="en-GB"/>
        </w:rPr>
        <w:t>L=10</w:t>
      </w:r>
      <w:r w:rsidRPr="00434569">
        <w:rPr>
          <w:sz w:val="28"/>
          <w:szCs w:val="28"/>
          <w:rtl/>
          <w:lang w:val="en-GB" w:bidi="ar-SA"/>
        </w:rPr>
        <w:t xml:space="preserve"> على بيانات </w:t>
      </w:r>
      <w:r w:rsidRPr="00434569">
        <w:rPr>
          <w:sz w:val="28"/>
          <w:szCs w:val="28"/>
          <w:lang w:val="en-GB"/>
        </w:rPr>
        <w:t>CTU-Normal-20</w:t>
      </w:r>
      <w:r w:rsidRPr="00434569">
        <w:rPr>
          <w:sz w:val="28"/>
          <w:szCs w:val="28"/>
          <w:rtl/>
          <w:lang w:val="en-GB" w:bidi="ar-SA"/>
        </w:rPr>
        <w:t xml:space="preserve"> (مصدر طبيعي خارجي، من بيئة التقاط مختلفة عن </w:t>
      </w:r>
      <w:r w:rsidRPr="00434569">
        <w:rPr>
          <w:sz w:val="28"/>
          <w:szCs w:val="28"/>
          <w:lang w:val="en-GB"/>
        </w:rPr>
        <w:t>CESNET-TLS22</w:t>
      </w:r>
      <w:r w:rsidRPr="00434569">
        <w:rPr>
          <w:sz w:val="28"/>
          <w:szCs w:val="28"/>
          <w:rtl/>
          <w:lang w:val="en-GB" w:bidi="ar-SA"/>
        </w:rPr>
        <w:t>)، يُعدّ اختيار عتبة الكشف المستخدمة عاملاً حاسماً في دقة النتيجة المُبلَّغ عنها. فحساب أي عتبة اعتماداً على معرفة مسبقة بالتصنيف الحقيقي (طبيعي/خبيث) للعيّنات في مجموعة الاختبار نفسها ينطوي على مشكلة منهجية جوهرية تُعرف بـتسريب المعلومة عبر العتبة</w:t>
      </w:r>
      <w:r w:rsidRPr="00434569">
        <w:rPr>
          <w:b/>
          <w:bCs/>
          <w:sz w:val="28"/>
          <w:szCs w:val="28"/>
          <w:rtl/>
          <w:lang w:val="en-GB" w:bidi="ar-SA"/>
        </w:rPr>
        <w:t xml:space="preserve"> </w:t>
      </w:r>
      <w:r w:rsidRPr="00434569">
        <w:rPr>
          <w:sz w:val="28"/>
          <w:szCs w:val="28"/>
          <w:rtl/>
          <w:lang w:val="en-GB" w:bidi="ar-SA"/>
        </w:rPr>
        <w:t>إذ تجعل العتبة "مطّلعة" مسبقاً على نتائج الاختبار قبل أن تُستخدم لتقييمه، ما يُنتج معدل إنذار كاذب متفائلاً بشكل مصطنع وغير قابل للتعميم على بيانات جديدة، إذ لا يملك النظام في بيئة تشغيل حقيقية أي معرفة مسبقة بالتصنيف الفعلي للتدفقات الواردة.</w:t>
      </w:r>
    </w:p>
    <w:p w14:paraId="06298976" w14:textId="2EF2B05F" w:rsidR="00434569" w:rsidRPr="00434569" w:rsidRDefault="00434569" w:rsidP="00434569">
      <w:pPr>
        <w:pStyle w:val="a9"/>
        <w:rPr>
          <w:sz w:val="28"/>
          <w:szCs w:val="28"/>
          <w:rtl/>
          <w:lang w:val="en-GB" w:bidi="ar-SA"/>
        </w:rPr>
      </w:pPr>
      <w:r w:rsidRPr="00434569">
        <w:rPr>
          <w:sz w:val="28"/>
          <w:szCs w:val="28"/>
          <w:rtl/>
          <w:lang w:val="en-GB" w:bidi="ar-SA"/>
        </w:rPr>
        <w:t>لتفادي هذه المشكلة، اعتُمدت عتبة نظيفة (</w:t>
      </w:r>
      <w:r w:rsidRPr="00434569">
        <w:rPr>
          <w:sz w:val="28"/>
          <w:szCs w:val="28"/>
          <w:lang w:val="en-GB"/>
        </w:rPr>
        <w:t xml:space="preserve">Clean </w:t>
      </w:r>
      <w:proofErr w:type="gramStart"/>
      <w:r w:rsidRPr="00434569">
        <w:rPr>
          <w:sz w:val="28"/>
          <w:szCs w:val="28"/>
          <w:lang w:val="en-GB"/>
        </w:rPr>
        <w:t>Threshold</w:t>
      </w:r>
      <w:r w:rsidRPr="00434569">
        <w:rPr>
          <w:sz w:val="28"/>
          <w:szCs w:val="28"/>
          <w:rtl/>
          <w:lang w:val="en-GB" w:bidi="ar-SA"/>
        </w:rPr>
        <w:t>)  محسوبة</w:t>
      </w:r>
      <w:proofErr w:type="gramEnd"/>
      <w:r w:rsidRPr="00434569">
        <w:rPr>
          <w:sz w:val="28"/>
          <w:szCs w:val="28"/>
          <w:rtl/>
          <w:lang w:val="en-GB" w:bidi="ar-SA"/>
        </w:rPr>
        <w:t xml:space="preserve"> حصراً من توزيع خطأ إعادة البناء على عيّنة طبيعية من بيانات التدريب الأصلية (</w:t>
      </w:r>
      <w:r w:rsidRPr="00434569">
        <w:rPr>
          <w:sz w:val="28"/>
          <w:szCs w:val="28"/>
          <w:lang w:val="en-GB"/>
        </w:rPr>
        <w:t>CESNET</w:t>
      </w:r>
      <w:r w:rsidRPr="00434569">
        <w:rPr>
          <w:sz w:val="28"/>
          <w:szCs w:val="28"/>
          <w:rtl/>
          <w:lang w:val="en-GB" w:bidi="ar-SA"/>
        </w:rPr>
        <w:t xml:space="preserve">، النسبة97)، دون أي اطلاع على بيانات </w:t>
      </w:r>
      <w:r w:rsidRPr="00434569">
        <w:rPr>
          <w:sz w:val="28"/>
          <w:szCs w:val="28"/>
          <w:lang w:val="en-GB"/>
        </w:rPr>
        <w:t>CTU-Normal-20</w:t>
      </w:r>
      <w:r w:rsidRPr="00434569">
        <w:rPr>
          <w:sz w:val="28"/>
          <w:szCs w:val="28"/>
          <w:rtl/>
          <w:lang w:val="en-GB" w:bidi="ar-SA"/>
        </w:rPr>
        <w:t xml:space="preserve"> أو تصنيفاتها. عند تطبيق هذه العتبة النظيفة، سُجّل معدل إنذار كاذب حقيقي </w:t>
      </w:r>
      <w:proofErr w:type="gramStart"/>
      <w:r w:rsidRPr="00434569">
        <w:rPr>
          <w:sz w:val="28"/>
          <w:szCs w:val="28"/>
          <w:rtl/>
          <w:lang w:val="en-GB" w:bidi="ar-SA"/>
        </w:rPr>
        <w:t>لـ</w:t>
      </w:r>
      <w:r w:rsidRPr="00434569">
        <w:rPr>
          <w:sz w:val="28"/>
          <w:szCs w:val="28"/>
          <w:lang w:val="en-GB"/>
        </w:rPr>
        <w:t>L</w:t>
      </w:r>
      <w:proofErr w:type="gramEnd"/>
      <w:r w:rsidRPr="00434569">
        <w:rPr>
          <w:sz w:val="28"/>
          <w:szCs w:val="28"/>
          <w:lang w:val="en-GB"/>
        </w:rPr>
        <w:t>=10</w:t>
      </w:r>
      <w:r w:rsidRPr="00434569">
        <w:rPr>
          <w:sz w:val="28"/>
          <w:szCs w:val="28"/>
          <w:rtl/>
          <w:lang w:val="en-GB" w:bidi="ar-SA"/>
        </w:rPr>
        <w:t xml:space="preserve"> بلغ 59.5% مرتفع بوضوح مقارنة بالمقابل </w:t>
      </w:r>
      <w:proofErr w:type="gramStart"/>
      <w:r w:rsidRPr="00434569">
        <w:rPr>
          <w:sz w:val="28"/>
          <w:szCs w:val="28"/>
          <w:rtl/>
          <w:lang w:val="en-GB" w:bidi="ar-SA"/>
        </w:rPr>
        <w:t>لـ</w:t>
      </w:r>
      <w:r w:rsidRPr="00434569">
        <w:rPr>
          <w:sz w:val="28"/>
          <w:szCs w:val="28"/>
          <w:lang w:val="en-GB"/>
        </w:rPr>
        <w:t>L</w:t>
      </w:r>
      <w:proofErr w:type="gramEnd"/>
      <w:r w:rsidRPr="00434569">
        <w:rPr>
          <w:sz w:val="28"/>
          <w:szCs w:val="28"/>
          <w:lang w:val="en-GB"/>
        </w:rPr>
        <w:t>=8</w:t>
      </w:r>
      <w:r w:rsidRPr="00434569">
        <w:rPr>
          <w:sz w:val="28"/>
          <w:szCs w:val="28"/>
          <w:rtl/>
          <w:lang w:val="en-GB" w:bidi="ar-SA"/>
        </w:rPr>
        <w:t xml:space="preserve"> (</w:t>
      </w:r>
      <w:r w:rsidRPr="00434569">
        <w:rPr>
          <w:rFonts w:ascii="Cambria Math" w:hAnsi="Cambria Math" w:cs="Cambria Math" w:hint="cs"/>
          <w:sz w:val="28"/>
          <w:szCs w:val="28"/>
          <w:rtl/>
          <w:lang w:val="en-GB" w:bidi="ar-SA"/>
        </w:rPr>
        <w:t>≈</w:t>
      </w:r>
      <w:r w:rsidRPr="00434569">
        <w:rPr>
          <w:sz w:val="28"/>
          <w:szCs w:val="28"/>
          <w:rtl/>
          <w:lang w:val="en-GB" w:bidi="ar-SA"/>
        </w:rPr>
        <w:t>48.9%</w:t>
      </w:r>
      <w:r w:rsidRPr="00434569">
        <w:rPr>
          <w:rFonts w:ascii="Traditional Arabic" w:hAnsi="Traditional Arabic" w:hint="cs"/>
          <w:sz w:val="28"/>
          <w:szCs w:val="28"/>
          <w:rtl/>
          <w:lang w:val="en-GB" w:bidi="ar-SA"/>
        </w:rPr>
        <w:t>،</w:t>
      </w:r>
      <w:r w:rsidRPr="00434569">
        <w:rPr>
          <w:sz w:val="28"/>
          <w:szCs w:val="28"/>
          <w:rtl/>
          <w:lang w:val="en-GB" w:bidi="ar-SA"/>
        </w:rPr>
        <w:t xml:space="preserve"> </w:t>
      </w:r>
      <w:r w:rsidRPr="00434569">
        <w:rPr>
          <w:rFonts w:ascii="Traditional Arabic" w:hAnsi="Traditional Arabic" w:hint="cs"/>
          <w:sz w:val="28"/>
          <w:szCs w:val="28"/>
          <w:rtl/>
          <w:lang w:val="en-GB" w:bidi="ar-SA"/>
        </w:rPr>
        <w:t>محسوب</w:t>
      </w:r>
      <w:r w:rsidRPr="00434569">
        <w:rPr>
          <w:sz w:val="28"/>
          <w:szCs w:val="28"/>
          <w:rtl/>
          <w:lang w:val="en-GB" w:bidi="ar-SA"/>
        </w:rPr>
        <w:t xml:space="preserve"> </w:t>
      </w:r>
      <w:r w:rsidRPr="00434569">
        <w:rPr>
          <w:rFonts w:ascii="Traditional Arabic" w:hAnsi="Traditional Arabic" w:hint="cs"/>
          <w:sz w:val="28"/>
          <w:szCs w:val="28"/>
          <w:rtl/>
          <w:lang w:val="en-GB" w:bidi="ar-SA"/>
        </w:rPr>
        <w:t>بنفس</w:t>
      </w:r>
      <w:r w:rsidRPr="00434569">
        <w:rPr>
          <w:sz w:val="28"/>
          <w:szCs w:val="28"/>
          <w:rtl/>
          <w:lang w:val="en-GB" w:bidi="ar-SA"/>
        </w:rPr>
        <w:t xml:space="preserve"> </w:t>
      </w:r>
      <w:r w:rsidRPr="00434569">
        <w:rPr>
          <w:rFonts w:ascii="Traditional Arabic" w:hAnsi="Traditional Arabic" w:hint="cs"/>
          <w:sz w:val="28"/>
          <w:szCs w:val="28"/>
          <w:rtl/>
          <w:lang w:val="en-GB" w:bidi="ar-SA"/>
        </w:rPr>
        <w:t>المنهجية</w:t>
      </w:r>
      <w:r w:rsidRPr="00434569">
        <w:rPr>
          <w:sz w:val="28"/>
          <w:szCs w:val="28"/>
          <w:rtl/>
          <w:lang w:val="en-GB" w:bidi="ar-SA"/>
        </w:rPr>
        <w:t>).</w:t>
      </w:r>
    </w:p>
    <w:p w14:paraId="4051D44C" w14:textId="00D676E5" w:rsidR="00434569" w:rsidRPr="00652E19" w:rsidRDefault="00434569" w:rsidP="00434569">
      <w:pPr>
        <w:pStyle w:val="a9"/>
        <w:rPr>
          <w:sz w:val="28"/>
          <w:szCs w:val="28"/>
          <w:rtl/>
          <w:lang w:val="en-GB" w:bidi="ar-SA"/>
        </w:rPr>
      </w:pPr>
      <w:r w:rsidRPr="00434569">
        <w:rPr>
          <w:sz w:val="28"/>
          <w:szCs w:val="28"/>
          <w:rtl/>
          <w:lang w:val="en-GB" w:bidi="ar-SA"/>
        </w:rPr>
        <w:t>يُبرز هذا الفارق أهمية استخدام عتبة محسوبة بمعزل تام عن أي بيانات اختبار عند تقييم أداء نماذج كشف الشذوذ في سياق تشغيلي واقعي، لضمان أن تعكس النتائج المُبلَّغ عنها الأداء الفعلي المتوقع في بيئة الإنتاج.</w:t>
      </w:r>
    </w:p>
    <w:p w14:paraId="2D0D3AB7" w14:textId="05601D67" w:rsidR="002704C1" w:rsidRPr="00406018" w:rsidRDefault="002704C1" w:rsidP="002704C1">
      <w:pPr>
        <w:pStyle w:val="a9"/>
        <w:rPr>
          <w:szCs w:val="24"/>
          <w:rtl/>
          <w:lang w:val="en-GB"/>
        </w:rPr>
      </w:pPr>
      <w:proofErr w:type="gramStart"/>
      <w:r w:rsidRPr="00F6479F">
        <w:rPr>
          <w:b/>
          <w:bCs/>
          <w:rtl/>
          <w:lang w:bidi="ar-SA"/>
        </w:rPr>
        <w:lastRenderedPageBreak/>
        <w:t>3.6</w:t>
      </w:r>
      <w:r>
        <w:rPr>
          <w:b/>
          <w:bCs/>
          <w:lang w:bidi="ar-SA"/>
        </w:rPr>
        <w:t>.</w:t>
      </w:r>
      <w:r>
        <w:rPr>
          <w:rFonts w:hint="cs"/>
          <w:b/>
          <w:bCs/>
          <w:rtl/>
          <w:lang w:bidi="ar-SA"/>
        </w:rPr>
        <w:t>3  ا</w:t>
      </w:r>
      <w:r w:rsidRPr="002704C1">
        <w:rPr>
          <w:b/>
          <w:bCs/>
          <w:rtl/>
        </w:rPr>
        <w:t>لقرار</w:t>
      </w:r>
      <w:proofErr w:type="gramEnd"/>
      <w:r w:rsidRPr="002704C1">
        <w:rPr>
          <w:b/>
          <w:bCs/>
          <w:rtl/>
        </w:rPr>
        <w:t xml:space="preserve"> النهائي: </w:t>
      </w:r>
      <w:proofErr w:type="gramStart"/>
      <w:r w:rsidRPr="002704C1">
        <w:rPr>
          <w:b/>
          <w:bCs/>
          <w:rtl/>
        </w:rPr>
        <w:t>اعتماد</w:t>
      </w:r>
      <w:r w:rsidRPr="002704C1">
        <w:rPr>
          <w:b/>
          <w:bCs/>
          <w:lang w:val="en-US" w:bidi="ar-SA"/>
        </w:rPr>
        <w:t xml:space="preserve"> </w:t>
      </w:r>
      <w:r>
        <w:rPr>
          <w:rFonts w:hint="cs"/>
          <w:b/>
          <w:bCs/>
          <w:rtl/>
          <w:lang w:val="en-US" w:bidi="ar-SA"/>
        </w:rPr>
        <w:t xml:space="preserve"> </w:t>
      </w:r>
      <w:r w:rsidRPr="002704C1">
        <w:rPr>
          <w:b/>
          <w:bCs/>
          <w:lang w:val="en-US" w:bidi="ar-SA"/>
        </w:rPr>
        <w:t>L</w:t>
      </w:r>
      <w:proofErr w:type="gramEnd"/>
      <w:r w:rsidRPr="002704C1">
        <w:rPr>
          <w:b/>
          <w:bCs/>
          <w:lang w:val="en-US" w:bidi="ar-SA"/>
        </w:rPr>
        <w:t>=8</w:t>
      </w:r>
      <w:r>
        <w:rPr>
          <w:rFonts w:hint="cs"/>
          <w:b/>
          <w:bCs/>
          <w:rtl/>
          <w:lang w:val="en-US" w:bidi="ar-SA"/>
        </w:rPr>
        <w:t xml:space="preserve"> </w:t>
      </w:r>
    </w:p>
    <w:p w14:paraId="70259AF3" w14:textId="36FE1692" w:rsidR="002704C1" w:rsidRPr="00652E19" w:rsidRDefault="002704C1" w:rsidP="002704C1">
      <w:pPr>
        <w:pStyle w:val="a9"/>
        <w:rPr>
          <w:sz w:val="28"/>
          <w:szCs w:val="28"/>
          <w:rtl/>
          <w:lang w:bidi="ar-SA"/>
        </w:rPr>
      </w:pPr>
      <w:r w:rsidRPr="00652E19">
        <w:rPr>
          <w:sz w:val="28"/>
          <w:szCs w:val="28"/>
          <w:rtl/>
        </w:rPr>
        <w:t xml:space="preserve">اعتُمد </w:t>
      </w:r>
      <w:r w:rsidRPr="00652E19">
        <w:rPr>
          <w:sz w:val="28"/>
          <w:szCs w:val="28"/>
          <w:lang w:val="en-US" w:bidi="ar-SA"/>
        </w:rPr>
        <w:t>L=</w:t>
      </w:r>
      <w:proofErr w:type="gramStart"/>
      <w:r w:rsidRPr="00652E19">
        <w:rPr>
          <w:sz w:val="28"/>
          <w:szCs w:val="28"/>
          <w:lang w:val="en-US" w:bidi="ar-SA"/>
        </w:rPr>
        <w:t>8</w:t>
      </w:r>
      <w:r w:rsidRPr="00652E19">
        <w:rPr>
          <w:rFonts w:hint="cs"/>
          <w:sz w:val="28"/>
          <w:szCs w:val="28"/>
          <w:rtl/>
          <w:lang w:val="en-US" w:bidi="ar-SA"/>
        </w:rPr>
        <w:t xml:space="preserve"> </w:t>
      </w:r>
      <w:r w:rsidRPr="00652E19">
        <w:rPr>
          <w:sz w:val="28"/>
          <w:szCs w:val="28"/>
          <w:lang w:val="en-US" w:bidi="ar-SA"/>
        </w:rPr>
        <w:t xml:space="preserve"> </w:t>
      </w:r>
      <w:r w:rsidRPr="00652E19">
        <w:rPr>
          <w:sz w:val="28"/>
          <w:szCs w:val="28"/>
          <w:rtl/>
        </w:rPr>
        <w:t>كطول</w:t>
      </w:r>
      <w:proofErr w:type="gramEnd"/>
      <w:r w:rsidRPr="00652E19">
        <w:rPr>
          <w:sz w:val="28"/>
          <w:szCs w:val="28"/>
          <w:rtl/>
        </w:rPr>
        <w:t xml:space="preserve"> تسلسل نهائي للنموذج، بدلاً من</w:t>
      </w:r>
      <w:r w:rsidRPr="00652E19">
        <w:rPr>
          <w:sz w:val="28"/>
          <w:szCs w:val="28"/>
          <w:lang w:val="en-US" w:bidi="ar-SA"/>
        </w:rPr>
        <w:t xml:space="preserve"> L=10 </w:t>
      </w:r>
      <w:r w:rsidRPr="00652E19">
        <w:rPr>
          <w:sz w:val="28"/>
          <w:szCs w:val="28"/>
          <w:rtl/>
        </w:rPr>
        <w:t>رغم تفوّقه الطفيف على بيانات</w:t>
      </w:r>
      <w:r w:rsidRPr="00652E19">
        <w:rPr>
          <w:sz w:val="28"/>
          <w:szCs w:val="28"/>
          <w:lang w:val="en-US" w:bidi="ar-SA"/>
        </w:rPr>
        <w:t xml:space="preserve"> </w:t>
      </w:r>
      <w:proofErr w:type="spellStart"/>
      <w:proofErr w:type="gramStart"/>
      <w:r w:rsidRPr="00652E19">
        <w:rPr>
          <w:sz w:val="28"/>
          <w:szCs w:val="28"/>
          <w:lang w:val="en-US" w:bidi="ar-SA"/>
        </w:rPr>
        <w:t>TrickBot</w:t>
      </w:r>
      <w:proofErr w:type="spellEnd"/>
      <w:r w:rsidRPr="00652E19">
        <w:rPr>
          <w:rFonts w:hint="cs"/>
          <w:sz w:val="28"/>
          <w:szCs w:val="28"/>
          <w:rtl/>
          <w:lang w:val="en-US" w:bidi="ar-SA"/>
        </w:rPr>
        <w:t xml:space="preserve"> </w:t>
      </w:r>
      <w:r w:rsidRPr="00652E19">
        <w:rPr>
          <w:sz w:val="28"/>
          <w:szCs w:val="28"/>
          <w:lang w:val="en-US" w:bidi="ar-SA"/>
        </w:rPr>
        <w:t>.</w:t>
      </w:r>
      <w:proofErr w:type="gramEnd"/>
      <w:r w:rsidRPr="00652E19">
        <w:rPr>
          <w:sz w:val="28"/>
          <w:szCs w:val="28"/>
          <w:lang w:val="en-US" w:bidi="ar-SA"/>
        </w:rPr>
        <w:t xml:space="preserve"> </w:t>
      </w:r>
      <w:r w:rsidRPr="00652E19">
        <w:rPr>
          <w:sz w:val="28"/>
          <w:szCs w:val="28"/>
          <w:rtl/>
        </w:rPr>
        <w:t xml:space="preserve">استند هذا القرار إلى معدل الإنذار الكاذب الحقيقي الأقل </w:t>
      </w:r>
      <w:proofErr w:type="gramStart"/>
      <w:r w:rsidRPr="00652E19">
        <w:rPr>
          <w:sz w:val="28"/>
          <w:szCs w:val="28"/>
          <w:rtl/>
        </w:rPr>
        <w:t>لـ</w:t>
      </w:r>
      <w:r w:rsidRPr="00652E19">
        <w:rPr>
          <w:sz w:val="28"/>
          <w:szCs w:val="28"/>
          <w:lang w:val="en-US" w:bidi="ar-SA"/>
        </w:rPr>
        <w:t>L</w:t>
      </w:r>
      <w:proofErr w:type="gramEnd"/>
      <w:r w:rsidRPr="00652E19">
        <w:rPr>
          <w:sz w:val="28"/>
          <w:szCs w:val="28"/>
          <w:lang w:val="en-US" w:bidi="ar-SA"/>
        </w:rPr>
        <w:t xml:space="preserve">=8 </w:t>
      </w:r>
      <w:r w:rsidRPr="00652E19">
        <w:rPr>
          <w:sz w:val="28"/>
          <w:szCs w:val="28"/>
          <w:rtl/>
        </w:rPr>
        <w:t xml:space="preserve">على بيانات طبيعية </w:t>
      </w:r>
      <w:proofErr w:type="gramStart"/>
      <w:r w:rsidRPr="00652E19">
        <w:rPr>
          <w:sz w:val="28"/>
          <w:szCs w:val="28"/>
          <w:rtl/>
        </w:rPr>
        <w:t>خارجية</w:t>
      </w:r>
      <w:r w:rsidRPr="00652E19">
        <w:rPr>
          <w:rFonts w:hint="cs"/>
          <w:sz w:val="28"/>
          <w:szCs w:val="28"/>
          <w:rtl/>
        </w:rPr>
        <w:t xml:space="preserve"> </w:t>
      </w:r>
      <w:r w:rsidRPr="00652E19">
        <w:rPr>
          <w:sz w:val="28"/>
          <w:szCs w:val="28"/>
          <w:lang w:val="en-US" w:bidi="ar-SA"/>
        </w:rPr>
        <w:t xml:space="preserve"> ≈</w:t>
      </w:r>
      <w:proofErr w:type="gramEnd"/>
      <w:r w:rsidRPr="00652E19">
        <w:rPr>
          <w:rFonts w:hint="cs"/>
          <w:sz w:val="28"/>
          <w:szCs w:val="28"/>
          <w:rtl/>
          <w:lang w:val="en-US" w:bidi="ar-SA"/>
        </w:rPr>
        <w:t xml:space="preserve"> </w:t>
      </w:r>
      <w:r w:rsidRPr="00652E19">
        <w:rPr>
          <w:sz w:val="28"/>
          <w:szCs w:val="28"/>
          <w:lang w:val="en-US" w:bidi="ar-SA"/>
        </w:rPr>
        <w:t>48.9</w:t>
      </w:r>
      <w:proofErr w:type="gramStart"/>
      <w:r w:rsidRPr="00652E19">
        <w:rPr>
          <w:sz w:val="28"/>
          <w:szCs w:val="28"/>
          <w:lang w:val="en-US" w:bidi="ar-SA"/>
        </w:rPr>
        <w:t>%</w:t>
      </w:r>
      <w:r w:rsidRPr="00652E19">
        <w:rPr>
          <w:rFonts w:hint="cs"/>
          <w:sz w:val="28"/>
          <w:szCs w:val="28"/>
          <w:rtl/>
          <w:lang w:val="en-US" w:bidi="ar-SA"/>
        </w:rPr>
        <w:t xml:space="preserve"> </w:t>
      </w:r>
      <w:r w:rsidRPr="00652E19">
        <w:rPr>
          <w:sz w:val="28"/>
          <w:szCs w:val="28"/>
          <w:rtl/>
        </w:rPr>
        <w:t>،</w:t>
      </w:r>
      <w:proofErr w:type="gramEnd"/>
      <w:r w:rsidRPr="00652E19">
        <w:rPr>
          <w:rFonts w:hint="cs"/>
          <w:sz w:val="28"/>
          <w:szCs w:val="28"/>
          <w:rtl/>
        </w:rPr>
        <w:t xml:space="preserve"> </w:t>
      </w:r>
      <w:r w:rsidRPr="00652E19">
        <w:rPr>
          <w:sz w:val="28"/>
          <w:szCs w:val="28"/>
          <w:rtl/>
        </w:rPr>
        <w:t xml:space="preserve"> مقابل 59.5</w:t>
      </w:r>
      <w:proofErr w:type="gramStart"/>
      <w:r w:rsidRPr="00652E19">
        <w:rPr>
          <w:sz w:val="28"/>
          <w:szCs w:val="28"/>
          <w:rtl/>
        </w:rPr>
        <w:t xml:space="preserve">% </w:t>
      </w:r>
      <w:r w:rsidRPr="00652E19">
        <w:rPr>
          <w:rFonts w:hint="cs"/>
          <w:sz w:val="28"/>
          <w:szCs w:val="28"/>
          <w:rtl/>
        </w:rPr>
        <w:t xml:space="preserve"> </w:t>
      </w:r>
      <w:r w:rsidRPr="00652E19">
        <w:rPr>
          <w:sz w:val="28"/>
          <w:szCs w:val="28"/>
          <w:rtl/>
        </w:rPr>
        <w:t>لـ</w:t>
      </w:r>
      <w:proofErr w:type="gramEnd"/>
      <w:r w:rsidRPr="00652E19">
        <w:rPr>
          <w:sz w:val="28"/>
          <w:szCs w:val="28"/>
          <w:lang w:val="en-US" w:bidi="ar-SA"/>
        </w:rPr>
        <w:t>L=</w:t>
      </w:r>
      <w:proofErr w:type="gramStart"/>
      <w:r w:rsidRPr="00652E19">
        <w:rPr>
          <w:sz w:val="28"/>
          <w:szCs w:val="28"/>
          <w:lang w:val="en-US" w:bidi="ar-SA"/>
        </w:rPr>
        <w:t>10</w:t>
      </w:r>
      <w:r w:rsidRPr="00652E19">
        <w:rPr>
          <w:rFonts w:hint="cs"/>
          <w:sz w:val="28"/>
          <w:szCs w:val="28"/>
          <w:rtl/>
          <w:lang w:val="en-US" w:bidi="ar-SA"/>
        </w:rPr>
        <w:t xml:space="preserve"> </w:t>
      </w:r>
      <w:r w:rsidRPr="00652E19">
        <w:rPr>
          <w:sz w:val="28"/>
          <w:szCs w:val="28"/>
          <w:rtl/>
        </w:rPr>
        <w:t>،</w:t>
      </w:r>
      <w:proofErr w:type="gramEnd"/>
      <w:r w:rsidRPr="00652E19">
        <w:rPr>
          <w:sz w:val="28"/>
          <w:szCs w:val="28"/>
          <w:rtl/>
        </w:rPr>
        <w:t xml:space="preserve"> بعتبة نظيفة موحّدة محسوبة من</w:t>
      </w:r>
      <w:r w:rsidRPr="00652E19">
        <w:rPr>
          <w:sz w:val="28"/>
          <w:szCs w:val="28"/>
          <w:lang w:val="en-US" w:bidi="ar-SA"/>
        </w:rPr>
        <w:t xml:space="preserve"> CESNET </w:t>
      </w:r>
      <w:r w:rsidRPr="00652E19">
        <w:rPr>
          <w:sz w:val="28"/>
          <w:szCs w:val="28"/>
          <w:rtl/>
        </w:rPr>
        <w:t>فقط</w:t>
      </w:r>
      <w:r w:rsidRPr="00652E19">
        <w:rPr>
          <w:rFonts w:hint="cs"/>
          <w:sz w:val="28"/>
          <w:szCs w:val="28"/>
          <w:rtl/>
          <w:lang w:val="en-US" w:bidi="ar-SA"/>
        </w:rPr>
        <w:t>.</w:t>
      </w:r>
    </w:p>
    <w:p w14:paraId="49D5D63B" w14:textId="403985AE" w:rsidR="00F6479F" w:rsidRPr="00E40CEE" w:rsidRDefault="00F6479F" w:rsidP="00E40CEE">
      <w:pPr>
        <w:pStyle w:val="ListParagraph"/>
        <w:numPr>
          <w:ilvl w:val="0"/>
          <w:numId w:val="108"/>
        </w:numPr>
        <w:spacing w:after="200" w:line="276" w:lineRule="auto"/>
        <w:rPr>
          <w:b/>
          <w:bCs/>
          <w:rtl/>
          <w:lang w:bidi="ar-SA"/>
        </w:rPr>
      </w:pPr>
      <w:r w:rsidRPr="00E40CEE">
        <w:rPr>
          <w:b/>
          <w:bCs/>
          <w:rtl/>
          <w:lang w:bidi="ar-SA"/>
        </w:rPr>
        <w:t xml:space="preserve">توزيع خطأ إعادة البناء </w:t>
      </w:r>
    </w:p>
    <w:p w14:paraId="1821563B" w14:textId="777EF96A" w:rsidR="006629A9" w:rsidRPr="00652E19" w:rsidRDefault="006629A9" w:rsidP="006629A9">
      <w:pPr>
        <w:pStyle w:val="a9"/>
        <w:rPr>
          <w:sz w:val="28"/>
          <w:szCs w:val="28"/>
          <w:rtl/>
        </w:rPr>
      </w:pPr>
      <w:r w:rsidRPr="00652E19">
        <w:rPr>
          <w:sz w:val="28"/>
          <w:szCs w:val="28"/>
          <w:rtl/>
        </w:rPr>
        <w:t>يُظهر توزيع خطأ إعادة البناء انفصالاً واضحاً بين التوزيعين: تتركّز الحركة الطبيعية بذروة حادة جداً قرب الصفر (كثافة تتجاوز 140)، بينما يتوزّع خطأ</w:t>
      </w:r>
      <w:r w:rsidRPr="00652E19">
        <w:rPr>
          <w:sz w:val="28"/>
          <w:szCs w:val="28"/>
          <w:lang w:bidi="ar-SA"/>
        </w:rPr>
        <w:t xml:space="preserve"> </w:t>
      </w:r>
      <w:proofErr w:type="spellStart"/>
      <w:r w:rsidRPr="00652E19">
        <w:rPr>
          <w:sz w:val="28"/>
          <w:szCs w:val="28"/>
          <w:lang w:bidi="ar-SA"/>
        </w:rPr>
        <w:t>TrickBot</w:t>
      </w:r>
      <w:proofErr w:type="spellEnd"/>
      <w:r w:rsidRPr="00652E19">
        <w:rPr>
          <w:sz w:val="28"/>
          <w:szCs w:val="28"/>
          <w:lang w:bidi="ar-SA"/>
        </w:rPr>
        <w:t xml:space="preserve"> </w:t>
      </w:r>
      <w:r w:rsidRPr="00652E19">
        <w:rPr>
          <w:sz w:val="28"/>
          <w:szCs w:val="28"/>
          <w:rtl/>
        </w:rPr>
        <w:t>على نطاق أوسع بكثير، بذروة أقل حدة عند نطاق 0.03–0.1، مع عدد محدود من الحالات المتطرفة يصل حتى 0.6. يتّسق هذا الانفصال مع منحنى</w:t>
      </w:r>
      <w:r w:rsidRPr="00652E19">
        <w:rPr>
          <w:sz w:val="28"/>
          <w:szCs w:val="28"/>
          <w:lang w:bidi="ar-SA"/>
        </w:rPr>
        <w:t xml:space="preserve"> ROC</w:t>
      </w:r>
      <w:r w:rsidRPr="00652E19">
        <w:rPr>
          <w:sz w:val="28"/>
          <w:szCs w:val="28"/>
          <w:rtl/>
        </w:rPr>
        <w:t>، الذي يرتفع بشكل شبه عمودي منذ بداية المدى، ليصل إلى معدل اكتشاف يقارب الكامل</w:t>
      </w:r>
      <w:r w:rsidRPr="00652E19">
        <w:rPr>
          <w:sz w:val="28"/>
          <w:szCs w:val="28"/>
          <w:lang w:bidi="ar-SA"/>
        </w:rPr>
        <w:t xml:space="preserve"> (TPR≈1.0) </w:t>
      </w:r>
      <w:r w:rsidRPr="00652E19">
        <w:rPr>
          <w:sz w:val="28"/>
          <w:szCs w:val="28"/>
          <w:rtl/>
        </w:rPr>
        <w:t xml:space="preserve">عند معدل إنذار كاذب لا يتجاوز 5%، محققاً قيمة </w:t>
      </w:r>
      <w:r w:rsidRPr="00652E19">
        <w:rPr>
          <w:rFonts w:eastAsiaTheme="majorEastAsia"/>
          <w:sz w:val="28"/>
          <w:szCs w:val="28"/>
          <w:lang w:bidi="ar-SA"/>
        </w:rPr>
        <w:t>ROC-AUC = 0.9947</w:t>
      </w:r>
      <w:r w:rsidRPr="00652E19">
        <w:rPr>
          <w:sz w:val="28"/>
          <w:szCs w:val="28"/>
          <w:lang w:bidi="ar-SA"/>
        </w:rPr>
        <w:t>.</w:t>
      </w:r>
    </w:p>
    <w:p w14:paraId="25536B4A" w14:textId="779E55AC" w:rsidR="005A23B6" w:rsidRPr="00F6479F" w:rsidRDefault="005A23B6" w:rsidP="005A23B6">
      <w:pPr>
        <w:spacing w:after="200" w:line="276" w:lineRule="auto"/>
        <w:ind w:left="720"/>
        <w:jc w:val="center"/>
        <w:rPr>
          <w:b/>
          <w:bCs/>
          <w:rtl/>
          <w:lang w:bidi="ar-SA"/>
        </w:rPr>
      </w:pPr>
      <w:r w:rsidRPr="005A23B6">
        <w:rPr>
          <w:b/>
          <w:bCs/>
          <w:noProof/>
          <w:rtl/>
          <w:lang w:bidi="ar-SA"/>
        </w:rPr>
        <w:drawing>
          <wp:inline distT="0" distB="0" distL="0" distR="0" wp14:anchorId="1049A24C" wp14:editId="73E3E5FE">
            <wp:extent cx="5921253" cy="3452159"/>
            <wp:effectExtent l="0" t="0" r="3810" b="0"/>
            <wp:docPr id="1534652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52877" name=""/>
                    <pic:cNvPicPr/>
                  </pic:nvPicPr>
                  <pic:blipFill>
                    <a:blip r:embed="rId28"/>
                    <a:stretch>
                      <a:fillRect/>
                    </a:stretch>
                  </pic:blipFill>
                  <pic:spPr>
                    <a:xfrm>
                      <a:off x="0" y="0"/>
                      <a:ext cx="5921253" cy="3452159"/>
                    </a:xfrm>
                    <a:prstGeom prst="rect">
                      <a:avLst/>
                    </a:prstGeom>
                  </pic:spPr>
                </pic:pic>
              </a:graphicData>
            </a:graphic>
          </wp:inline>
        </w:drawing>
      </w:r>
    </w:p>
    <w:p w14:paraId="2B8881DB" w14:textId="6D8A891A" w:rsidR="00F6479F" w:rsidRPr="00E40CEE" w:rsidRDefault="00F6479F" w:rsidP="00E40CEE">
      <w:pPr>
        <w:pStyle w:val="ListParagraph"/>
        <w:numPr>
          <w:ilvl w:val="0"/>
          <w:numId w:val="107"/>
        </w:numPr>
        <w:spacing w:after="200" w:line="276" w:lineRule="auto"/>
        <w:rPr>
          <w:b/>
          <w:bCs/>
          <w:rtl/>
          <w:lang w:val="en-GB" w:bidi="ar-SA"/>
        </w:rPr>
      </w:pPr>
      <w:r w:rsidRPr="00E40CEE">
        <w:rPr>
          <w:b/>
          <w:bCs/>
          <w:lang w:val="en-GB" w:bidi="ar-SA"/>
        </w:rPr>
        <w:t>ROC Curve</w:t>
      </w:r>
    </w:p>
    <w:p w14:paraId="2C0AC4AF" w14:textId="059A1C33" w:rsidR="006629A9" w:rsidRPr="00652E19" w:rsidRDefault="006629A9" w:rsidP="006629A9">
      <w:pPr>
        <w:pStyle w:val="a9"/>
        <w:rPr>
          <w:sz w:val="28"/>
          <w:szCs w:val="28"/>
          <w:rtl/>
        </w:rPr>
      </w:pPr>
      <w:r w:rsidRPr="00652E19">
        <w:rPr>
          <w:sz w:val="28"/>
          <w:szCs w:val="28"/>
          <w:rtl/>
        </w:rPr>
        <w:t>يُمثّل هذا الأداء تحسناً جوهرياً مقارنة بأداء النموذج بطول التسلسل الكامل</w:t>
      </w:r>
      <w:r w:rsidRPr="00652E19">
        <w:rPr>
          <w:sz w:val="28"/>
          <w:szCs w:val="28"/>
          <w:lang w:bidi="ar-SA"/>
        </w:rPr>
        <w:t xml:space="preserve"> L=30</w:t>
      </w:r>
      <w:r w:rsidRPr="00652E19">
        <w:rPr>
          <w:rFonts w:hint="cs"/>
          <w:sz w:val="28"/>
          <w:szCs w:val="28"/>
          <w:rtl/>
          <w:lang w:bidi="ar-SA"/>
        </w:rPr>
        <w:t>:</w:t>
      </w:r>
      <w:r w:rsidRPr="00652E19">
        <w:rPr>
          <w:sz w:val="28"/>
          <w:szCs w:val="28"/>
          <w:lang w:bidi="ar-SA"/>
        </w:rPr>
        <w:t xml:space="preserve"> ROC-AUC=0.8170</w:t>
      </w:r>
      <w:r w:rsidRPr="00652E19">
        <w:rPr>
          <w:rFonts w:hint="cs"/>
          <w:sz w:val="28"/>
          <w:szCs w:val="28"/>
          <w:rtl/>
        </w:rPr>
        <w:t>.</w:t>
      </w:r>
    </w:p>
    <w:p w14:paraId="5C0B697B" w14:textId="492B0F74" w:rsidR="005A23B6" w:rsidRPr="00F6479F" w:rsidRDefault="005A23B6" w:rsidP="00E97111">
      <w:pPr>
        <w:spacing w:after="200" w:line="276" w:lineRule="auto"/>
        <w:ind w:left="720"/>
        <w:rPr>
          <w:b/>
          <w:bCs/>
          <w:rtl/>
          <w:lang w:bidi="ar-SA"/>
        </w:rPr>
      </w:pPr>
      <w:r w:rsidRPr="005A23B6">
        <w:rPr>
          <w:b/>
          <w:bCs/>
          <w:noProof/>
          <w:rtl/>
          <w:lang w:bidi="ar-SA"/>
        </w:rPr>
        <w:lastRenderedPageBreak/>
        <w:drawing>
          <wp:inline distT="0" distB="0" distL="0" distR="0" wp14:anchorId="13FCA83D" wp14:editId="76DD8C40">
            <wp:extent cx="5044440" cy="4249420"/>
            <wp:effectExtent l="0" t="0" r="3810" b="0"/>
            <wp:docPr id="2120436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36490" name=""/>
                    <pic:cNvPicPr/>
                  </pic:nvPicPr>
                  <pic:blipFill rotWithShape="1">
                    <a:blip r:embed="rId29"/>
                    <a:srcRect t="2335"/>
                    <a:stretch>
                      <a:fillRect/>
                    </a:stretch>
                  </pic:blipFill>
                  <pic:spPr bwMode="auto">
                    <a:xfrm>
                      <a:off x="0" y="0"/>
                      <a:ext cx="5044877" cy="4249788"/>
                    </a:xfrm>
                    <a:prstGeom prst="rect">
                      <a:avLst/>
                    </a:prstGeom>
                    <a:ln>
                      <a:noFill/>
                    </a:ln>
                    <a:extLst>
                      <a:ext uri="{53640926-AAD7-44D8-BBD7-CCE9431645EC}">
                        <a14:shadowObscured xmlns:a14="http://schemas.microsoft.com/office/drawing/2010/main"/>
                      </a:ext>
                    </a:extLst>
                  </pic:spPr>
                </pic:pic>
              </a:graphicData>
            </a:graphic>
          </wp:inline>
        </w:drawing>
      </w:r>
    </w:p>
    <w:p w14:paraId="1BD66297" w14:textId="12DA3BF9" w:rsidR="0066080D" w:rsidRPr="0066080D" w:rsidRDefault="00E40CEE" w:rsidP="0066080D">
      <w:pPr>
        <w:spacing w:after="200" w:line="276" w:lineRule="auto"/>
        <w:rPr>
          <w:b/>
          <w:bCs/>
          <w:rtl/>
          <w:lang w:bidi="ar-SA"/>
        </w:rPr>
      </w:pPr>
      <w:proofErr w:type="gramStart"/>
      <w:r>
        <w:rPr>
          <w:rFonts w:hint="cs"/>
          <w:b/>
          <w:bCs/>
          <w:rtl/>
          <w:lang w:bidi="ar-SA"/>
        </w:rPr>
        <w:t>6</w:t>
      </w:r>
      <w:r>
        <w:rPr>
          <w:b/>
          <w:bCs/>
          <w:lang w:bidi="ar-SA"/>
        </w:rPr>
        <w:t>.</w:t>
      </w:r>
      <w:r>
        <w:rPr>
          <w:rFonts w:hint="cs"/>
          <w:b/>
          <w:bCs/>
          <w:rtl/>
          <w:lang w:bidi="ar-SA"/>
        </w:rPr>
        <w:t>4</w:t>
      </w:r>
      <w:r>
        <w:rPr>
          <w:b/>
          <w:bCs/>
          <w:lang w:bidi="ar-SA"/>
        </w:rPr>
        <w:t xml:space="preserve">  </w:t>
      </w:r>
      <w:r w:rsidRPr="00E40CEE">
        <w:rPr>
          <w:b/>
          <w:bCs/>
          <w:rtl/>
          <w:lang w:bidi="ar-SA"/>
        </w:rPr>
        <w:t>الضبط</w:t>
      </w:r>
      <w:proofErr w:type="gramEnd"/>
      <w:r w:rsidRPr="00E40CEE">
        <w:rPr>
          <w:b/>
          <w:bCs/>
          <w:rtl/>
          <w:lang w:bidi="ar-SA"/>
        </w:rPr>
        <w:t xml:space="preserve"> الدقيق (</w:t>
      </w:r>
      <w:r w:rsidRPr="00E40CEE">
        <w:rPr>
          <w:b/>
          <w:bCs/>
          <w:lang w:val="en-GB" w:bidi="ar-SA"/>
        </w:rPr>
        <w:t>Fine-tuning</w:t>
      </w:r>
      <w:r w:rsidRPr="00E40CEE">
        <w:rPr>
          <w:b/>
          <w:bCs/>
          <w:rtl/>
          <w:lang w:bidi="ar-SA"/>
        </w:rPr>
        <w:t>)</w:t>
      </w:r>
    </w:p>
    <w:p w14:paraId="0A90F7C7" w14:textId="7305567D" w:rsidR="0066080D" w:rsidRPr="0066080D" w:rsidRDefault="0066080D" w:rsidP="0066080D">
      <w:pPr>
        <w:pStyle w:val="a9"/>
        <w:rPr>
          <w:sz w:val="28"/>
          <w:szCs w:val="28"/>
          <w:lang w:val="en-GB" w:bidi="ar-SA"/>
        </w:rPr>
      </w:pPr>
      <w:r w:rsidRPr="0066080D">
        <w:rPr>
          <w:sz w:val="28"/>
          <w:szCs w:val="28"/>
          <w:rtl/>
          <w:lang w:bidi="ar-SA"/>
        </w:rPr>
        <w:t xml:space="preserve">عند اختبار النموذج بطول </w:t>
      </w:r>
      <w:r w:rsidRPr="0066080D">
        <w:rPr>
          <w:sz w:val="28"/>
          <w:szCs w:val="28"/>
          <w:lang w:val="en-GB" w:bidi="ar-SA"/>
        </w:rPr>
        <w:t>L=8</w:t>
      </w:r>
      <w:r w:rsidRPr="0066080D">
        <w:rPr>
          <w:sz w:val="28"/>
          <w:szCs w:val="28"/>
          <w:rtl/>
          <w:lang w:bidi="ar-SA"/>
        </w:rPr>
        <w:t xml:space="preserve"> على بيانات </w:t>
      </w:r>
      <w:r w:rsidRPr="0066080D">
        <w:rPr>
          <w:sz w:val="28"/>
          <w:szCs w:val="28"/>
          <w:lang w:val="en-GB" w:bidi="ar-SA"/>
        </w:rPr>
        <w:t>CTU-Normal-</w:t>
      </w:r>
      <w:proofErr w:type="gramStart"/>
      <w:r w:rsidRPr="0066080D">
        <w:rPr>
          <w:sz w:val="28"/>
          <w:szCs w:val="28"/>
          <w:lang w:val="en-GB" w:bidi="ar-SA"/>
        </w:rPr>
        <w:t>20</w:t>
      </w:r>
      <w:r w:rsidRPr="0066080D">
        <w:rPr>
          <w:sz w:val="28"/>
          <w:szCs w:val="28"/>
          <w:rtl/>
          <w:lang w:bidi="ar-SA"/>
        </w:rPr>
        <w:t xml:space="preserve">  مصدر</w:t>
      </w:r>
      <w:proofErr w:type="gramEnd"/>
      <w:r w:rsidRPr="0066080D">
        <w:rPr>
          <w:sz w:val="28"/>
          <w:szCs w:val="28"/>
          <w:rtl/>
          <w:lang w:bidi="ar-SA"/>
        </w:rPr>
        <w:t xml:space="preserve"> حركة مرور طبيعية من بيئة التقاط مختلفة تماماً عن </w:t>
      </w:r>
      <w:r w:rsidRPr="0066080D">
        <w:rPr>
          <w:sz w:val="28"/>
          <w:szCs w:val="28"/>
          <w:lang w:val="en-GB" w:bidi="ar-SA"/>
        </w:rPr>
        <w:t>CESNET-TLS</w:t>
      </w:r>
      <w:proofErr w:type="gramStart"/>
      <w:r w:rsidRPr="0066080D">
        <w:rPr>
          <w:sz w:val="28"/>
          <w:szCs w:val="28"/>
          <w:lang w:val="en-GB" w:bidi="ar-SA"/>
        </w:rPr>
        <w:t>22</w:t>
      </w:r>
      <w:r w:rsidRPr="0066080D">
        <w:rPr>
          <w:sz w:val="28"/>
          <w:szCs w:val="28"/>
          <w:rtl/>
          <w:lang w:bidi="ar-SA"/>
        </w:rPr>
        <w:t xml:space="preserve">  باستخدام</w:t>
      </w:r>
      <w:proofErr w:type="gramEnd"/>
      <w:r w:rsidRPr="0066080D">
        <w:rPr>
          <w:sz w:val="28"/>
          <w:szCs w:val="28"/>
          <w:rtl/>
          <w:lang w:bidi="ar-SA"/>
        </w:rPr>
        <w:t xml:space="preserve"> عتبة نظيفة موحّدة (النسبة المئوية 97 لتوزيع خطأ إعادة البناء على الطبيعي)، سُجّل معدل إنذار كاذب مرتفع بشكل ملحوظ بلغ 48.9%. </w:t>
      </w:r>
      <w:r w:rsidRPr="00652E19">
        <w:rPr>
          <w:rFonts w:hint="cs"/>
          <w:sz w:val="28"/>
          <w:szCs w:val="28"/>
          <w:rtl/>
          <w:lang w:bidi="ar-SA"/>
        </w:rPr>
        <w:t>بال</w:t>
      </w:r>
      <w:r w:rsidRPr="0066080D">
        <w:rPr>
          <w:sz w:val="28"/>
          <w:szCs w:val="28"/>
          <w:rtl/>
          <w:lang w:bidi="ar-SA"/>
        </w:rPr>
        <w:t xml:space="preserve">رغم </w:t>
      </w:r>
      <w:r w:rsidRPr="00652E19">
        <w:rPr>
          <w:rFonts w:hint="cs"/>
          <w:sz w:val="28"/>
          <w:szCs w:val="28"/>
          <w:rtl/>
          <w:lang w:bidi="ar-SA"/>
        </w:rPr>
        <w:t xml:space="preserve">من </w:t>
      </w:r>
      <w:r w:rsidRPr="0066080D">
        <w:rPr>
          <w:sz w:val="28"/>
          <w:szCs w:val="28"/>
          <w:rtl/>
          <w:lang w:bidi="ar-SA"/>
        </w:rPr>
        <w:t xml:space="preserve">الأداء الممتاز على </w:t>
      </w:r>
      <w:proofErr w:type="spellStart"/>
      <w:r w:rsidRPr="0066080D">
        <w:rPr>
          <w:sz w:val="28"/>
          <w:szCs w:val="28"/>
          <w:lang w:val="en-GB" w:bidi="ar-SA"/>
        </w:rPr>
        <w:t>TrickBot</w:t>
      </w:r>
      <w:proofErr w:type="spellEnd"/>
      <w:r w:rsidRPr="0066080D">
        <w:rPr>
          <w:sz w:val="28"/>
          <w:szCs w:val="28"/>
          <w:lang w:val="en-GB" w:bidi="ar-SA"/>
        </w:rPr>
        <w:t xml:space="preserve"> (Recall≈99.7%)</w:t>
      </w:r>
      <w:r w:rsidRPr="0066080D">
        <w:rPr>
          <w:sz w:val="28"/>
          <w:szCs w:val="28"/>
          <w:rtl/>
          <w:lang w:bidi="ar-SA"/>
        </w:rPr>
        <w:t>، فإن تصنيف ما يقارب نصف الحركة الطبيعية القادمة من بيئة مختلفة كخبيثة يجعل النظام غير عملي للنشر الفعلي، إذ يُثقل محللي الأمن بعدد هائل من الإنذارات الكاذبة.</w:t>
      </w:r>
    </w:p>
    <w:p w14:paraId="40D7F575" w14:textId="7E08C951" w:rsidR="0066080D" w:rsidRPr="0066080D" w:rsidRDefault="0066080D" w:rsidP="0066080D">
      <w:pPr>
        <w:pStyle w:val="a9"/>
        <w:rPr>
          <w:sz w:val="28"/>
          <w:szCs w:val="28"/>
          <w:rtl/>
          <w:lang w:bidi="ar-SA"/>
        </w:rPr>
      </w:pPr>
      <w:r w:rsidRPr="0066080D">
        <w:rPr>
          <w:sz w:val="28"/>
          <w:szCs w:val="28"/>
          <w:rtl/>
          <w:lang w:bidi="ar-SA"/>
        </w:rPr>
        <w:t xml:space="preserve">يُرجَّح أن يعود هذا الأداء الضعيف نسبياً على </w:t>
      </w:r>
      <w:r w:rsidRPr="0066080D">
        <w:rPr>
          <w:sz w:val="28"/>
          <w:szCs w:val="28"/>
          <w:lang w:val="en-GB" w:bidi="ar-SA"/>
        </w:rPr>
        <w:t>CTU-Normal-20</w:t>
      </w:r>
      <w:r w:rsidRPr="0066080D">
        <w:rPr>
          <w:sz w:val="28"/>
          <w:szCs w:val="28"/>
          <w:rtl/>
          <w:lang w:bidi="ar-SA"/>
        </w:rPr>
        <w:t xml:space="preserve"> إلى اختلاف بيئة الالتقاط عن </w:t>
      </w:r>
      <w:r w:rsidRPr="0066080D">
        <w:rPr>
          <w:sz w:val="28"/>
          <w:szCs w:val="28"/>
          <w:lang w:val="en-GB" w:bidi="ar-SA"/>
        </w:rPr>
        <w:t>CESNET-TLS22</w:t>
      </w:r>
      <w:r w:rsidRPr="0066080D">
        <w:rPr>
          <w:sz w:val="28"/>
          <w:szCs w:val="28"/>
          <w:rtl/>
          <w:lang w:bidi="ar-SA"/>
        </w:rPr>
        <w:t xml:space="preserve"> (كاختلاف خصائص </w:t>
      </w:r>
      <w:proofErr w:type="gramStart"/>
      <w:r w:rsidRPr="0066080D">
        <w:rPr>
          <w:sz w:val="28"/>
          <w:szCs w:val="28"/>
          <w:rtl/>
          <w:lang w:bidi="ar-SA"/>
        </w:rPr>
        <w:t>الشبكة،  أو</w:t>
      </w:r>
      <w:proofErr w:type="gramEnd"/>
      <w:r w:rsidRPr="0066080D">
        <w:rPr>
          <w:sz w:val="28"/>
          <w:szCs w:val="28"/>
          <w:rtl/>
          <w:lang w:bidi="ar-SA"/>
        </w:rPr>
        <w:t xml:space="preserve"> إعدادات جدار الحماية)، ما يجعل توزيع سمات الحركة الطبيعية في </w:t>
      </w:r>
      <w:r w:rsidRPr="0066080D">
        <w:rPr>
          <w:sz w:val="28"/>
          <w:szCs w:val="28"/>
          <w:lang w:val="en-GB" w:bidi="ar-SA"/>
        </w:rPr>
        <w:t>CTU-Normal-20</w:t>
      </w:r>
      <w:r w:rsidRPr="0066080D">
        <w:rPr>
          <w:sz w:val="28"/>
          <w:szCs w:val="28"/>
          <w:rtl/>
          <w:lang w:bidi="ar-SA"/>
        </w:rPr>
        <w:t xml:space="preserve"> مختلفاً جزئياً عن التوزيع الذي تعلّمه النموذج أثناء تدريبه على </w:t>
      </w:r>
      <w:r w:rsidRPr="0066080D">
        <w:rPr>
          <w:sz w:val="28"/>
          <w:szCs w:val="28"/>
          <w:lang w:val="en-GB" w:bidi="ar-SA"/>
        </w:rPr>
        <w:t>CESNET-TLS22</w:t>
      </w:r>
      <w:r w:rsidRPr="0066080D">
        <w:rPr>
          <w:sz w:val="28"/>
          <w:szCs w:val="28"/>
          <w:rtl/>
          <w:lang w:bidi="ar-SA"/>
        </w:rPr>
        <w:t xml:space="preserve"> حصراً وهي ظاهرة معروفة في أدبيات التعلم الآلي باسم انزياح التوزيع (</w:t>
      </w:r>
      <w:r w:rsidRPr="0066080D">
        <w:rPr>
          <w:sz w:val="28"/>
          <w:szCs w:val="28"/>
          <w:lang w:val="en-GB" w:bidi="ar-SA"/>
        </w:rPr>
        <w:t>Distribution Shift</w:t>
      </w:r>
      <w:r w:rsidRPr="0066080D">
        <w:rPr>
          <w:sz w:val="28"/>
          <w:szCs w:val="28"/>
          <w:rtl/>
          <w:lang w:bidi="ar-SA"/>
        </w:rPr>
        <w:t>) بين بيئتي التدريب والتشغيل.</w:t>
      </w:r>
    </w:p>
    <w:p w14:paraId="1BBCB069" w14:textId="6ADE82D7" w:rsidR="0066080D" w:rsidRPr="0066080D" w:rsidRDefault="0066080D" w:rsidP="009F6514">
      <w:pPr>
        <w:pStyle w:val="a9"/>
        <w:rPr>
          <w:sz w:val="28"/>
          <w:szCs w:val="28"/>
          <w:lang w:val="en-GB" w:bidi="ar-SA"/>
        </w:rPr>
      </w:pPr>
      <w:r w:rsidRPr="0066080D">
        <w:rPr>
          <w:sz w:val="28"/>
          <w:szCs w:val="28"/>
          <w:rtl/>
          <w:lang w:bidi="ar-SA"/>
        </w:rPr>
        <w:t>لمعالجة هذه الفجوة، اعتُمد أسلوب الضبط الدقيق (</w:t>
      </w:r>
      <w:r w:rsidRPr="0066080D">
        <w:rPr>
          <w:sz w:val="28"/>
          <w:szCs w:val="28"/>
          <w:lang w:val="en-GB" w:bidi="ar-SA"/>
        </w:rPr>
        <w:t>Fine-tuning</w:t>
      </w:r>
      <w:r w:rsidRPr="0066080D">
        <w:rPr>
          <w:sz w:val="28"/>
          <w:szCs w:val="28"/>
          <w:rtl/>
          <w:lang w:bidi="ar-SA"/>
        </w:rPr>
        <w:t xml:space="preserve">): استكمال تدريب النموذج المُدرَّب أصلاً (وليس إعادة تدريبه من الصفر)، باستخدام عيّنة إضافية من بيانات </w:t>
      </w:r>
      <w:r w:rsidRPr="0066080D">
        <w:rPr>
          <w:sz w:val="28"/>
          <w:szCs w:val="28"/>
          <w:lang w:val="en-GB" w:bidi="ar-SA"/>
        </w:rPr>
        <w:t>CTU-Normal-20</w:t>
      </w:r>
      <w:r w:rsidRPr="0066080D">
        <w:rPr>
          <w:sz w:val="28"/>
          <w:szCs w:val="28"/>
          <w:rtl/>
          <w:lang w:bidi="ar-SA"/>
        </w:rPr>
        <w:t xml:space="preserve"> مدموجة مع عيّنة من البيانات الأصلية </w:t>
      </w:r>
      <w:r w:rsidRPr="0066080D">
        <w:rPr>
          <w:sz w:val="28"/>
          <w:szCs w:val="28"/>
          <w:lang w:val="en-GB" w:bidi="ar-SA"/>
        </w:rPr>
        <w:t>CESNET-TLS22</w:t>
      </w:r>
      <w:r w:rsidRPr="0066080D">
        <w:rPr>
          <w:sz w:val="28"/>
          <w:szCs w:val="28"/>
          <w:rtl/>
          <w:lang w:bidi="ar-SA"/>
        </w:rPr>
        <w:t xml:space="preserve"> بحيث تشكّل بيانات </w:t>
      </w:r>
      <w:r w:rsidRPr="0066080D">
        <w:rPr>
          <w:sz w:val="28"/>
          <w:szCs w:val="28"/>
          <w:lang w:val="en-GB" w:bidi="ar-SA"/>
        </w:rPr>
        <w:t>CTU-Normal</w:t>
      </w:r>
      <w:r w:rsidRPr="0066080D">
        <w:rPr>
          <w:sz w:val="28"/>
          <w:szCs w:val="28"/>
          <w:rtl/>
          <w:lang w:bidi="ar-SA"/>
        </w:rPr>
        <w:t xml:space="preserve"> نسبة 35% من إجمالي عيّنة الضبط الدقيق (بإجمالي 7,411 تدفقاً) مقابل 65% من البيانات الأصلية.</w:t>
      </w:r>
    </w:p>
    <w:p w14:paraId="30C87F51" w14:textId="59F82E23" w:rsidR="0066080D" w:rsidRPr="0066080D" w:rsidRDefault="0066080D" w:rsidP="0066080D">
      <w:pPr>
        <w:pStyle w:val="a9"/>
        <w:rPr>
          <w:sz w:val="28"/>
          <w:szCs w:val="28"/>
          <w:rtl/>
          <w:lang w:bidi="ar-SA"/>
        </w:rPr>
      </w:pPr>
      <w:r w:rsidRPr="0066080D">
        <w:rPr>
          <w:b/>
          <w:bCs/>
          <w:sz w:val="28"/>
          <w:szCs w:val="28"/>
          <w:rtl/>
          <w:lang w:bidi="ar-SA"/>
        </w:rPr>
        <w:lastRenderedPageBreak/>
        <w:t>المحاولة الأولى</w:t>
      </w:r>
      <w:r w:rsidRPr="0066080D">
        <w:rPr>
          <w:sz w:val="28"/>
          <w:szCs w:val="28"/>
          <w:rtl/>
          <w:lang w:bidi="ar-SA"/>
        </w:rPr>
        <w:t xml:space="preserve"> استُخدم فيها معدل تعلّم منخفض نسبياً</w:t>
      </w:r>
      <w:r w:rsidR="009F6514" w:rsidRPr="00652E19">
        <w:rPr>
          <w:sz w:val="28"/>
          <w:szCs w:val="28"/>
          <w:lang w:bidi="ar-SA"/>
        </w:rPr>
        <w:t xml:space="preserve"> </w:t>
      </w:r>
      <w:proofErr w:type="spellStart"/>
      <w:r w:rsidR="009F6514" w:rsidRPr="00652E19">
        <w:rPr>
          <w:sz w:val="28"/>
          <w:szCs w:val="28"/>
          <w:lang w:bidi="ar-SA"/>
        </w:rPr>
        <w:t>lr</w:t>
      </w:r>
      <w:proofErr w:type="spellEnd"/>
      <w:r w:rsidR="009F6514" w:rsidRPr="00652E19">
        <w:rPr>
          <w:sz w:val="28"/>
          <w:szCs w:val="28"/>
          <w:lang w:bidi="ar-SA"/>
        </w:rPr>
        <w:t xml:space="preserve"> =5e-5 </w:t>
      </w:r>
      <w:r w:rsidRPr="0066080D">
        <w:rPr>
          <w:sz w:val="28"/>
          <w:szCs w:val="28"/>
          <w:rtl/>
          <w:lang w:bidi="ar-SA"/>
        </w:rPr>
        <w:t>مع معامل تنظيم (</w:t>
      </w:r>
      <w:proofErr w:type="spellStart"/>
      <w:r w:rsidRPr="0066080D">
        <w:rPr>
          <w:sz w:val="28"/>
          <w:szCs w:val="28"/>
          <w:lang w:val="en-GB" w:bidi="ar-SA"/>
        </w:rPr>
        <w:t>weight_decay</w:t>
      </w:r>
      <w:proofErr w:type="spellEnd"/>
      <w:r w:rsidRPr="0066080D">
        <w:rPr>
          <w:sz w:val="28"/>
          <w:szCs w:val="28"/>
          <w:rtl/>
          <w:lang w:bidi="ar-SA"/>
        </w:rPr>
        <w:t xml:space="preserve">) مرتفع نسبياً </w:t>
      </w:r>
      <w:r w:rsidR="009F6514" w:rsidRPr="00652E19">
        <w:rPr>
          <w:sz w:val="28"/>
          <w:szCs w:val="28"/>
          <w:lang w:bidi="ar-SA"/>
        </w:rPr>
        <w:t>1e-4</w:t>
      </w:r>
      <w:r w:rsidRPr="0066080D">
        <w:rPr>
          <w:sz w:val="28"/>
          <w:szCs w:val="28"/>
          <w:rtl/>
          <w:lang w:bidi="ar-SA"/>
        </w:rPr>
        <w:t xml:space="preserve">. أسفرت هذه المحاولة عن تحسّن محدود في معدل الإنذار الكاذب، من 48.9% إلى 34.0% </w:t>
      </w:r>
      <w:proofErr w:type="gramStart"/>
      <w:r w:rsidRPr="0066080D">
        <w:rPr>
          <w:sz w:val="28"/>
          <w:szCs w:val="28"/>
          <w:rtl/>
          <w:lang w:bidi="ar-SA"/>
        </w:rPr>
        <w:t>فقط  تحسّن</w:t>
      </w:r>
      <w:proofErr w:type="gramEnd"/>
      <w:r w:rsidRPr="0066080D">
        <w:rPr>
          <w:sz w:val="28"/>
          <w:szCs w:val="28"/>
          <w:rtl/>
          <w:lang w:bidi="ar-SA"/>
        </w:rPr>
        <w:t xml:space="preserve"> حقيقي لكنه غير كافٍ عملياً. </w:t>
      </w:r>
    </w:p>
    <w:p w14:paraId="31873598" w14:textId="1BB38866" w:rsidR="0066080D" w:rsidRPr="0066080D" w:rsidRDefault="0066080D" w:rsidP="009F6514">
      <w:pPr>
        <w:pStyle w:val="a9"/>
        <w:rPr>
          <w:sz w:val="28"/>
          <w:szCs w:val="28"/>
          <w:lang w:val="en-US" w:bidi="ar-SA"/>
        </w:rPr>
      </w:pPr>
      <w:r w:rsidRPr="0066080D">
        <w:rPr>
          <w:b/>
          <w:bCs/>
          <w:sz w:val="28"/>
          <w:szCs w:val="28"/>
          <w:rtl/>
          <w:lang w:bidi="ar-SA"/>
        </w:rPr>
        <w:t>المحاولة الثانية</w:t>
      </w:r>
      <w:r w:rsidRPr="0066080D">
        <w:rPr>
          <w:sz w:val="28"/>
          <w:szCs w:val="28"/>
          <w:rtl/>
          <w:lang w:bidi="ar-SA"/>
        </w:rPr>
        <w:t xml:space="preserve"> رفعت معدل التعلّم إلى </w:t>
      </w:r>
      <w:proofErr w:type="spellStart"/>
      <w:r w:rsidRPr="0066080D">
        <w:rPr>
          <w:sz w:val="28"/>
          <w:szCs w:val="28"/>
          <w:lang w:val="en-GB" w:bidi="ar-SA"/>
        </w:rPr>
        <w:t>lr</w:t>
      </w:r>
      <w:proofErr w:type="spellEnd"/>
      <w:r w:rsidRPr="0066080D">
        <w:rPr>
          <w:sz w:val="28"/>
          <w:szCs w:val="28"/>
          <w:lang w:val="en-GB" w:bidi="ar-SA"/>
        </w:rPr>
        <w:t>=3e-</w:t>
      </w:r>
      <w:proofErr w:type="gramStart"/>
      <w:r w:rsidRPr="0066080D">
        <w:rPr>
          <w:sz w:val="28"/>
          <w:szCs w:val="28"/>
          <w:lang w:val="en-GB" w:bidi="ar-SA"/>
        </w:rPr>
        <w:t>4</w:t>
      </w:r>
      <w:r w:rsidRPr="0066080D">
        <w:rPr>
          <w:sz w:val="28"/>
          <w:szCs w:val="28"/>
          <w:rtl/>
          <w:lang w:bidi="ar-SA"/>
        </w:rPr>
        <w:t xml:space="preserve"> ،</w:t>
      </w:r>
      <w:proofErr w:type="gramEnd"/>
      <w:r w:rsidRPr="0066080D">
        <w:rPr>
          <w:sz w:val="28"/>
          <w:szCs w:val="28"/>
          <w:rtl/>
          <w:lang w:bidi="ar-SA"/>
        </w:rPr>
        <w:t xml:space="preserve"> وخفّضت معامل التنظيم إلى </w:t>
      </w:r>
      <w:proofErr w:type="spellStart"/>
      <w:r w:rsidRPr="0066080D">
        <w:rPr>
          <w:sz w:val="28"/>
          <w:szCs w:val="28"/>
          <w:lang w:val="en-GB" w:bidi="ar-SA"/>
        </w:rPr>
        <w:t>weight_decay</w:t>
      </w:r>
      <w:proofErr w:type="spellEnd"/>
      <w:r w:rsidRPr="0066080D">
        <w:rPr>
          <w:sz w:val="28"/>
          <w:szCs w:val="28"/>
          <w:lang w:val="en-GB" w:bidi="ar-SA"/>
        </w:rPr>
        <w:t>=1e-</w:t>
      </w:r>
      <w:proofErr w:type="gramStart"/>
      <w:r w:rsidRPr="0066080D">
        <w:rPr>
          <w:sz w:val="28"/>
          <w:szCs w:val="28"/>
          <w:lang w:val="en-GB" w:bidi="ar-SA"/>
        </w:rPr>
        <w:t>6</w:t>
      </w:r>
      <w:r w:rsidRPr="0066080D">
        <w:rPr>
          <w:sz w:val="28"/>
          <w:szCs w:val="28"/>
          <w:rtl/>
          <w:lang w:bidi="ar-SA"/>
        </w:rPr>
        <w:t xml:space="preserve"> .</w:t>
      </w:r>
      <w:proofErr w:type="gramEnd"/>
      <w:r w:rsidRPr="0066080D">
        <w:rPr>
          <w:sz w:val="28"/>
          <w:szCs w:val="28"/>
          <w:rtl/>
          <w:lang w:bidi="ar-SA"/>
        </w:rPr>
        <w:t xml:space="preserve"> أسفرت هذه المحاولة عن تحسّن كبير وواضح، حيث انخفض معدل الإنذار الكاذب إلى 12.1</w:t>
      </w:r>
      <w:proofErr w:type="gramStart"/>
      <w:r w:rsidRPr="0066080D">
        <w:rPr>
          <w:sz w:val="28"/>
          <w:szCs w:val="28"/>
          <w:rtl/>
          <w:lang w:bidi="ar-SA"/>
        </w:rPr>
        <w:t>%  تحسّن</w:t>
      </w:r>
      <w:proofErr w:type="gramEnd"/>
      <w:r w:rsidRPr="0066080D">
        <w:rPr>
          <w:sz w:val="28"/>
          <w:szCs w:val="28"/>
          <w:rtl/>
          <w:lang w:bidi="ar-SA"/>
        </w:rPr>
        <w:t xml:space="preserve"> يتجاوز 4 أضعاف مقارنة بالوضع الأساسي قبل أي ضبط دقيق، مع الحفاظ الكامل على أداء الكشف على </w:t>
      </w:r>
      <w:proofErr w:type="spellStart"/>
      <w:proofErr w:type="gramStart"/>
      <w:r w:rsidRPr="0066080D">
        <w:rPr>
          <w:sz w:val="28"/>
          <w:szCs w:val="28"/>
          <w:lang w:val="en-GB" w:bidi="ar-SA"/>
        </w:rPr>
        <w:t>TrickBot</w:t>
      </w:r>
      <w:proofErr w:type="spellEnd"/>
      <w:r w:rsidR="009F6514" w:rsidRPr="00652E19">
        <w:rPr>
          <w:sz w:val="28"/>
          <w:szCs w:val="28"/>
          <w:lang w:val="en-GB" w:bidi="ar-SA"/>
        </w:rPr>
        <w:t xml:space="preserve"> </w:t>
      </w:r>
      <w:r w:rsidR="009F6514" w:rsidRPr="00652E19">
        <w:rPr>
          <w:rFonts w:hint="cs"/>
          <w:sz w:val="28"/>
          <w:szCs w:val="28"/>
          <w:rtl/>
          <w:lang w:val="en-GB" w:bidi="ar-SA"/>
        </w:rPr>
        <w:t xml:space="preserve"> (</w:t>
      </w:r>
      <w:proofErr w:type="gramEnd"/>
      <w:r w:rsidRPr="0066080D">
        <w:rPr>
          <w:sz w:val="28"/>
          <w:szCs w:val="28"/>
          <w:rtl/>
          <w:lang w:bidi="ar-SA"/>
        </w:rPr>
        <w:t xml:space="preserve"> </w:t>
      </w:r>
      <w:r w:rsidRPr="0066080D">
        <w:rPr>
          <w:sz w:val="28"/>
          <w:szCs w:val="28"/>
          <w:lang w:val="en-GB" w:bidi="ar-SA"/>
        </w:rPr>
        <w:t>ROC-AUC</w:t>
      </w:r>
      <w:r w:rsidRPr="0066080D">
        <w:rPr>
          <w:sz w:val="28"/>
          <w:szCs w:val="28"/>
          <w:rtl/>
          <w:lang w:bidi="ar-SA"/>
        </w:rPr>
        <w:t xml:space="preserve"> ثابت عند 0.994 تقريباً عبر كلتا المحاولتين</w:t>
      </w:r>
      <w:r w:rsidR="009F6514" w:rsidRPr="00652E19">
        <w:rPr>
          <w:rFonts w:hint="cs"/>
          <w:sz w:val="28"/>
          <w:szCs w:val="28"/>
          <w:rtl/>
          <w:lang w:bidi="ar-SA"/>
        </w:rPr>
        <w:t>)</w:t>
      </w:r>
      <w:r w:rsidRPr="0066080D">
        <w:rPr>
          <w:sz w:val="28"/>
          <w:szCs w:val="28"/>
          <w:rtl/>
          <w:lang w:bidi="ar-SA"/>
        </w:rPr>
        <w:t>، ما يؤكد غياب أي نسيان كارثي</w:t>
      </w:r>
      <w:r w:rsidR="009F6514" w:rsidRPr="00652E19">
        <w:rPr>
          <w:sz w:val="28"/>
          <w:szCs w:val="28"/>
          <w:lang w:bidi="ar-SA"/>
        </w:rPr>
        <w:t>.</w:t>
      </w:r>
    </w:p>
    <w:p w14:paraId="1950F3C0" w14:textId="203CCF31" w:rsidR="0066080D" w:rsidRPr="00652E19" w:rsidRDefault="009F6514" w:rsidP="009F6514">
      <w:pPr>
        <w:pStyle w:val="a9"/>
        <w:rPr>
          <w:sz w:val="28"/>
          <w:szCs w:val="28"/>
          <w:rtl/>
          <w:lang w:val="en-GB" w:bidi="ar-SA"/>
        </w:rPr>
      </w:pPr>
      <w:r w:rsidRPr="00652E19">
        <w:rPr>
          <w:rFonts w:hint="cs"/>
          <w:sz w:val="28"/>
          <w:szCs w:val="28"/>
          <w:rtl/>
          <w:lang w:bidi="ar-SA"/>
        </w:rPr>
        <w:t xml:space="preserve"> </w:t>
      </w:r>
      <w:r w:rsidR="0066080D" w:rsidRPr="0066080D">
        <w:rPr>
          <w:sz w:val="28"/>
          <w:szCs w:val="28"/>
          <w:rtl/>
          <w:lang w:bidi="ar-SA"/>
        </w:rPr>
        <w:t>اعتُمدت نتيجة المحاولة الثانية كنموذج نهائي للنشر، بعتبة كشف نهائية 0.0155.</w:t>
      </w:r>
    </w:p>
    <w:p w14:paraId="1A674394" w14:textId="5985CD26" w:rsidR="005E6267" w:rsidRDefault="005E6267" w:rsidP="0094545F">
      <w:pPr>
        <w:spacing w:after="200" w:line="276" w:lineRule="auto"/>
        <w:rPr>
          <w:rtl/>
          <w:lang w:bidi="ar-SA"/>
        </w:rPr>
      </w:pPr>
    </w:p>
    <w:p w14:paraId="41154858" w14:textId="77777777" w:rsidR="004C2CD1" w:rsidRDefault="004C2CD1">
      <w:pPr>
        <w:bidi w:val="0"/>
        <w:spacing w:after="200" w:line="276" w:lineRule="auto"/>
        <w:ind w:firstLine="720"/>
        <w:jc w:val="both"/>
      </w:pPr>
    </w:p>
    <w:p w14:paraId="590EEFB2" w14:textId="27BF8F37" w:rsidR="004C2CD1" w:rsidRDefault="004C2CD1" w:rsidP="004C2CD1">
      <w:pPr>
        <w:bidi w:val="0"/>
        <w:spacing w:after="200" w:line="276" w:lineRule="auto"/>
        <w:ind w:firstLine="720"/>
        <w:jc w:val="both"/>
        <w:rPr>
          <w:rtl/>
        </w:rPr>
      </w:pPr>
      <w:r>
        <w:br w:type="page"/>
      </w:r>
      <w:r>
        <w:rPr>
          <w:rtl/>
        </w:rPr>
        <w:lastRenderedPageBreak/>
        <w:br w:type="page"/>
      </w:r>
    </w:p>
    <w:p w14:paraId="13FE1742" w14:textId="77777777" w:rsidR="0049121A" w:rsidRDefault="0049121A" w:rsidP="00373A27">
      <w:pPr>
        <w:bidi w:val="0"/>
        <w:spacing w:after="200" w:line="276" w:lineRule="auto"/>
        <w:ind w:firstLine="720"/>
        <w:jc w:val="both"/>
        <w:rPr>
          <w:rtl/>
        </w:rPr>
      </w:pPr>
    </w:p>
    <w:p w14:paraId="037B6086" w14:textId="77777777" w:rsidR="00EC2F22" w:rsidRDefault="00EC2F22" w:rsidP="00373A27">
      <w:pPr>
        <w:pStyle w:val="ad"/>
        <w:rPr>
          <w:rtl/>
        </w:rPr>
      </w:pPr>
    </w:p>
    <w:p w14:paraId="44EB5DE5" w14:textId="77777777" w:rsidR="00EC2F22" w:rsidRDefault="00EC2F22" w:rsidP="00373A27">
      <w:pPr>
        <w:pStyle w:val="ad"/>
        <w:rPr>
          <w:rtl/>
        </w:rPr>
      </w:pPr>
    </w:p>
    <w:p w14:paraId="3D63FB76" w14:textId="77777777" w:rsidR="00EC2F22" w:rsidRDefault="00EC2F22" w:rsidP="00373A27">
      <w:pPr>
        <w:pStyle w:val="ad"/>
        <w:rPr>
          <w:rtl/>
        </w:rPr>
      </w:pPr>
    </w:p>
    <w:p w14:paraId="445B8227" w14:textId="77777777" w:rsidR="00EC2F22" w:rsidRDefault="00EC2F22" w:rsidP="00373A27">
      <w:pPr>
        <w:pStyle w:val="ad"/>
        <w:rPr>
          <w:rtl/>
        </w:rPr>
      </w:pPr>
    </w:p>
    <w:p w14:paraId="6164C826" w14:textId="7F04D601" w:rsidR="0049121A" w:rsidRPr="00F02FAB" w:rsidRDefault="0049121A" w:rsidP="00373A27">
      <w:pPr>
        <w:pStyle w:val="ad"/>
        <w:rPr>
          <w:rtl/>
        </w:rPr>
      </w:pPr>
      <w:bookmarkStart w:id="59" w:name="_Toc236139029"/>
      <w:r w:rsidRPr="00F02FAB">
        <w:rPr>
          <w:rFonts w:hint="cs"/>
          <w:rtl/>
        </w:rPr>
        <w:t xml:space="preserve">الفصل </w:t>
      </w:r>
      <w:r w:rsidR="005E6267">
        <w:rPr>
          <w:rFonts w:hint="cs"/>
          <w:rtl/>
        </w:rPr>
        <w:t>السا</w:t>
      </w:r>
      <w:r w:rsidR="001B46B8">
        <w:rPr>
          <w:rFonts w:hint="cs"/>
          <w:rtl/>
        </w:rPr>
        <w:t>بع</w:t>
      </w:r>
      <w:bookmarkEnd w:id="59"/>
    </w:p>
    <w:p w14:paraId="725F3357" w14:textId="7C85D875" w:rsidR="0049121A" w:rsidRPr="00F02FAB" w:rsidRDefault="001B46B8" w:rsidP="00373A27">
      <w:pPr>
        <w:pStyle w:val="ae"/>
        <w:rPr>
          <w:rtl/>
        </w:rPr>
      </w:pPr>
      <w:bookmarkStart w:id="60" w:name="_Toc236139030"/>
      <w:r>
        <w:rPr>
          <w:rStyle w:val="Heading1Char"/>
          <w:rFonts w:ascii="Times New Roman" w:hAnsi="Times New Roman" w:cs="Traditional Arabic" w:hint="cs"/>
          <w:b/>
          <w:bCs/>
          <w:color w:val="auto"/>
          <w:sz w:val="58"/>
          <w:szCs w:val="58"/>
          <w:rtl/>
        </w:rPr>
        <w:t>بناء نظام للاختبار</w:t>
      </w:r>
      <w:bookmarkEnd w:id="60"/>
    </w:p>
    <w:p w14:paraId="49419321" w14:textId="02019F59" w:rsidR="00EC2F22" w:rsidRDefault="0049121A" w:rsidP="00373A27">
      <w:pPr>
        <w:pStyle w:val="ac"/>
      </w:pPr>
      <w:bookmarkStart w:id="61" w:name="_Toc236139031"/>
      <w:r w:rsidRPr="00F02FAB">
        <w:rPr>
          <w:rtl/>
        </w:rPr>
        <w:t>يقدّم هذا الفصل فكرة وتصميم النظام الذي يحقق المتطلبات المذكورة سابقاً. سنستعرض فيه مختلف الخيارات التصميمية التي تطرّقنا لها في تصميم النظام</w:t>
      </w:r>
      <w:r w:rsidRPr="00F02FAB">
        <w:t>.</w:t>
      </w:r>
      <w:bookmarkEnd w:id="61"/>
    </w:p>
    <w:p w14:paraId="63A30B5D" w14:textId="77777777" w:rsidR="00EC2F22" w:rsidRDefault="00EC2F22" w:rsidP="00373A27">
      <w:pPr>
        <w:bidi w:val="0"/>
        <w:spacing w:after="200" w:line="276" w:lineRule="auto"/>
        <w:ind w:firstLine="720"/>
        <w:jc w:val="both"/>
        <w:rPr>
          <w:rFonts w:ascii="Traditional Arabic" w:hAnsi="Traditional Arabic"/>
          <w:i/>
          <w:iCs/>
          <w:sz w:val="30"/>
        </w:rPr>
      </w:pPr>
      <w:r>
        <w:br w:type="page"/>
      </w:r>
    </w:p>
    <w:p w14:paraId="2F58A67E" w14:textId="7CE619CC" w:rsidR="000163BB" w:rsidRPr="000163BB" w:rsidRDefault="000163BB" w:rsidP="00F9338B">
      <w:pPr>
        <w:pStyle w:val="1"/>
        <w:spacing w:line="276" w:lineRule="auto"/>
      </w:pPr>
      <w:r w:rsidRPr="000163BB">
        <w:rPr>
          <w:rtl/>
          <w:lang w:bidi="ar-SA"/>
        </w:rPr>
        <w:lastRenderedPageBreak/>
        <w:t>1.7- تصميم النظام</w:t>
      </w:r>
    </w:p>
    <w:p w14:paraId="7A979C03" w14:textId="009C43A0" w:rsidR="00BE69EA" w:rsidRPr="00652E19" w:rsidRDefault="00BE69EA" w:rsidP="00F9338B">
      <w:pPr>
        <w:pStyle w:val="a9"/>
        <w:spacing w:line="276" w:lineRule="auto"/>
        <w:rPr>
          <w:sz w:val="28"/>
          <w:szCs w:val="28"/>
          <w:lang w:val="en-US"/>
        </w:rPr>
      </w:pPr>
      <w:r w:rsidRPr="00652E19">
        <w:rPr>
          <w:sz w:val="28"/>
          <w:szCs w:val="28"/>
          <w:rtl/>
        </w:rPr>
        <w:t xml:space="preserve">يهدف هذا الفصل إلى بناء نظام مراقبة يعمل بشكل فوري لالتقاط تدفقات </w:t>
      </w:r>
      <w:proofErr w:type="spellStart"/>
      <w:r w:rsidRPr="00652E19">
        <w:rPr>
          <w:sz w:val="28"/>
          <w:szCs w:val="28"/>
          <w:rtl/>
        </w:rPr>
        <w:t>الترافيك</w:t>
      </w:r>
      <w:proofErr w:type="spellEnd"/>
      <w:r w:rsidRPr="00652E19">
        <w:rPr>
          <w:sz w:val="28"/>
          <w:szCs w:val="28"/>
          <w:rtl/>
        </w:rPr>
        <w:t xml:space="preserve"> المشفّر وتصنيفها لحظياً؛ حيث يتألف من عدة مكونات أساسية موضّحة بالشكل</w:t>
      </w:r>
    </w:p>
    <w:p w14:paraId="67F7F228" w14:textId="52CBE7CE" w:rsidR="00BE69EA" w:rsidRPr="00BE69EA" w:rsidRDefault="00BE69EA" w:rsidP="00F9338B">
      <w:pPr>
        <w:pStyle w:val="a9"/>
        <w:spacing w:line="276" w:lineRule="auto"/>
        <w:jc w:val="center"/>
        <w:rPr>
          <w:szCs w:val="24"/>
          <w:rtl/>
        </w:rPr>
      </w:pPr>
      <w:r>
        <w:rPr>
          <w:noProof/>
        </w:rPr>
        <w:drawing>
          <wp:inline distT="0" distB="0" distL="0" distR="0" wp14:anchorId="3B621AF1" wp14:editId="0FF03321">
            <wp:extent cx="3564255" cy="3876675"/>
            <wp:effectExtent l="0" t="0" r="0" b="9525"/>
            <wp:docPr id="3112699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64255" cy="3876675"/>
                    </a:xfrm>
                    <a:prstGeom prst="rect">
                      <a:avLst/>
                    </a:prstGeom>
                    <a:noFill/>
                    <a:ln>
                      <a:noFill/>
                    </a:ln>
                  </pic:spPr>
                </pic:pic>
              </a:graphicData>
            </a:graphic>
          </wp:inline>
        </w:drawing>
      </w:r>
    </w:p>
    <w:p w14:paraId="7E99174B" w14:textId="7F59F8E9" w:rsidR="00BE69EA" w:rsidRPr="00652E19" w:rsidRDefault="00BE69EA" w:rsidP="00F9338B">
      <w:pPr>
        <w:pStyle w:val="a9"/>
        <w:spacing w:line="276" w:lineRule="auto"/>
        <w:rPr>
          <w:sz w:val="28"/>
          <w:szCs w:val="28"/>
          <w:rtl/>
        </w:rPr>
      </w:pPr>
      <w:r w:rsidRPr="00652E19">
        <w:rPr>
          <w:sz w:val="28"/>
          <w:szCs w:val="28"/>
          <w:rtl/>
        </w:rPr>
        <w:t>يظهر في الشكل</w:t>
      </w:r>
      <w:r w:rsidRPr="00652E19">
        <w:rPr>
          <w:sz w:val="28"/>
          <w:szCs w:val="28"/>
          <w:lang w:val="en-US"/>
        </w:rPr>
        <w:t xml:space="preserve"> </w:t>
      </w:r>
      <w:r w:rsidRPr="00652E19">
        <w:rPr>
          <w:sz w:val="28"/>
          <w:szCs w:val="28"/>
          <w:rtl/>
        </w:rPr>
        <w:t>تصميم النظام وآلية تفاعل مكوّناته، حيث تمت عملية التصميم وفق المراحل التالية</w:t>
      </w:r>
      <w:r w:rsidRPr="00652E19">
        <w:rPr>
          <w:sz w:val="28"/>
          <w:szCs w:val="28"/>
          <w:lang w:val="en-US"/>
        </w:rPr>
        <w:t>:</w:t>
      </w:r>
    </w:p>
    <w:p w14:paraId="1C712D1B" w14:textId="77777777" w:rsidR="00BE69EA" w:rsidRPr="00BE69EA" w:rsidRDefault="00BE69EA" w:rsidP="00F9338B">
      <w:pPr>
        <w:pStyle w:val="2"/>
        <w:spacing w:line="276" w:lineRule="auto"/>
      </w:pPr>
      <w:r w:rsidRPr="00BE69EA">
        <w:rPr>
          <w:rtl/>
          <w:lang w:bidi="ar-SA"/>
        </w:rPr>
        <w:t>1.1.7- مخطط معمارية الحاويات (</w:t>
      </w:r>
      <w:r w:rsidRPr="00BE69EA">
        <w:t>Deployment Architecture</w:t>
      </w:r>
      <w:r w:rsidRPr="00BE69EA">
        <w:rPr>
          <w:rtl/>
          <w:lang w:bidi="ar-SA"/>
        </w:rPr>
        <w:t>)</w:t>
      </w:r>
    </w:p>
    <w:p w14:paraId="3CDC1CA1" w14:textId="426A591E" w:rsidR="00BE69EA" w:rsidRPr="00652E19" w:rsidRDefault="00570B00" w:rsidP="00F9338B">
      <w:pPr>
        <w:pStyle w:val="a9"/>
        <w:spacing w:line="276" w:lineRule="auto"/>
        <w:rPr>
          <w:sz w:val="28"/>
          <w:szCs w:val="28"/>
          <w:rtl/>
          <w:lang w:bidi="ar-SA"/>
        </w:rPr>
      </w:pPr>
      <w:r w:rsidRPr="00652E19">
        <w:rPr>
          <w:sz w:val="28"/>
          <w:szCs w:val="28"/>
          <w:rtl/>
        </w:rPr>
        <w:t>بالإضافة إلى التصميم المنطقي العام للنظام، جرى تنظيم مكوّناته ضمن أربع حاويات</w:t>
      </w:r>
      <w:r w:rsidRPr="00652E19">
        <w:rPr>
          <w:sz w:val="28"/>
          <w:szCs w:val="28"/>
          <w:lang w:val="en-US"/>
        </w:rPr>
        <w:t xml:space="preserve"> Docker </w:t>
      </w:r>
      <w:r w:rsidRPr="00652E19">
        <w:rPr>
          <w:sz w:val="28"/>
          <w:szCs w:val="28"/>
          <w:rtl/>
        </w:rPr>
        <w:t>مستقلة</w:t>
      </w:r>
      <w:r w:rsidRPr="00652E19">
        <w:rPr>
          <w:sz w:val="28"/>
          <w:szCs w:val="28"/>
          <w:lang w:val="en-US"/>
        </w:rPr>
        <w:t xml:space="preserve"> (victim</w:t>
      </w:r>
      <w:r w:rsidRPr="00652E19">
        <w:rPr>
          <w:sz w:val="28"/>
          <w:szCs w:val="28"/>
          <w:rtl/>
        </w:rPr>
        <w:t xml:space="preserve">، </w:t>
      </w:r>
      <w:r w:rsidRPr="00652E19">
        <w:rPr>
          <w:sz w:val="28"/>
          <w:szCs w:val="28"/>
          <w:lang w:val="en-US"/>
        </w:rPr>
        <w:t>capture-service</w:t>
      </w:r>
      <w:r w:rsidRPr="00652E19">
        <w:rPr>
          <w:sz w:val="28"/>
          <w:szCs w:val="28"/>
          <w:rtl/>
        </w:rPr>
        <w:t xml:space="preserve">، </w:t>
      </w:r>
      <w:proofErr w:type="spellStart"/>
      <w:r w:rsidRPr="00652E19">
        <w:rPr>
          <w:sz w:val="28"/>
          <w:szCs w:val="28"/>
          <w:lang w:val="en-US"/>
        </w:rPr>
        <w:t>api</w:t>
      </w:r>
      <w:proofErr w:type="spellEnd"/>
      <w:r w:rsidRPr="00652E19">
        <w:rPr>
          <w:sz w:val="28"/>
          <w:szCs w:val="28"/>
          <w:lang w:val="en-US"/>
        </w:rPr>
        <w:t>-service</w:t>
      </w:r>
      <w:r w:rsidRPr="00652E19">
        <w:rPr>
          <w:sz w:val="28"/>
          <w:szCs w:val="28"/>
          <w:rtl/>
        </w:rPr>
        <w:t xml:space="preserve">، </w:t>
      </w:r>
      <w:r w:rsidRPr="00652E19">
        <w:rPr>
          <w:sz w:val="28"/>
          <w:szCs w:val="28"/>
          <w:lang w:val="en-US"/>
        </w:rPr>
        <w:t>dashboard)</w:t>
      </w:r>
      <w:r w:rsidRPr="00652E19">
        <w:rPr>
          <w:sz w:val="28"/>
          <w:szCs w:val="28"/>
          <w:rtl/>
        </w:rPr>
        <w:t>، لضمان عزل كل مكوّن عن الآخر وسهولة النشر وإعادة الإنتاج على بيئات مختلفة، كما يوضّح الشكل</w:t>
      </w:r>
      <w:r w:rsidR="006A78A4" w:rsidRPr="00652E19">
        <w:rPr>
          <w:sz w:val="28"/>
          <w:szCs w:val="28"/>
          <w:lang w:val="en-US" w:bidi="ar-SA"/>
        </w:rPr>
        <w:t>:</w:t>
      </w:r>
    </w:p>
    <w:p w14:paraId="53E3C5D8" w14:textId="77777777" w:rsidR="00570B00" w:rsidRDefault="00570B00" w:rsidP="00F9338B">
      <w:pPr>
        <w:pStyle w:val="a9"/>
        <w:spacing w:line="276" w:lineRule="auto"/>
        <w:jc w:val="center"/>
        <w:rPr>
          <w:rtl/>
          <w:lang w:bidi="ar-SA"/>
        </w:rPr>
      </w:pPr>
    </w:p>
    <w:p w14:paraId="34B1CFA1" w14:textId="77777777" w:rsidR="00570B00" w:rsidRDefault="00570B00" w:rsidP="00F9338B">
      <w:pPr>
        <w:pStyle w:val="a9"/>
        <w:spacing w:line="276" w:lineRule="auto"/>
        <w:jc w:val="center"/>
        <w:rPr>
          <w:rtl/>
          <w:lang w:bidi="ar-SA"/>
        </w:rPr>
      </w:pPr>
    </w:p>
    <w:p w14:paraId="520EAB28" w14:textId="6429DA8A" w:rsidR="00BE69EA" w:rsidRDefault="00BE69EA" w:rsidP="00F9338B">
      <w:pPr>
        <w:pStyle w:val="a9"/>
        <w:spacing w:line="276" w:lineRule="auto"/>
        <w:jc w:val="center"/>
        <w:rPr>
          <w:rtl/>
          <w:lang w:bidi="ar-SA"/>
        </w:rPr>
      </w:pPr>
      <w:r>
        <w:rPr>
          <w:noProof/>
        </w:rPr>
        <w:lastRenderedPageBreak/>
        <w:drawing>
          <wp:inline distT="0" distB="0" distL="0" distR="0" wp14:anchorId="016CC8E7" wp14:editId="5AADDB46">
            <wp:extent cx="4432969" cy="4659086"/>
            <wp:effectExtent l="0" t="0" r="5715" b="8255"/>
            <wp:docPr id="1798841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32969" cy="4659086"/>
                    </a:xfrm>
                    <a:prstGeom prst="rect">
                      <a:avLst/>
                    </a:prstGeom>
                    <a:noFill/>
                    <a:ln>
                      <a:noFill/>
                    </a:ln>
                  </pic:spPr>
                </pic:pic>
              </a:graphicData>
            </a:graphic>
          </wp:inline>
        </w:drawing>
      </w:r>
    </w:p>
    <w:p w14:paraId="19054FDB" w14:textId="4AE4CA34" w:rsidR="00570B00" w:rsidRPr="00652E19" w:rsidRDefault="00570B00" w:rsidP="00F9338B">
      <w:pPr>
        <w:pStyle w:val="a9"/>
        <w:spacing w:line="276" w:lineRule="auto"/>
        <w:rPr>
          <w:sz w:val="28"/>
          <w:szCs w:val="28"/>
          <w:lang w:val="en-GB" w:bidi="ar-SA"/>
        </w:rPr>
      </w:pPr>
      <w:r w:rsidRPr="00652E19">
        <w:rPr>
          <w:rFonts w:hint="cs"/>
          <w:sz w:val="28"/>
          <w:szCs w:val="28"/>
          <w:rtl/>
          <w:lang w:bidi="ar-SA"/>
        </w:rPr>
        <w:t>تم</w:t>
      </w:r>
      <w:r w:rsidRPr="00652E19">
        <w:rPr>
          <w:sz w:val="28"/>
          <w:szCs w:val="28"/>
          <w:rtl/>
          <w:lang w:bidi="ar-SA"/>
        </w:rPr>
        <w:t xml:space="preserve"> فصل طبقة الوصول إلى البيانات عن طبقة عرضها، عبر إضافة حاوية رابعة مستقلة (</w:t>
      </w:r>
      <w:proofErr w:type="spellStart"/>
      <w:r w:rsidRPr="00652E19">
        <w:rPr>
          <w:sz w:val="28"/>
          <w:szCs w:val="28"/>
          <w:lang w:val="en-GB" w:bidi="ar-SA"/>
        </w:rPr>
        <w:t>api</w:t>
      </w:r>
      <w:proofErr w:type="spellEnd"/>
      <w:r w:rsidRPr="00652E19">
        <w:rPr>
          <w:sz w:val="28"/>
          <w:szCs w:val="28"/>
          <w:lang w:val="en-GB" w:bidi="ar-SA"/>
        </w:rPr>
        <w:t>-service</w:t>
      </w:r>
      <w:r w:rsidRPr="00652E19">
        <w:rPr>
          <w:sz w:val="28"/>
          <w:szCs w:val="28"/>
          <w:rtl/>
          <w:lang w:bidi="ar-SA"/>
        </w:rPr>
        <w:t xml:space="preserve">) مبنية بتقنية </w:t>
      </w:r>
      <w:proofErr w:type="spellStart"/>
      <w:r w:rsidRPr="00652E19">
        <w:rPr>
          <w:sz w:val="28"/>
          <w:szCs w:val="28"/>
          <w:lang w:val="en-GB" w:bidi="ar-SA"/>
        </w:rPr>
        <w:t>FastAPI</w:t>
      </w:r>
      <w:proofErr w:type="spellEnd"/>
      <w:r w:rsidRPr="00652E19">
        <w:rPr>
          <w:sz w:val="28"/>
          <w:szCs w:val="28"/>
          <w:rtl/>
          <w:lang w:bidi="ar-SA"/>
        </w:rPr>
        <w:t>، تتوسط بين قاعدة البيانات وحاوية العرض. يحقق هذا الفصل فائدتين رئيسيتين: الأولى معمارية، إذ يفصل بوضوح بين مسؤولية تخزين البيانات ومسؤولية عرضها، بما ينسجم مع مبدأ الفصل بين الاهتمامات (</w:t>
      </w:r>
      <w:r w:rsidRPr="00652E19">
        <w:rPr>
          <w:sz w:val="28"/>
          <w:szCs w:val="28"/>
          <w:lang w:val="en-GB" w:bidi="ar-SA"/>
        </w:rPr>
        <w:t>Separation of Concerns</w:t>
      </w:r>
      <w:r w:rsidRPr="00652E19">
        <w:rPr>
          <w:sz w:val="28"/>
          <w:szCs w:val="28"/>
          <w:rtl/>
          <w:lang w:bidi="ar-SA"/>
        </w:rPr>
        <w:t xml:space="preserve">)؛ والثانية عملية، إذ يتيح مستقبلاً إضافة مستهلكين آخرين للبيانات (كتطبيق موبايل أو نظام تنبيهات خارجي) دون الحاجة للوصول المباشر لقاعدة البيانات أو تعديل حاوية </w:t>
      </w:r>
      <w:r w:rsidRPr="00652E19">
        <w:rPr>
          <w:sz w:val="28"/>
          <w:szCs w:val="28"/>
          <w:lang w:val="en-GB" w:bidi="ar-SA"/>
        </w:rPr>
        <w:t>capture-service</w:t>
      </w:r>
      <w:r w:rsidRPr="00652E19">
        <w:rPr>
          <w:sz w:val="28"/>
          <w:szCs w:val="28"/>
          <w:rtl/>
          <w:lang w:bidi="ar-SA"/>
        </w:rPr>
        <w:t>.</w:t>
      </w:r>
    </w:p>
    <w:p w14:paraId="7BD5376E" w14:textId="70C4AE95" w:rsidR="00570B00" w:rsidRPr="00652E19" w:rsidRDefault="00570B00" w:rsidP="00F9338B">
      <w:pPr>
        <w:pStyle w:val="a9"/>
        <w:spacing w:line="276" w:lineRule="auto"/>
        <w:rPr>
          <w:sz w:val="28"/>
          <w:szCs w:val="28"/>
          <w:rtl/>
          <w:lang w:bidi="ar-SA"/>
        </w:rPr>
      </w:pPr>
      <w:r w:rsidRPr="00652E19">
        <w:rPr>
          <w:sz w:val="28"/>
          <w:szCs w:val="28"/>
          <w:rtl/>
          <w:lang w:bidi="ar-SA"/>
        </w:rPr>
        <w:t xml:space="preserve">يتم نشر الحاويات الأربع عبر أداة </w:t>
      </w:r>
      <w:r w:rsidRPr="00652E19">
        <w:rPr>
          <w:sz w:val="28"/>
          <w:szCs w:val="28"/>
          <w:lang w:val="en-GB" w:bidi="ar-SA"/>
        </w:rPr>
        <w:t>Docker Compose</w:t>
      </w:r>
      <w:r w:rsidRPr="00652E19">
        <w:rPr>
          <w:sz w:val="28"/>
          <w:szCs w:val="28"/>
          <w:rtl/>
          <w:lang w:bidi="ar-SA"/>
        </w:rPr>
        <w:t>، حيث تُعرَّف كل حاوية كخدمة (</w:t>
      </w:r>
      <w:r w:rsidRPr="00652E19">
        <w:rPr>
          <w:sz w:val="28"/>
          <w:szCs w:val="28"/>
          <w:lang w:val="en-GB" w:bidi="ar-SA"/>
        </w:rPr>
        <w:t>Service</w:t>
      </w:r>
      <w:r w:rsidRPr="00652E19">
        <w:rPr>
          <w:sz w:val="28"/>
          <w:szCs w:val="28"/>
          <w:rtl/>
          <w:lang w:bidi="ar-SA"/>
        </w:rPr>
        <w:t xml:space="preserve">) مستقلة ضمن ملف </w:t>
      </w:r>
      <w:r w:rsidRPr="00652E19">
        <w:rPr>
          <w:sz w:val="28"/>
          <w:szCs w:val="28"/>
          <w:lang w:val="en-GB" w:bidi="ar-SA"/>
        </w:rPr>
        <w:t>docker-</w:t>
      </w:r>
      <w:proofErr w:type="spellStart"/>
      <w:r w:rsidRPr="00652E19">
        <w:rPr>
          <w:sz w:val="28"/>
          <w:szCs w:val="28"/>
          <w:lang w:val="en-GB" w:bidi="ar-SA"/>
        </w:rPr>
        <w:t>compose.yml</w:t>
      </w:r>
      <w:proofErr w:type="spellEnd"/>
      <w:r w:rsidRPr="00652E19">
        <w:rPr>
          <w:sz w:val="28"/>
          <w:szCs w:val="28"/>
          <w:rtl/>
          <w:lang w:bidi="ar-SA"/>
        </w:rPr>
        <w:t xml:space="preserve"> واحد، مع تحديد الشبكات والوحدات التخزينية المشتركة (</w:t>
      </w:r>
      <w:r w:rsidRPr="00652E19">
        <w:rPr>
          <w:sz w:val="28"/>
          <w:szCs w:val="28"/>
          <w:lang w:val="en-GB" w:bidi="ar-SA"/>
        </w:rPr>
        <w:t>Volumes</w:t>
      </w:r>
      <w:r w:rsidRPr="00652E19">
        <w:rPr>
          <w:sz w:val="28"/>
          <w:szCs w:val="28"/>
          <w:rtl/>
          <w:lang w:bidi="ar-SA"/>
        </w:rPr>
        <w:t xml:space="preserve">) بينها. تتصل حاويتا </w:t>
      </w:r>
      <w:r w:rsidRPr="00652E19">
        <w:rPr>
          <w:sz w:val="28"/>
          <w:szCs w:val="28"/>
          <w:lang w:val="en-GB" w:bidi="ar-SA"/>
        </w:rPr>
        <w:t>victim</w:t>
      </w:r>
      <w:r w:rsidRPr="00652E19">
        <w:rPr>
          <w:sz w:val="28"/>
          <w:szCs w:val="28"/>
          <w:rtl/>
          <w:lang w:bidi="ar-SA"/>
        </w:rPr>
        <w:t xml:space="preserve"> و</w:t>
      </w:r>
      <w:r w:rsidRPr="00652E19">
        <w:rPr>
          <w:sz w:val="28"/>
          <w:szCs w:val="28"/>
          <w:lang w:val="en-GB" w:bidi="ar-SA"/>
        </w:rPr>
        <w:t>capture-service</w:t>
      </w:r>
      <w:r w:rsidRPr="00652E19">
        <w:rPr>
          <w:sz w:val="28"/>
          <w:szCs w:val="28"/>
          <w:rtl/>
          <w:lang w:bidi="ar-SA"/>
        </w:rPr>
        <w:t xml:space="preserve"> عبر شبكة داخلية معزولة خاصة (</w:t>
      </w:r>
      <w:proofErr w:type="spellStart"/>
      <w:r w:rsidRPr="00652E19">
        <w:rPr>
          <w:sz w:val="28"/>
          <w:szCs w:val="28"/>
          <w:lang w:val="en-GB" w:bidi="ar-SA"/>
        </w:rPr>
        <w:t>lab_network</w:t>
      </w:r>
      <w:proofErr w:type="spellEnd"/>
      <w:r w:rsidRPr="00652E19">
        <w:rPr>
          <w:sz w:val="28"/>
          <w:szCs w:val="28"/>
          <w:rtl/>
          <w:lang w:bidi="ar-SA"/>
        </w:rPr>
        <w:t xml:space="preserve">)، بينما تعمل حاوية </w:t>
      </w:r>
      <w:r w:rsidRPr="00652E19">
        <w:rPr>
          <w:sz w:val="28"/>
          <w:szCs w:val="28"/>
          <w:lang w:val="en-GB" w:bidi="ar-SA"/>
        </w:rPr>
        <w:t>capture-service</w:t>
      </w:r>
      <w:r w:rsidRPr="00652E19">
        <w:rPr>
          <w:sz w:val="28"/>
          <w:szCs w:val="28"/>
          <w:rtl/>
          <w:lang w:bidi="ar-SA"/>
        </w:rPr>
        <w:t xml:space="preserve"> بوضع خاص (</w:t>
      </w:r>
      <w:proofErr w:type="spellStart"/>
      <w:r w:rsidRPr="00652E19">
        <w:rPr>
          <w:sz w:val="28"/>
          <w:szCs w:val="28"/>
          <w:lang w:val="en-GB" w:bidi="ar-SA"/>
        </w:rPr>
        <w:t>network_mode</w:t>
      </w:r>
      <w:proofErr w:type="spellEnd"/>
      <w:r w:rsidRPr="00652E19">
        <w:rPr>
          <w:sz w:val="28"/>
          <w:szCs w:val="28"/>
          <w:lang w:val="en-GB" w:bidi="ar-SA"/>
        </w:rPr>
        <w:t>: host</w:t>
      </w:r>
      <w:r w:rsidRPr="00652E19">
        <w:rPr>
          <w:sz w:val="28"/>
          <w:szCs w:val="28"/>
          <w:rtl/>
          <w:lang w:bidi="ar-SA"/>
        </w:rPr>
        <w:t xml:space="preserve">) يمنحها وصولاً مباشراً لواجهة الشبكة الفعلية للجهاز المضيف، وهو أمر ضروري لالتقاط </w:t>
      </w:r>
      <w:proofErr w:type="spellStart"/>
      <w:r w:rsidRPr="00652E19">
        <w:rPr>
          <w:sz w:val="28"/>
          <w:szCs w:val="28"/>
          <w:rtl/>
          <w:lang w:bidi="ar-SA"/>
        </w:rPr>
        <w:t>الترافيك</w:t>
      </w:r>
      <w:proofErr w:type="spellEnd"/>
      <w:r w:rsidRPr="00652E19">
        <w:rPr>
          <w:sz w:val="28"/>
          <w:szCs w:val="28"/>
          <w:rtl/>
          <w:lang w:bidi="ar-SA"/>
        </w:rPr>
        <w:t xml:space="preserve"> الحي بشكل صحيح.</w:t>
      </w:r>
    </w:p>
    <w:p w14:paraId="23FC80DA" w14:textId="77777777" w:rsidR="00BE69EA" w:rsidRPr="00BE69EA" w:rsidRDefault="00BE69EA" w:rsidP="00F9338B">
      <w:pPr>
        <w:pStyle w:val="2"/>
        <w:spacing w:line="276" w:lineRule="auto"/>
        <w:rPr>
          <w:rtl/>
          <w:lang w:bidi="ar-SA"/>
        </w:rPr>
      </w:pPr>
      <w:r w:rsidRPr="00BE69EA">
        <w:rPr>
          <w:rtl/>
          <w:lang w:bidi="ar-SA"/>
        </w:rPr>
        <w:lastRenderedPageBreak/>
        <w:t>2.1.7- التقاط والتجميع (</w:t>
      </w:r>
      <w:r w:rsidRPr="00BE69EA">
        <w:t>Sniffer + Flow Aggregator</w:t>
      </w:r>
      <w:r w:rsidRPr="00BE69EA">
        <w:rPr>
          <w:rtl/>
          <w:lang w:bidi="ar-SA"/>
        </w:rPr>
        <w:t>)</w:t>
      </w:r>
    </w:p>
    <w:p w14:paraId="2E72199C" w14:textId="0662EA60" w:rsidR="00570B00" w:rsidRPr="00652E19" w:rsidRDefault="00570B00" w:rsidP="00F9338B">
      <w:pPr>
        <w:pStyle w:val="a9"/>
        <w:spacing w:line="276" w:lineRule="auto"/>
        <w:rPr>
          <w:sz w:val="28"/>
          <w:szCs w:val="28"/>
          <w:lang w:val="en-GB" w:bidi="ar-SA"/>
        </w:rPr>
      </w:pPr>
      <w:r w:rsidRPr="00652E19">
        <w:rPr>
          <w:sz w:val="28"/>
          <w:szCs w:val="28"/>
          <w:rtl/>
          <w:lang w:bidi="ar-SA"/>
        </w:rPr>
        <w:t>تتولى وحدة الالتقاط (</w:t>
      </w:r>
      <w:r w:rsidRPr="00652E19">
        <w:rPr>
          <w:sz w:val="28"/>
          <w:szCs w:val="28"/>
          <w:lang w:val="en-GB" w:bidi="ar-SA"/>
        </w:rPr>
        <w:t>sniffer</w:t>
      </w:r>
      <w:r w:rsidRPr="00652E19">
        <w:rPr>
          <w:sz w:val="28"/>
          <w:szCs w:val="28"/>
          <w:rtl/>
          <w:lang w:bidi="ar-SA"/>
        </w:rPr>
        <w:t xml:space="preserve">) مهمة رصد الحزم الحية مباشرة من بطاقة الشبكة، معتمدة على مكتبة </w:t>
      </w:r>
      <w:proofErr w:type="spellStart"/>
      <w:r w:rsidRPr="00652E19">
        <w:rPr>
          <w:sz w:val="28"/>
          <w:szCs w:val="28"/>
          <w:lang w:val="en-GB" w:bidi="ar-SA"/>
        </w:rPr>
        <w:t>Scapy</w:t>
      </w:r>
      <w:proofErr w:type="spellEnd"/>
      <w:r w:rsidRPr="00652E19">
        <w:rPr>
          <w:sz w:val="28"/>
          <w:szCs w:val="28"/>
          <w:rtl/>
          <w:lang w:bidi="ar-SA"/>
        </w:rPr>
        <w:t xml:space="preserve"> وتنفيذ عملية الالتقاط ضمن خيط تنفيذ (</w:t>
      </w:r>
      <w:r w:rsidRPr="00652E19">
        <w:rPr>
          <w:sz w:val="28"/>
          <w:szCs w:val="28"/>
          <w:lang w:val="en-GB" w:bidi="ar-SA"/>
        </w:rPr>
        <w:t>Thread</w:t>
      </w:r>
      <w:r w:rsidRPr="00652E19">
        <w:rPr>
          <w:sz w:val="28"/>
          <w:szCs w:val="28"/>
          <w:rtl/>
          <w:lang w:bidi="ar-SA"/>
        </w:rPr>
        <w:t>) منفصل بالخلفية دون تعطيل باقي مكونات البرنامج. يُطبَّق على عملية الالتقاط فلتر على مستوى حزم الشبكة (</w:t>
      </w:r>
      <w:r w:rsidRPr="00652E19">
        <w:rPr>
          <w:sz w:val="28"/>
          <w:szCs w:val="28"/>
          <w:lang w:val="en-GB" w:bidi="ar-SA"/>
        </w:rPr>
        <w:t>BPF Filter</w:t>
      </w:r>
      <w:r w:rsidRPr="00652E19">
        <w:rPr>
          <w:sz w:val="28"/>
          <w:szCs w:val="28"/>
          <w:rtl/>
          <w:lang w:bidi="ar-SA"/>
        </w:rPr>
        <w:t xml:space="preserve">) بصيغة </w:t>
      </w:r>
      <w:proofErr w:type="spellStart"/>
      <w:r w:rsidRPr="00652E19">
        <w:rPr>
          <w:sz w:val="28"/>
          <w:szCs w:val="28"/>
          <w:lang w:val="en-GB" w:bidi="ar-SA"/>
        </w:rPr>
        <w:t>tcp</w:t>
      </w:r>
      <w:proofErr w:type="spellEnd"/>
      <w:r w:rsidRPr="00652E19">
        <w:rPr>
          <w:sz w:val="28"/>
          <w:szCs w:val="28"/>
          <w:lang w:val="en-GB" w:bidi="ar-SA"/>
        </w:rPr>
        <w:t xml:space="preserve"> port 443</w:t>
      </w:r>
      <w:r w:rsidRPr="00652E19">
        <w:rPr>
          <w:sz w:val="28"/>
          <w:szCs w:val="28"/>
          <w:rtl/>
          <w:lang w:bidi="ar-SA"/>
        </w:rPr>
        <w:t xml:space="preserve">، بحيث يقتصر الالتقاط على الحزم المتعلقة </w:t>
      </w:r>
      <w:proofErr w:type="spellStart"/>
      <w:r w:rsidRPr="00652E19">
        <w:rPr>
          <w:sz w:val="28"/>
          <w:szCs w:val="28"/>
          <w:rtl/>
          <w:lang w:bidi="ar-SA"/>
        </w:rPr>
        <w:t>بترافيك</w:t>
      </w:r>
      <w:proofErr w:type="spellEnd"/>
      <w:r w:rsidRPr="00652E19">
        <w:rPr>
          <w:sz w:val="28"/>
          <w:szCs w:val="28"/>
          <w:rtl/>
          <w:lang w:bidi="ar-SA"/>
        </w:rPr>
        <w:t xml:space="preserve"> </w:t>
      </w:r>
      <w:r w:rsidRPr="00652E19">
        <w:rPr>
          <w:sz w:val="28"/>
          <w:szCs w:val="28"/>
          <w:lang w:val="en-GB" w:bidi="ar-SA"/>
        </w:rPr>
        <w:t>TLS/HTTPS</w:t>
      </w:r>
      <w:r w:rsidRPr="00652E19">
        <w:rPr>
          <w:sz w:val="28"/>
          <w:szCs w:val="28"/>
          <w:rtl/>
          <w:lang w:bidi="ar-SA"/>
        </w:rPr>
        <w:t xml:space="preserve"> حصراً، ويستبعد أي ضجيج ناتج عن بروتوكولات أخرى (كـ</w:t>
      </w:r>
      <w:r w:rsidRPr="00652E19">
        <w:rPr>
          <w:rFonts w:hint="cs"/>
          <w:sz w:val="28"/>
          <w:szCs w:val="28"/>
          <w:rtl/>
          <w:lang w:bidi="ar-SA"/>
        </w:rPr>
        <w:t xml:space="preserve"> </w:t>
      </w:r>
      <w:r w:rsidRPr="00652E19">
        <w:rPr>
          <w:sz w:val="28"/>
          <w:szCs w:val="28"/>
          <w:lang w:val="en-GB" w:bidi="ar-SA"/>
        </w:rPr>
        <w:t>DNS</w:t>
      </w:r>
      <w:r w:rsidRPr="00652E19">
        <w:rPr>
          <w:sz w:val="28"/>
          <w:szCs w:val="28"/>
          <w:rtl/>
          <w:lang w:bidi="ar-SA"/>
        </w:rPr>
        <w:t xml:space="preserve"> أو </w:t>
      </w:r>
      <w:r w:rsidRPr="00652E19">
        <w:rPr>
          <w:sz w:val="28"/>
          <w:szCs w:val="28"/>
          <w:lang w:val="en-GB" w:bidi="ar-SA"/>
        </w:rPr>
        <w:t>ARP</w:t>
      </w:r>
      <w:r w:rsidRPr="00652E19">
        <w:rPr>
          <w:sz w:val="28"/>
          <w:szCs w:val="28"/>
          <w:rtl/>
          <w:lang w:bidi="ar-SA"/>
        </w:rPr>
        <w:t>) منذ مرحلة الالتقاط نفسها، بدلاً من فلترتها لاحقاً بعد استهلاك موارد معالجة غير ضرورية. بمجرد التقاط أي حزمة، تُمرَّر مباشرة (دون أي تحليل أو معالجة) إلى طابور مشترك (</w:t>
      </w:r>
      <w:r w:rsidRPr="00652E19">
        <w:rPr>
          <w:sz w:val="28"/>
          <w:szCs w:val="28"/>
          <w:lang w:val="en-GB" w:bidi="ar-SA"/>
        </w:rPr>
        <w:t>Queue</w:t>
      </w:r>
      <w:r w:rsidRPr="00652E19">
        <w:rPr>
          <w:sz w:val="28"/>
          <w:szCs w:val="28"/>
          <w:rtl/>
          <w:lang w:bidi="ar-SA"/>
        </w:rPr>
        <w:t>) يُستخدم كوسيط آمن لتبادل البيانات بين خيط الالتقاط وخيط المعالجة اللاحق، وذلك لضمان استمرارية عملية الالتقاط بأعلى سرعة ممكنة دون انتظار انتهاء معالجة أي حزمة.</w:t>
      </w:r>
    </w:p>
    <w:p w14:paraId="6A4D5072" w14:textId="77777777" w:rsidR="00570B00" w:rsidRPr="00652E19" w:rsidRDefault="00570B00" w:rsidP="00F9338B">
      <w:pPr>
        <w:pStyle w:val="a9"/>
        <w:spacing w:line="276" w:lineRule="auto"/>
        <w:rPr>
          <w:sz w:val="28"/>
          <w:szCs w:val="28"/>
          <w:rtl/>
          <w:lang w:bidi="ar-SA"/>
        </w:rPr>
      </w:pPr>
      <w:r w:rsidRPr="00652E19">
        <w:rPr>
          <w:sz w:val="28"/>
          <w:szCs w:val="28"/>
          <w:rtl/>
          <w:lang w:bidi="ar-SA"/>
        </w:rPr>
        <w:t>في الطرف الآخر من هذا الطابور، تقوم وحدة تجميع التدفقات (</w:t>
      </w:r>
      <w:r w:rsidRPr="00652E19">
        <w:rPr>
          <w:sz w:val="28"/>
          <w:szCs w:val="28"/>
          <w:lang w:val="en-GB" w:bidi="ar-SA"/>
        </w:rPr>
        <w:t>flow_aggregator.py</w:t>
      </w:r>
      <w:r w:rsidRPr="00652E19">
        <w:rPr>
          <w:sz w:val="28"/>
          <w:szCs w:val="28"/>
          <w:rtl/>
          <w:lang w:bidi="ar-SA"/>
        </w:rPr>
        <w:t>) بسحب الحزم بشكل مستمر ومعالجتها. تعتمد هذه الوحدة على بنية بيانات مركزية (جدول تدفقات) تُبقي في الذاكرة حالة كل اتصال نشط حالياً، حيث يُحدَّد كل تدفق بمعرّف فريد (</w:t>
      </w:r>
      <w:r w:rsidRPr="00652E19">
        <w:rPr>
          <w:sz w:val="28"/>
          <w:szCs w:val="28"/>
          <w:lang w:val="en-GB" w:bidi="ar-SA"/>
        </w:rPr>
        <w:t>Flow Key</w:t>
      </w:r>
      <w:r w:rsidRPr="00652E19">
        <w:rPr>
          <w:sz w:val="28"/>
          <w:szCs w:val="28"/>
          <w:rtl/>
          <w:lang w:bidi="ar-SA"/>
        </w:rPr>
        <w:t xml:space="preserve">) مبني على </w:t>
      </w:r>
      <w:proofErr w:type="gramStart"/>
      <w:r w:rsidRPr="00652E19">
        <w:rPr>
          <w:sz w:val="28"/>
          <w:szCs w:val="28"/>
          <w:rtl/>
          <w:lang w:bidi="ar-SA"/>
        </w:rPr>
        <w:t>الـ5</w:t>
      </w:r>
      <w:proofErr w:type="gramEnd"/>
      <w:r w:rsidRPr="00652E19">
        <w:rPr>
          <w:sz w:val="28"/>
          <w:szCs w:val="28"/>
          <w:rtl/>
          <w:lang w:bidi="ar-SA"/>
        </w:rPr>
        <w:t>-</w:t>
      </w:r>
      <w:r w:rsidRPr="00652E19">
        <w:rPr>
          <w:sz w:val="28"/>
          <w:szCs w:val="28"/>
          <w:lang w:val="en-GB" w:bidi="ar-SA"/>
        </w:rPr>
        <w:t>tuple</w:t>
      </w:r>
      <w:r w:rsidRPr="00652E19">
        <w:rPr>
          <w:sz w:val="28"/>
          <w:szCs w:val="28"/>
          <w:rtl/>
          <w:lang w:bidi="ar-SA"/>
        </w:rPr>
        <w:t xml:space="preserve"> الخاص بالاتصال، مع تطبيق تطبيع باتجاه ثنائي (</w:t>
      </w:r>
      <w:r w:rsidRPr="00652E19">
        <w:rPr>
          <w:sz w:val="28"/>
          <w:szCs w:val="28"/>
          <w:lang w:val="en-GB" w:bidi="ar-SA"/>
        </w:rPr>
        <w:t>Bidirectional Normalization</w:t>
      </w:r>
      <w:r w:rsidRPr="00652E19">
        <w:rPr>
          <w:sz w:val="28"/>
          <w:szCs w:val="28"/>
          <w:rtl/>
          <w:lang w:bidi="ar-SA"/>
        </w:rPr>
        <w:t xml:space="preserve">) يضمن معاملة اتجاهي الاتصال (من العميل للخادم وبالعكس) كتدفق واحد موحّد بغض النظر عن ترتيب وصول الحزم. عند وصول أول حزمة من اتصال جديد، يُنشَأ سجل جديد له ضمن جدول التدفقات؛ أما الحزم اللاحقة المنتمية لنفس الاتصال، فتُحدَّث بها حالة التدفق تراكمياً وبشكل فوري (تحديث عدد البايتات والحزم بكلا الاتجاهين، وإضافة قيم الحجم والاتجاه والفاصل الزمني إلى تسلسل </w:t>
      </w:r>
      <w:r w:rsidRPr="00652E19">
        <w:rPr>
          <w:sz w:val="28"/>
          <w:szCs w:val="28"/>
          <w:lang w:val="en-GB" w:bidi="ar-SA"/>
        </w:rPr>
        <w:t>PPI</w:t>
      </w:r>
      <w:r w:rsidRPr="00652E19">
        <w:rPr>
          <w:sz w:val="28"/>
          <w:szCs w:val="28"/>
          <w:rtl/>
          <w:lang w:bidi="ar-SA"/>
        </w:rPr>
        <w:t xml:space="preserve"> الخاص بالتدفق، ودمج رايات </w:t>
      </w:r>
      <w:r w:rsidRPr="00652E19">
        <w:rPr>
          <w:sz w:val="28"/>
          <w:szCs w:val="28"/>
          <w:lang w:val="en-GB" w:bidi="ar-SA"/>
        </w:rPr>
        <w:t>TCP</w:t>
      </w:r>
      <w:r w:rsidRPr="00652E19">
        <w:rPr>
          <w:sz w:val="28"/>
          <w:szCs w:val="28"/>
          <w:rtl/>
          <w:lang w:bidi="ar-SA"/>
        </w:rPr>
        <w:t xml:space="preserve"> الجديدة مع الرايات المسجَّلة سابقاً عبر عملية </w:t>
      </w:r>
      <w:r w:rsidRPr="00652E19">
        <w:rPr>
          <w:sz w:val="28"/>
          <w:szCs w:val="28"/>
          <w:lang w:val="en-GB" w:bidi="ar-SA"/>
        </w:rPr>
        <w:t>OR</w:t>
      </w:r>
      <w:r w:rsidRPr="00652E19">
        <w:rPr>
          <w:sz w:val="28"/>
          <w:szCs w:val="28"/>
          <w:rtl/>
          <w:lang w:bidi="ar-SA"/>
        </w:rPr>
        <w:t xml:space="preserve"> منطقية على مستوى </w:t>
      </w:r>
      <w:proofErr w:type="gramStart"/>
      <w:r w:rsidRPr="00652E19">
        <w:rPr>
          <w:sz w:val="28"/>
          <w:szCs w:val="28"/>
          <w:rtl/>
          <w:lang w:bidi="ar-SA"/>
        </w:rPr>
        <w:t>البتات</w:t>
      </w:r>
      <w:proofErr w:type="gramEnd"/>
      <w:r w:rsidRPr="00652E19">
        <w:rPr>
          <w:sz w:val="28"/>
          <w:szCs w:val="28"/>
          <w:rtl/>
          <w:lang w:bidi="ar-SA"/>
        </w:rPr>
        <w:t>)، دون الحاجة لانتظار اكتمال الاتصال بالكامل لحساب هذه الميزات دفعة واحدة.</w:t>
      </w:r>
    </w:p>
    <w:p w14:paraId="06AA8C35" w14:textId="07A569D5" w:rsidR="00570B00" w:rsidRPr="00652E19" w:rsidRDefault="00570B00" w:rsidP="00F9338B">
      <w:pPr>
        <w:pStyle w:val="a9"/>
        <w:spacing w:line="276" w:lineRule="auto"/>
        <w:rPr>
          <w:sz w:val="28"/>
          <w:szCs w:val="28"/>
          <w:rtl/>
          <w:lang w:bidi="ar-SA"/>
        </w:rPr>
      </w:pPr>
      <w:r w:rsidRPr="00652E19">
        <w:rPr>
          <w:sz w:val="28"/>
          <w:szCs w:val="28"/>
          <w:rtl/>
          <w:lang w:bidi="ar-SA"/>
        </w:rPr>
        <w:t>بالتوازي مع خيطي الالتقاط والمعالجة، يعمل خيط تنفيذ ثالث مستقل مسؤول عن فحص التدفقات النشطة دورياً للتحقق من انقضاء مهلتها الزمنية (</w:t>
      </w:r>
      <w:r w:rsidRPr="00652E19">
        <w:rPr>
          <w:sz w:val="28"/>
          <w:szCs w:val="28"/>
          <w:lang w:val="en-GB" w:bidi="ar-SA"/>
        </w:rPr>
        <w:t>Timeout</w:t>
      </w:r>
      <w:r w:rsidRPr="00652E19">
        <w:rPr>
          <w:sz w:val="28"/>
          <w:szCs w:val="28"/>
          <w:rtl/>
          <w:lang w:bidi="ar-SA"/>
        </w:rPr>
        <w:t>)، وذلك عبر نسخ آمن لقائمة مفاتيح التدفقات قبل الفحص، تفادياً لأي تعارض قد ينشأ من التعديل المتزامن على جدول التدفقات أثناء المعالجة الرئيسية. ولضمان استقرار النظام في مواجهة أي حزمة تالفة أو غير متوقعة، تُغلَّف عملية معالجة كل حزمة بآلية معالجة استثناءات (</w:t>
      </w:r>
      <w:r w:rsidRPr="00652E19">
        <w:rPr>
          <w:sz w:val="28"/>
          <w:szCs w:val="28"/>
          <w:lang w:val="en-GB" w:bidi="ar-SA"/>
        </w:rPr>
        <w:t>Try/Except</w:t>
      </w:r>
      <w:r w:rsidRPr="00652E19">
        <w:rPr>
          <w:sz w:val="28"/>
          <w:szCs w:val="28"/>
          <w:rtl/>
          <w:lang w:bidi="ar-SA"/>
        </w:rPr>
        <w:t>)، بحيث لا يؤدي فشل معالجة حزمة واحدة إلى توقف خيط المعالجة بالكامل، بل يستمر النظام بمعالجة باقي الحزم بشكل طبيعي.</w:t>
      </w:r>
    </w:p>
    <w:p w14:paraId="132F7839" w14:textId="23C56851" w:rsidR="009531AA" w:rsidRDefault="009531AA" w:rsidP="00F9338B">
      <w:pPr>
        <w:pStyle w:val="a9"/>
        <w:spacing w:line="276" w:lineRule="auto"/>
        <w:rPr>
          <w:rtl/>
          <w:lang w:bidi="ar-SA"/>
        </w:rPr>
      </w:pPr>
      <w:r>
        <w:rPr>
          <w:noProof/>
        </w:rPr>
        <w:lastRenderedPageBreak/>
        <w:drawing>
          <wp:inline distT="0" distB="0" distL="0" distR="0" wp14:anchorId="3D4DFD6E" wp14:editId="078A4FD0">
            <wp:extent cx="5943600" cy="6584315"/>
            <wp:effectExtent l="0" t="0" r="0" b="6985"/>
            <wp:docPr id="2067928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6584315"/>
                    </a:xfrm>
                    <a:prstGeom prst="rect">
                      <a:avLst/>
                    </a:prstGeom>
                    <a:noFill/>
                    <a:ln>
                      <a:noFill/>
                    </a:ln>
                  </pic:spPr>
                </pic:pic>
              </a:graphicData>
            </a:graphic>
          </wp:inline>
        </w:drawing>
      </w:r>
    </w:p>
    <w:p w14:paraId="63DA4CB2" w14:textId="7664735C" w:rsidR="00BE69EA" w:rsidRPr="00BE69EA" w:rsidRDefault="00BE69EA" w:rsidP="00F9338B">
      <w:pPr>
        <w:pStyle w:val="2"/>
        <w:spacing w:line="276" w:lineRule="auto"/>
        <w:rPr>
          <w:rtl/>
          <w:lang w:bidi="ar-SA"/>
        </w:rPr>
      </w:pPr>
      <w:r w:rsidRPr="00BE69EA">
        <w:rPr>
          <w:rtl/>
          <w:lang w:bidi="ar-SA"/>
        </w:rPr>
        <w:t>3.1.7- الاستدلال (</w:t>
      </w:r>
      <w:r w:rsidRPr="00BE69EA">
        <w:t>Inference Engine</w:t>
      </w:r>
      <w:r w:rsidRPr="00BE69EA">
        <w:rPr>
          <w:rtl/>
          <w:lang w:bidi="ar-SA"/>
        </w:rPr>
        <w:t>)</w:t>
      </w:r>
    </w:p>
    <w:p w14:paraId="1BE8ABF8" w14:textId="111B8FE5" w:rsidR="0088548F" w:rsidRPr="00652E19" w:rsidRDefault="0088548F" w:rsidP="00F9338B">
      <w:pPr>
        <w:pStyle w:val="a9"/>
        <w:spacing w:line="276" w:lineRule="auto"/>
        <w:rPr>
          <w:sz w:val="28"/>
          <w:szCs w:val="28"/>
          <w:lang w:val="en-GB" w:bidi="ar-SA"/>
        </w:rPr>
      </w:pPr>
      <w:r w:rsidRPr="00652E19">
        <w:rPr>
          <w:sz w:val="28"/>
          <w:szCs w:val="28"/>
          <w:rtl/>
          <w:lang w:bidi="ar-SA"/>
        </w:rPr>
        <w:t>عند تحميل النظام لأول مرة، يقوم محرك الاستدلال (</w:t>
      </w:r>
      <w:r w:rsidRPr="00652E19">
        <w:rPr>
          <w:sz w:val="28"/>
          <w:szCs w:val="28"/>
          <w:lang w:val="en-GB" w:bidi="ar-SA"/>
        </w:rPr>
        <w:t>inference_engine.py</w:t>
      </w:r>
      <w:r w:rsidRPr="00652E19">
        <w:rPr>
          <w:sz w:val="28"/>
          <w:szCs w:val="28"/>
          <w:rtl/>
          <w:lang w:bidi="ar-SA"/>
        </w:rPr>
        <w:t xml:space="preserve">) بتحميل النموذج المدرَّب مسبقاً (بنية </w:t>
      </w:r>
      <w:r w:rsidRPr="00652E19">
        <w:rPr>
          <w:sz w:val="28"/>
          <w:szCs w:val="28"/>
          <w:lang w:val="en-GB" w:bidi="ar-SA"/>
        </w:rPr>
        <w:t xml:space="preserve">Stacked LSTM </w:t>
      </w:r>
      <w:proofErr w:type="spellStart"/>
      <w:r w:rsidRPr="00652E19">
        <w:rPr>
          <w:sz w:val="28"/>
          <w:szCs w:val="28"/>
          <w:lang w:val="en-GB" w:bidi="ar-SA"/>
        </w:rPr>
        <w:t>AutoEncoder</w:t>
      </w:r>
      <w:proofErr w:type="spellEnd"/>
      <w:r w:rsidRPr="00652E19">
        <w:rPr>
          <w:sz w:val="28"/>
          <w:szCs w:val="28"/>
          <w:rtl/>
          <w:lang w:bidi="ar-SA"/>
        </w:rPr>
        <w:t>) وأوزانه المحفوظة، بالإضافة إلى إحصائيات التطبيع المعتمدة أثناء التدريب (المتوسط والانحراف المعياري لقناتي الفاصل الزمني والحجم)، وذلك مرة واحدة فقط عند بدء تشغيل الحاوية، تفادياً لتكرار عملية التحميل وهي عملية مكلفة نسبياً مع كل تدفق جديد.</w:t>
      </w:r>
    </w:p>
    <w:p w14:paraId="4819FA79" w14:textId="4BF7DB03" w:rsidR="0088548F" w:rsidRPr="00652E19" w:rsidRDefault="0088548F" w:rsidP="00F9338B">
      <w:pPr>
        <w:pStyle w:val="a9"/>
        <w:spacing w:line="276" w:lineRule="auto"/>
        <w:rPr>
          <w:sz w:val="28"/>
          <w:szCs w:val="28"/>
          <w:rtl/>
          <w:lang w:bidi="ar-SA"/>
        </w:rPr>
      </w:pPr>
      <w:r w:rsidRPr="00652E19">
        <w:rPr>
          <w:sz w:val="28"/>
          <w:szCs w:val="28"/>
          <w:rtl/>
          <w:lang w:bidi="ar-SA"/>
        </w:rPr>
        <w:lastRenderedPageBreak/>
        <w:t>بمجرد اكتمال الشرط الموجب للتصنيف سواء باكتمال عدد الحزم المطلوب أو انتهاء التدفق (</w:t>
      </w:r>
      <w:r w:rsidRPr="00652E19">
        <w:rPr>
          <w:sz w:val="28"/>
          <w:szCs w:val="28"/>
          <w:lang w:val="en-GB" w:bidi="ar-SA"/>
        </w:rPr>
        <w:t>FIN/RST</w:t>
      </w:r>
      <w:r w:rsidRPr="00652E19">
        <w:rPr>
          <w:sz w:val="28"/>
          <w:szCs w:val="28"/>
          <w:rtl/>
          <w:lang w:bidi="ar-SA"/>
        </w:rPr>
        <w:t xml:space="preserve">) أو انقضاء مهلته الزمنية، تُرسَل مصفوفة </w:t>
      </w:r>
      <w:r w:rsidRPr="00652E19">
        <w:rPr>
          <w:sz w:val="28"/>
          <w:szCs w:val="28"/>
          <w:lang w:val="en-GB" w:bidi="ar-SA"/>
        </w:rPr>
        <w:t>PPI</w:t>
      </w:r>
      <w:r w:rsidRPr="00652E19">
        <w:rPr>
          <w:sz w:val="28"/>
          <w:szCs w:val="28"/>
          <w:rtl/>
          <w:lang w:bidi="ar-SA"/>
        </w:rPr>
        <w:t xml:space="preserve"> الخام الخاصة بالتدفق إلى محرك الاستدلال، حيث تخضع أولاً لنفس خط المعالجة المسبقة المعتمد أثناء التدريب (تحويل </w:t>
      </w:r>
      <w:r w:rsidRPr="00652E19">
        <w:rPr>
          <w:sz w:val="28"/>
          <w:szCs w:val="28"/>
          <w:lang w:val="en-GB" w:bidi="ar-SA"/>
        </w:rPr>
        <w:t>log1p</w:t>
      </w:r>
      <w:r w:rsidRPr="00652E19">
        <w:rPr>
          <w:sz w:val="28"/>
          <w:szCs w:val="28"/>
          <w:rtl/>
          <w:lang w:bidi="ar-SA"/>
        </w:rPr>
        <w:t xml:space="preserve"> ثم تطبيع </w:t>
      </w:r>
      <w:r w:rsidRPr="00652E19">
        <w:rPr>
          <w:sz w:val="28"/>
          <w:szCs w:val="28"/>
          <w:lang w:val="en-GB" w:bidi="ar-SA"/>
        </w:rPr>
        <w:t>Z-score</w:t>
      </w:r>
      <w:r w:rsidRPr="00652E19">
        <w:rPr>
          <w:sz w:val="28"/>
          <w:szCs w:val="28"/>
          <w:rtl/>
          <w:lang w:bidi="ar-SA"/>
        </w:rPr>
        <w:t xml:space="preserve"> لقناتي الفاصل الزمني والحجم فقط، دون الاتجاه)، ثم تُحوَّل إلى </w:t>
      </w:r>
      <w:r w:rsidRPr="00652E19">
        <w:rPr>
          <w:sz w:val="28"/>
          <w:szCs w:val="28"/>
          <w:lang w:val="en-GB" w:bidi="ar-SA"/>
        </w:rPr>
        <w:t>Tensor</w:t>
      </w:r>
      <w:r w:rsidRPr="00652E19">
        <w:rPr>
          <w:sz w:val="28"/>
          <w:szCs w:val="28"/>
          <w:rtl/>
          <w:lang w:bidi="ar-SA"/>
        </w:rPr>
        <w:t xml:space="preserve"> وتُمرَّر عبر النموذج لحساب خطأ إعادة البناء (</w:t>
      </w:r>
      <w:r w:rsidRPr="00652E19">
        <w:rPr>
          <w:sz w:val="28"/>
          <w:szCs w:val="28"/>
          <w:lang w:val="en-GB" w:bidi="ar-SA"/>
        </w:rPr>
        <w:t>Reconstruction Error</w:t>
      </w:r>
      <w:r w:rsidRPr="00652E19">
        <w:rPr>
          <w:sz w:val="28"/>
          <w:szCs w:val="28"/>
          <w:rtl/>
          <w:lang w:bidi="ar-SA"/>
        </w:rPr>
        <w:t>)، ومقارنته بالعتبة المعتمدة (</w:t>
      </w:r>
      <w:r w:rsidRPr="00652E19">
        <w:rPr>
          <w:sz w:val="28"/>
          <w:szCs w:val="28"/>
          <w:lang w:val="en-GB" w:bidi="ar-SA"/>
        </w:rPr>
        <w:t>Threshold</w:t>
      </w:r>
      <w:r w:rsidRPr="00652E19">
        <w:rPr>
          <w:sz w:val="28"/>
          <w:szCs w:val="28"/>
          <w:rtl/>
          <w:lang w:bidi="ar-SA"/>
        </w:rPr>
        <w:t>)؛ فإن تجاوزها، صُنِّف التدفق كنشاط خبيث (</w:t>
      </w:r>
      <w:r w:rsidRPr="00652E19">
        <w:rPr>
          <w:sz w:val="28"/>
          <w:szCs w:val="28"/>
          <w:lang w:val="en-GB" w:bidi="ar-SA"/>
        </w:rPr>
        <w:t>MALICIOUS</w:t>
      </w:r>
      <w:r w:rsidRPr="00652E19">
        <w:rPr>
          <w:sz w:val="28"/>
          <w:szCs w:val="28"/>
          <w:rtl/>
          <w:lang w:bidi="ar-SA"/>
        </w:rPr>
        <w:t>)، وإلا صُنِّف كسليم (</w:t>
      </w:r>
      <w:r w:rsidRPr="00652E19">
        <w:rPr>
          <w:sz w:val="28"/>
          <w:szCs w:val="28"/>
          <w:lang w:val="en-GB" w:bidi="ar-SA"/>
        </w:rPr>
        <w:t>BENIGN</w:t>
      </w:r>
      <w:r w:rsidRPr="00652E19">
        <w:rPr>
          <w:sz w:val="28"/>
          <w:szCs w:val="28"/>
          <w:rtl/>
          <w:lang w:bidi="ar-SA"/>
        </w:rPr>
        <w:t>).</w:t>
      </w:r>
    </w:p>
    <w:p w14:paraId="48BD3529" w14:textId="72791E51" w:rsidR="00BE69EA" w:rsidRPr="00652E19" w:rsidRDefault="0088548F" w:rsidP="00F9338B">
      <w:pPr>
        <w:pStyle w:val="a9"/>
        <w:spacing w:line="276" w:lineRule="auto"/>
        <w:rPr>
          <w:sz w:val="28"/>
          <w:szCs w:val="28"/>
          <w:rtl/>
          <w:lang w:bidi="ar-SA"/>
        </w:rPr>
      </w:pPr>
      <w:r w:rsidRPr="00652E19">
        <w:rPr>
          <w:sz w:val="28"/>
          <w:szCs w:val="28"/>
          <w:rtl/>
          <w:lang w:bidi="ar-SA"/>
        </w:rPr>
        <w:t>ولغايات تقييم أداء النظام من حيث زمن الاستجابة، يُقاس زمن معالجة كل تدفق فعلياً باستخدام دالة قياس زمني عالي الدقة، تُحيط عملية الاستدلال بالكامل من لحظة بدء المعالجة المسبقة وحتى صدور القرار، ويُخزَّن هذا الزمن (بالميلي ثانية) كحقل مستقل ضمن قاعدة البيانات مرفقاً مع كل قرار كشف، مما يتيح لاحقاً دراسة توزيع أزمنة المعالجة الفعلية عبر النظام.</w:t>
      </w:r>
    </w:p>
    <w:p w14:paraId="1DAD4056" w14:textId="77777777" w:rsidR="00BE69EA" w:rsidRPr="00BE69EA" w:rsidRDefault="00BE69EA" w:rsidP="00F9338B">
      <w:pPr>
        <w:pStyle w:val="2"/>
        <w:spacing w:line="276" w:lineRule="auto"/>
        <w:rPr>
          <w:rtl/>
          <w:lang w:bidi="ar-SA"/>
        </w:rPr>
      </w:pPr>
      <w:r w:rsidRPr="00BE69EA">
        <w:rPr>
          <w:rtl/>
          <w:lang w:bidi="ar-SA"/>
        </w:rPr>
        <w:t>4.1.7- آلية اتصال المكوّنات</w:t>
      </w:r>
    </w:p>
    <w:p w14:paraId="1A89DFF0" w14:textId="52FA7719" w:rsidR="00BE69EA" w:rsidRPr="00652E19" w:rsidRDefault="006A78A4" w:rsidP="00652E19">
      <w:pPr>
        <w:pStyle w:val="a9"/>
        <w:spacing w:line="276" w:lineRule="auto"/>
        <w:rPr>
          <w:sz w:val="28"/>
          <w:szCs w:val="28"/>
          <w:rtl/>
          <w:lang w:bidi="ar-SA"/>
        </w:rPr>
      </w:pPr>
      <w:r w:rsidRPr="00652E19">
        <w:rPr>
          <w:sz w:val="28"/>
          <w:szCs w:val="28"/>
          <w:rtl/>
        </w:rPr>
        <w:t>تتواصل حاويات النظام فيما بينها عبر ثلاث آليات رئيسية. الأولى هي شبكة داخلية معزولة</w:t>
      </w:r>
      <w:r w:rsidRPr="00652E19">
        <w:rPr>
          <w:sz w:val="28"/>
          <w:szCs w:val="28"/>
          <w:lang w:val="en-US"/>
        </w:rPr>
        <w:t xml:space="preserve"> (</w:t>
      </w:r>
      <w:proofErr w:type="spellStart"/>
      <w:r w:rsidRPr="00652E19">
        <w:rPr>
          <w:sz w:val="28"/>
          <w:szCs w:val="28"/>
          <w:lang w:val="en-US"/>
        </w:rPr>
        <w:t>lab_network</w:t>
      </w:r>
      <w:proofErr w:type="spellEnd"/>
      <w:r w:rsidRPr="00652E19">
        <w:rPr>
          <w:sz w:val="28"/>
          <w:szCs w:val="28"/>
          <w:lang w:val="en-US"/>
        </w:rPr>
        <w:t xml:space="preserve">) </w:t>
      </w:r>
      <w:r w:rsidRPr="00652E19">
        <w:rPr>
          <w:sz w:val="28"/>
          <w:szCs w:val="28"/>
          <w:rtl/>
        </w:rPr>
        <w:t xml:space="preserve">تربط الحاوية المولّدة </w:t>
      </w:r>
      <w:proofErr w:type="spellStart"/>
      <w:r w:rsidRPr="00652E19">
        <w:rPr>
          <w:sz w:val="28"/>
          <w:szCs w:val="28"/>
          <w:rtl/>
        </w:rPr>
        <w:t>للترافيك</w:t>
      </w:r>
      <w:proofErr w:type="spellEnd"/>
      <w:r w:rsidRPr="00652E19">
        <w:rPr>
          <w:sz w:val="28"/>
          <w:szCs w:val="28"/>
          <w:lang w:val="en-US"/>
        </w:rPr>
        <w:t xml:space="preserve"> (victim) </w:t>
      </w:r>
      <w:r w:rsidRPr="00652E19">
        <w:rPr>
          <w:sz w:val="28"/>
          <w:szCs w:val="28"/>
          <w:rtl/>
        </w:rPr>
        <w:t>بحاوية الالتقاط</w:t>
      </w:r>
      <w:r w:rsidRPr="00652E19">
        <w:rPr>
          <w:sz w:val="28"/>
          <w:szCs w:val="28"/>
          <w:lang w:val="en-US"/>
        </w:rPr>
        <w:t xml:space="preserve"> (capture-service)</w:t>
      </w:r>
      <w:r w:rsidRPr="00652E19">
        <w:rPr>
          <w:sz w:val="28"/>
          <w:szCs w:val="28"/>
          <w:rtl/>
        </w:rPr>
        <w:t>، حيث تعمل هذه الأخيرة بوضع</w:t>
      </w:r>
      <w:r w:rsidRPr="00652E19">
        <w:rPr>
          <w:sz w:val="28"/>
          <w:szCs w:val="28"/>
          <w:lang w:val="en-US"/>
        </w:rPr>
        <w:t xml:space="preserve"> </w:t>
      </w:r>
      <w:proofErr w:type="spellStart"/>
      <w:r w:rsidRPr="00652E19">
        <w:rPr>
          <w:sz w:val="28"/>
          <w:szCs w:val="28"/>
          <w:lang w:val="en-US"/>
        </w:rPr>
        <w:t>network_mode</w:t>
      </w:r>
      <w:proofErr w:type="spellEnd"/>
      <w:r w:rsidRPr="00652E19">
        <w:rPr>
          <w:sz w:val="28"/>
          <w:szCs w:val="28"/>
          <w:lang w:val="en-US"/>
        </w:rPr>
        <w:t xml:space="preserve">: host </w:t>
      </w:r>
      <w:r w:rsidRPr="00652E19">
        <w:rPr>
          <w:sz w:val="28"/>
          <w:szCs w:val="28"/>
          <w:rtl/>
        </w:rPr>
        <w:t xml:space="preserve">لضمان قدرتها على التقاط </w:t>
      </w:r>
      <w:proofErr w:type="spellStart"/>
      <w:r w:rsidRPr="00652E19">
        <w:rPr>
          <w:sz w:val="28"/>
          <w:szCs w:val="28"/>
          <w:rtl/>
        </w:rPr>
        <w:t>الترافيك</w:t>
      </w:r>
      <w:proofErr w:type="spellEnd"/>
      <w:r w:rsidRPr="00652E19">
        <w:rPr>
          <w:sz w:val="28"/>
          <w:szCs w:val="28"/>
          <w:rtl/>
        </w:rPr>
        <w:t xml:space="preserve"> الفعلي من بطاقة الشبكة مباشرة. أما الآلية الثانية فهي قاعدة بيانات مشتركة</w:t>
      </w:r>
      <w:r w:rsidRPr="00652E19">
        <w:rPr>
          <w:sz w:val="28"/>
          <w:szCs w:val="28"/>
          <w:lang w:val="en-US"/>
        </w:rPr>
        <w:t xml:space="preserve"> (SQLite </w:t>
      </w:r>
      <w:r w:rsidRPr="00652E19">
        <w:rPr>
          <w:sz w:val="28"/>
          <w:szCs w:val="28"/>
          <w:rtl/>
        </w:rPr>
        <w:t>بوضع</w:t>
      </w:r>
      <w:r w:rsidRPr="00652E19">
        <w:rPr>
          <w:sz w:val="28"/>
          <w:szCs w:val="28"/>
          <w:lang w:val="en-US"/>
        </w:rPr>
        <w:t xml:space="preserve"> WAL) </w:t>
      </w:r>
      <w:r w:rsidRPr="00652E19">
        <w:rPr>
          <w:sz w:val="28"/>
          <w:szCs w:val="28"/>
          <w:rtl/>
        </w:rPr>
        <w:t>يتم الوصول إليها عبر وحدة تخزين مشتركة</w:t>
      </w:r>
      <w:r w:rsidRPr="00652E19">
        <w:rPr>
          <w:sz w:val="28"/>
          <w:szCs w:val="28"/>
          <w:lang w:val="en-US"/>
        </w:rPr>
        <w:t xml:space="preserve"> (Shared Volume)</w:t>
      </w:r>
      <w:r w:rsidRPr="00652E19">
        <w:rPr>
          <w:sz w:val="28"/>
          <w:szCs w:val="28"/>
          <w:rtl/>
        </w:rPr>
        <w:t>، حيث تكتب حاوية</w:t>
      </w:r>
      <w:r w:rsidRPr="00652E19">
        <w:rPr>
          <w:sz w:val="28"/>
          <w:szCs w:val="28"/>
          <w:lang w:val="en-US"/>
        </w:rPr>
        <w:t xml:space="preserve"> capture-service </w:t>
      </w:r>
      <w:r w:rsidRPr="00652E19">
        <w:rPr>
          <w:sz w:val="28"/>
          <w:szCs w:val="28"/>
          <w:rtl/>
        </w:rPr>
        <w:t>نتائج الكشف ضمنها مباشرة. أما الآلية الثالثة فهي طبقة وسيطة</w:t>
      </w:r>
      <w:r w:rsidRPr="00652E19">
        <w:rPr>
          <w:sz w:val="28"/>
          <w:szCs w:val="28"/>
          <w:lang w:val="en-US"/>
        </w:rPr>
        <w:t xml:space="preserve"> (</w:t>
      </w:r>
      <w:proofErr w:type="spellStart"/>
      <w:r w:rsidRPr="00652E19">
        <w:rPr>
          <w:sz w:val="28"/>
          <w:szCs w:val="28"/>
          <w:lang w:val="en-US"/>
        </w:rPr>
        <w:t>api</w:t>
      </w:r>
      <w:proofErr w:type="spellEnd"/>
      <w:r w:rsidRPr="00652E19">
        <w:rPr>
          <w:sz w:val="28"/>
          <w:szCs w:val="28"/>
          <w:lang w:val="en-US"/>
        </w:rPr>
        <w:t xml:space="preserve">-service) </w:t>
      </w:r>
      <w:r w:rsidRPr="00652E19">
        <w:rPr>
          <w:sz w:val="28"/>
          <w:szCs w:val="28"/>
          <w:rtl/>
        </w:rPr>
        <w:t>مبنية بتقنية</w:t>
      </w:r>
      <w:r w:rsidRPr="00652E19">
        <w:rPr>
          <w:sz w:val="28"/>
          <w:szCs w:val="28"/>
          <w:lang w:val="en-US"/>
        </w:rPr>
        <w:t xml:space="preserve"> </w:t>
      </w:r>
      <w:proofErr w:type="spellStart"/>
      <w:r w:rsidRPr="00652E19">
        <w:rPr>
          <w:sz w:val="28"/>
          <w:szCs w:val="28"/>
          <w:lang w:val="en-US"/>
        </w:rPr>
        <w:t>FastAPI</w:t>
      </w:r>
      <w:proofErr w:type="spellEnd"/>
      <w:r w:rsidRPr="00652E19">
        <w:rPr>
          <w:sz w:val="28"/>
          <w:szCs w:val="28"/>
          <w:rtl/>
        </w:rPr>
        <w:t>، تتولى قراءة قاعدة البيانات وإعادة عرض بياناتها بصيغة</w:t>
      </w:r>
      <w:r w:rsidRPr="00652E19">
        <w:rPr>
          <w:sz w:val="28"/>
          <w:szCs w:val="28"/>
          <w:lang w:val="en-US"/>
        </w:rPr>
        <w:t xml:space="preserve"> REST </w:t>
      </w:r>
      <w:r w:rsidRPr="00652E19">
        <w:rPr>
          <w:sz w:val="28"/>
          <w:szCs w:val="28"/>
          <w:rtl/>
        </w:rPr>
        <w:t>عبر بروتوكول</w:t>
      </w:r>
      <w:r w:rsidRPr="00652E19">
        <w:rPr>
          <w:sz w:val="28"/>
          <w:szCs w:val="28"/>
          <w:lang w:val="en-US"/>
        </w:rPr>
        <w:t xml:space="preserve"> HTTP</w:t>
      </w:r>
      <w:r w:rsidRPr="00652E19">
        <w:rPr>
          <w:sz w:val="28"/>
          <w:szCs w:val="28"/>
          <w:rtl/>
        </w:rPr>
        <w:t>، بحيث تتصل حاوية</w:t>
      </w:r>
      <w:r w:rsidRPr="00652E19">
        <w:rPr>
          <w:sz w:val="28"/>
          <w:szCs w:val="28"/>
          <w:lang w:val="en-US"/>
        </w:rPr>
        <w:t xml:space="preserve"> dashboard </w:t>
      </w:r>
      <w:r w:rsidRPr="00652E19">
        <w:rPr>
          <w:sz w:val="28"/>
          <w:szCs w:val="28"/>
          <w:rtl/>
        </w:rPr>
        <w:t>بهذه الطبقة الوسيطة بدلاً من الوصول المباشر لقاعدة البيانات، مما يفصل بشكل كامل بين طبقة تخزين البيانات وطبقة عرضها للمستخدم</w:t>
      </w:r>
      <w:r w:rsidRPr="00652E19">
        <w:rPr>
          <w:sz w:val="28"/>
          <w:szCs w:val="28"/>
          <w:lang w:val="en-US"/>
        </w:rPr>
        <w:t>.</w:t>
      </w:r>
    </w:p>
    <w:p w14:paraId="4027B8CB" w14:textId="77777777" w:rsidR="000163BB" w:rsidRPr="00755A06" w:rsidRDefault="000163BB" w:rsidP="00F9338B">
      <w:pPr>
        <w:pStyle w:val="1"/>
        <w:spacing w:line="276" w:lineRule="auto"/>
        <w:rPr>
          <w:rtl/>
          <w:lang w:bidi="ar-SA"/>
        </w:rPr>
      </w:pPr>
      <w:r w:rsidRPr="00755A06">
        <w:rPr>
          <w:rtl/>
          <w:lang w:bidi="ar-SA"/>
        </w:rPr>
        <w:t>2.7- تنجيز النظام</w:t>
      </w:r>
    </w:p>
    <w:p w14:paraId="4EE90981" w14:textId="07AED02F" w:rsidR="000163BB" w:rsidRDefault="00755A06" w:rsidP="00F9338B">
      <w:pPr>
        <w:pStyle w:val="2"/>
        <w:spacing w:line="276" w:lineRule="auto"/>
        <w:rPr>
          <w:rtl/>
          <w:lang w:bidi="ar-SA"/>
        </w:rPr>
      </w:pPr>
      <w:r w:rsidRPr="000163BB">
        <w:rPr>
          <w:rtl/>
          <w:lang w:bidi="ar-SA"/>
        </w:rPr>
        <w:t>2.7</w:t>
      </w:r>
      <w:r>
        <w:rPr>
          <w:lang w:bidi="ar-SA"/>
        </w:rPr>
        <w:t>.</w:t>
      </w:r>
      <w:r>
        <w:rPr>
          <w:rFonts w:hint="cs"/>
          <w:rtl/>
          <w:lang w:bidi="ar-SA"/>
        </w:rPr>
        <w:t>1</w:t>
      </w:r>
      <w:r w:rsidRPr="000163BB">
        <w:rPr>
          <w:rtl/>
          <w:lang w:bidi="ar-SA"/>
        </w:rPr>
        <w:t xml:space="preserve">- </w:t>
      </w:r>
      <w:r w:rsidR="000163BB" w:rsidRPr="000163BB">
        <w:rPr>
          <w:rtl/>
          <w:lang w:bidi="ar-SA"/>
        </w:rPr>
        <w:t>استخراج الميزات</w:t>
      </w:r>
    </w:p>
    <w:p w14:paraId="31612685" w14:textId="77777777" w:rsidR="00755A06" w:rsidRPr="00652E19" w:rsidRDefault="00755A06" w:rsidP="00F9338B">
      <w:pPr>
        <w:pStyle w:val="a9"/>
        <w:spacing w:line="276" w:lineRule="auto"/>
        <w:rPr>
          <w:sz w:val="28"/>
          <w:szCs w:val="28"/>
          <w:lang w:bidi="ar-SA"/>
        </w:rPr>
      </w:pPr>
      <w:r w:rsidRPr="00652E19">
        <w:rPr>
          <w:sz w:val="28"/>
          <w:szCs w:val="28"/>
          <w:rtl/>
        </w:rPr>
        <w:t>عند اكتمال الشرط الموجب للتصنيف لأي تدفق، تقوم وحدة تجميع التدفقات باستدعاء دالة مخصصة (</w:t>
      </w:r>
      <w:proofErr w:type="spellStart"/>
      <w:r w:rsidRPr="00652E19">
        <w:rPr>
          <w:sz w:val="28"/>
          <w:szCs w:val="28"/>
        </w:rPr>
        <w:t>compute_ppi_matrix</w:t>
      </w:r>
      <w:proofErr w:type="spellEnd"/>
      <w:r w:rsidRPr="00652E19">
        <w:rPr>
          <w:sz w:val="28"/>
          <w:szCs w:val="28"/>
          <w:rtl/>
        </w:rPr>
        <w:t>) تُرجِع تمثيلاً رقمياً خاماً للتدفق بأبعاد ثابتة، متسقة تماماً مع بنية الميزات المعتمدة أثناء مرحلة التدريب غير المتصلة (</w:t>
      </w:r>
      <w:r w:rsidRPr="00652E19">
        <w:rPr>
          <w:sz w:val="28"/>
          <w:szCs w:val="28"/>
        </w:rPr>
        <w:t>Offline</w:t>
      </w:r>
      <w:r w:rsidRPr="00652E19">
        <w:rPr>
          <w:sz w:val="28"/>
          <w:szCs w:val="28"/>
          <w:rtl/>
        </w:rPr>
        <w:t>). تُبنى هذه المصفوفة من تسلسل الحزم المتراكم لهذا التدفق ضمن جدول التدفقات، بحيث يمثّل كل صف منها حزمة واحدة بثلاث خصائص (الفاصل الزمني بالميلي ثانية، الاتجاه، والحجم بالبايت)، مع تطبيق حشو أصفار تلقائي على الحزم الناقصة في حال كان عدد الحزم الفعلي للتدفق أقل من الحد المطلوب.</w:t>
      </w:r>
    </w:p>
    <w:p w14:paraId="1895B3DC" w14:textId="595BF56A" w:rsidR="00C733AA" w:rsidRPr="00652E19" w:rsidRDefault="00755A06" w:rsidP="00F9338B">
      <w:pPr>
        <w:pStyle w:val="a9"/>
        <w:spacing w:line="276" w:lineRule="auto"/>
        <w:rPr>
          <w:sz w:val="28"/>
          <w:szCs w:val="28"/>
          <w:lang w:val="en-US"/>
        </w:rPr>
      </w:pPr>
      <w:r w:rsidRPr="00652E19">
        <w:rPr>
          <w:sz w:val="28"/>
          <w:szCs w:val="28"/>
          <w:rtl/>
        </w:rPr>
        <w:lastRenderedPageBreak/>
        <w:t>يجدر التنويه إلى أن هذه الدالة تُخرِج القيم بصيغتها الخام فقط (دون أي تحويل لوغاريتمي أو تطبيع إحصائي)، إذ فُصِلت عملية استخراج الميزات الخام عن عملية معالجتها المسبقة (</w:t>
      </w:r>
      <w:proofErr w:type="spellStart"/>
      <w:r w:rsidRPr="00652E19">
        <w:rPr>
          <w:sz w:val="28"/>
          <w:szCs w:val="28"/>
        </w:rPr>
        <w:t>Preprocessing</w:t>
      </w:r>
      <w:proofErr w:type="spellEnd"/>
      <w:r w:rsidRPr="00652E19">
        <w:rPr>
          <w:sz w:val="28"/>
          <w:szCs w:val="28"/>
          <w:rtl/>
        </w:rPr>
        <w:t>) بشكل متعمّد، بحيث تُطبَّق خطوة التطبيع لاحقاً وبشكل منفصل ضمن محرك الاستدلال مباشرة قبل تمرير البيانات للنموذج، باستخدام إحصائيات التطبيع (المتوسط والانحراف المعياري) المحفوظة من مرحلة التدريب ذاتها. يضمن هذا الفصل بين الاستخراج والمعالجة توافقاً تاماً بين خط أنابيب المعالجة في البيئة الحية (</w:t>
      </w:r>
      <w:r w:rsidRPr="00652E19">
        <w:rPr>
          <w:sz w:val="28"/>
          <w:szCs w:val="28"/>
        </w:rPr>
        <w:t>Online</w:t>
      </w:r>
      <w:r w:rsidRPr="00652E19">
        <w:rPr>
          <w:sz w:val="28"/>
          <w:szCs w:val="28"/>
          <w:rtl/>
        </w:rPr>
        <w:t>) ونظيره المعتمد أثناء بناء مجموعة معطيات التدريب (</w:t>
      </w:r>
      <w:r w:rsidRPr="00652E19">
        <w:rPr>
          <w:sz w:val="28"/>
          <w:szCs w:val="28"/>
        </w:rPr>
        <w:t>Offline</w:t>
      </w:r>
      <w:r w:rsidRPr="00652E19">
        <w:rPr>
          <w:sz w:val="28"/>
          <w:szCs w:val="28"/>
          <w:rtl/>
        </w:rPr>
        <w:t>)، بما يتيح تطبيق النموذج على بيانات حية دون أي انحراف بمعنى الميزات أو طريقة حسابها.</w:t>
      </w:r>
    </w:p>
    <w:p w14:paraId="5D1E77D2" w14:textId="38AC67C8" w:rsidR="000163BB" w:rsidRDefault="00C733AA" w:rsidP="00F9338B">
      <w:pPr>
        <w:pStyle w:val="2"/>
        <w:spacing w:line="276" w:lineRule="auto"/>
        <w:rPr>
          <w:rtl/>
          <w:lang w:bidi="ar-SA"/>
        </w:rPr>
      </w:pPr>
      <w:r w:rsidRPr="000163BB">
        <w:rPr>
          <w:rtl/>
          <w:lang w:bidi="ar-SA"/>
        </w:rPr>
        <w:t>2.7</w:t>
      </w:r>
      <w:r>
        <w:rPr>
          <w:lang w:bidi="ar-SA"/>
        </w:rPr>
        <w:t>.</w:t>
      </w:r>
      <w:r>
        <w:rPr>
          <w:rFonts w:hint="cs"/>
          <w:rtl/>
          <w:lang w:bidi="ar-SA"/>
        </w:rPr>
        <w:t xml:space="preserve">2 </w:t>
      </w:r>
      <w:r w:rsidRPr="000163BB">
        <w:rPr>
          <w:rtl/>
          <w:lang w:bidi="ar-SA"/>
        </w:rPr>
        <w:t xml:space="preserve">- </w:t>
      </w:r>
      <w:r w:rsidR="000163BB" w:rsidRPr="000163BB">
        <w:rPr>
          <w:rtl/>
          <w:lang w:bidi="ar-SA"/>
        </w:rPr>
        <w:t>الاستدلال والتصنيف</w:t>
      </w:r>
    </w:p>
    <w:p w14:paraId="25620BE5" w14:textId="2E877B21" w:rsidR="00075C73" w:rsidRPr="00652E19" w:rsidRDefault="00075C73" w:rsidP="00F9338B">
      <w:pPr>
        <w:pStyle w:val="a9"/>
        <w:spacing w:line="276" w:lineRule="auto"/>
        <w:rPr>
          <w:sz w:val="28"/>
          <w:szCs w:val="28"/>
          <w:rtl/>
          <w:lang w:bidi="ar-SA"/>
        </w:rPr>
      </w:pPr>
      <w:r w:rsidRPr="00652E19">
        <w:rPr>
          <w:sz w:val="28"/>
          <w:szCs w:val="28"/>
          <w:rtl/>
          <w:lang w:bidi="ar-SA"/>
        </w:rPr>
        <w:t xml:space="preserve">بعد استخراج التمثيل الرقمي الخام لأي تدفق يستوفي شرط التصنيف، يُستدعى محرك الاستدلال مباشرة لتنفيذ عملية التصنيف الفعلية. وقد جرى دمج هذا الاستدعاء عند نقطة القرار الوحيدة المعتمدة حالياً في النظام (اكتمال عدد الحزم المطلوب، أو انتهاء الاتصال بإشارة </w:t>
      </w:r>
      <w:r w:rsidRPr="00652E19">
        <w:rPr>
          <w:sz w:val="28"/>
          <w:szCs w:val="28"/>
          <w:lang w:bidi="ar-SA"/>
        </w:rPr>
        <w:t>FIN/RST</w:t>
      </w:r>
      <w:r w:rsidRPr="00652E19">
        <w:rPr>
          <w:sz w:val="28"/>
          <w:szCs w:val="28"/>
          <w:rtl/>
          <w:lang w:bidi="ar-SA"/>
        </w:rPr>
        <w:t>، أو انقضاء المهلة الزمنية</w:t>
      </w:r>
      <w:r w:rsidR="00C402AF" w:rsidRPr="00652E19">
        <w:rPr>
          <w:rFonts w:hint="cs"/>
          <w:sz w:val="28"/>
          <w:szCs w:val="28"/>
          <w:rtl/>
          <w:lang w:bidi="ar-SA"/>
        </w:rPr>
        <w:t>).</w:t>
      </w:r>
    </w:p>
    <w:p w14:paraId="2B5B5583" w14:textId="7C086B2E" w:rsidR="009531AA" w:rsidRPr="00652E19" w:rsidRDefault="009531AA" w:rsidP="00F9338B">
      <w:pPr>
        <w:pStyle w:val="a9"/>
        <w:spacing w:line="276" w:lineRule="auto"/>
        <w:rPr>
          <w:sz w:val="28"/>
          <w:szCs w:val="28"/>
          <w:rtl/>
          <w:lang w:bidi="ar-SA"/>
        </w:rPr>
      </w:pPr>
      <w:r w:rsidRPr="00652E19">
        <w:rPr>
          <w:sz w:val="28"/>
          <w:szCs w:val="28"/>
          <w:rtl/>
        </w:rPr>
        <w:t>كما يعتمد النظام آلية إضافية للتعامل مع الحزم الواردة لتدفق سبق وصُنِّف: بدلاً من تجاهلها بصمت، يُسجَّل قرار مكرر</w:t>
      </w:r>
      <w:r w:rsidRPr="00652E19">
        <w:rPr>
          <w:sz w:val="28"/>
          <w:szCs w:val="28"/>
          <w:lang w:val="en-US" w:bidi="ar-SA"/>
        </w:rPr>
        <w:t xml:space="preserve"> (REPEATED) </w:t>
      </w:r>
      <w:r w:rsidRPr="00652E19">
        <w:rPr>
          <w:sz w:val="28"/>
          <w:szCs w:val="28"/>
          <w:rtl/>
        </w:rPr>
        <w:t>بنفس نتيجة التصنيف الأصلية، محكوماً بفاصل زمني أدنى قدره خمس ثوانٍ بين كل تسجيل تكرار واللاحق له، تفادياً لإغراق قاعدة البيانات في حال استمرار التدفق لفترة طويلة</w:t>
      </w:r>
      <w:r w:rsidRPr="00652E19">
        <w:rPr>
          <w:sz w:val="28"/>
          <w:szCs w:val="28"/>
          <w:lang w:val="en-US" w:bidi="ar-SA"/>
        </w:rPr>
        <w:t>.</w:t>
      </w:r>
    </w:p>
    <w:p w14:paraId="75626E0C" w14:textId="6B5025D1" w:rsidR="009531AA" w:rsidRPr="00075C73" w:rsidRDefault="009531AA" w:rsidP="00F9338B">
      <w:pPr>
        <w:pStyle w:val="a9"/>
        <w:spacing w:line="276" w:lineRule="auto"/>
        <w:rPr>
          <w:lang w:bidi="ar-SA"/>
        </w:rPr>
      </w:pPr>
      <w:r>
        <w:rPr>
          <w:noProof/>
        </w:rPr>
        <w:lastRenderedPageBreak/>
        <w:drawing>
          <wp:inline distT="0" distB="0" distL="0" distR="0" wp14:anchorId="68AED88A" wp14:editId="76D5BA2A">
            <wp:extent cx="5943600" cy="7964170"/>
            <wp:effectExtent l="0" t="0" r="0" b="0"/>
            <wp:docPr id="12558484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7964170"/>
                    </a:xfrm>
                    <a:prstGeom prst="rect">
                      <a:avLst/>
                    </a:prstGeom>
                    <a:noFill/>
                    <a:ln>
                      <a:noFill/>
                    </a:ln>
                  </pic:spPr>
                </pic:pic>
              </a:graphicData>
            </a:graphic>
          </wp:inline>
        </w:drawing>
      </w:r>
    </w:p>
    <w:p w14:paraId="26C20F50" w14:textId="77777777" w:rsidR="009531AA" w:rsidRPr="00652E19" w:rsidRDefault="00075C73" w:rsidP="00F9338B">
      <w:pPr>
        <w:pStyle w:val="a9"/>
        <w:spacing w:line="276" w:lineRule="auto"/>
        <w:rPr>
          <w:sz w:val="28"/>
          <w:szCs w:val="28"/>
          <w:rtl/>
          <w:lang w:bidi="ar-SA"/>
        </w:rPr>
      </w:pPr>
      <w:r w:rsidRPr="00652E19">
        <w:rPr>
          <w:sz w:val="28"/>
          <w:szCs w:val="28"/>
          <w:rtl/>
          <w:lang w:bidi="ar-SA"/>
        </w:rPr>
        <w:t xml:space="preserve">تُعيد دالة </w:t>
      </w:r>
      <w:proofErr w:type="spellStart"/>
      <w:r w:rsidRPr="00652E19">
        <w:rPr>
          <w:sz w:val="28"/>
          <w:szCs w:val="28"/>
          <w:lang w:bidi="ar-SA"/>
        </w:rPr>
        <w:t>classify_flow</w:t>
      </w:r>
      <w:proofErr w:type="spellEnd"/>
      <w:r w:rsidRPr="00652E19">
        <w:rPr>
          <w:sz w:val="28"/>
          <w:szCs w:val="28"/>
          <w:rtl/>
          <w:lang w:bidi="ar-SA"/>
        </w:rPr>
        <w:t xml:space="preserve"> ثلاث قيم عند كل استدعاء: قرار التصنيف النهائي (سليم أو خبيث)، قيمة خطأ إعادة البناء الفعلية الناتجة عن النموذج، وزمن معالجة التدفق بالميلي ثانية.</w:t>
      </w:r>
    </w:p>
    <w:p w14:paraId="40C68525" w14:textId="3911F66D" w:rsidR="00075C73" w:rsidRPr="00C402AF" w:rsidRDefault="009531AA" w:rsidP="00F9338B">
      <w:pPr>
        <w:pStyle w:val="a9"/>
        <w:spacing w:line="276" w:lineRule="auto"/>
        <w:rPr>
          <w:rtl/>
          <w:lang w:bidi="ar-SA"/>
        </w:rPr>
      </w:pPr>
      <w:r>
        <w:rPr>
          <w:noProof/>
        </w:rPr>
        <w:lastRenderedPageBreak/>
        <w:drawing>
          <wp:inline distT="0" distB="0" distL="0" distR="0" wp14:anchorId="2A6B67A6" wp14:editId="2A2CA361">
            <wp:extent cx="5943600" cy="6776720"/>
            <wp:effectExtent l="0" t="0" r="0" b="5080"/>
            <wp:docPr id="76329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6776720"/>
                    </a:xfrm>
                    <a:prstGeom prst="rect">
                      <a:avLst/>
                    </a:prstGeom>
                    <a:noFill/>
                    <a:ln>
                      <a:noFill/>
                    </a:ln>
                  </pic:spPr>
                </pic:pic>
              </a:graphicData>
            </a:graphic>
          </wp:inline>
        </w:drawing>
      </w:r>
      <w:r w:rsidR="00075C73" w:rsidRPr="00075C73">
        <w:rPr>
          <w:rtl/>
          <w:lang w:bidi="ar-SA"/>
        </w:rPr>
        <w:t xml:space="preserve"> </w:t>
      </w:r>
      <w:r w:rsidR="00075C73" w:rsidRPr="00652E19">
        <w:rPr>
          <w:sz w:val="28"/>
          <w:szCs w:val="28"/>
          <w:rtl/>
          <w:lang w:bidi="ar-SA"/>
        </w:rPr>
        <w:t>تُمرَّر هذه القيم الثلاث فوراً إلى وحدة تسجيل النتائج (</w:t>
      </w:r>
      <w:proofErr w:type="spellStart"/>
      <w:r w:rsidR="00075C73" w:rsidRPr="00652E19">
        <w:rPr>
          <w:sz w:val="28"/>
          <w:szCs w:val="28"/>
          <w:lang w:bidi="ar-SA"/>
        </w:rPr>
        <w:t>db_writer</w:t>
      </w:r>
      <w:proofErr w:type="spellEnd"/>
      <w:r w:rsidR="00075C73" w:rsidRPr="00652E19">
        <w:rPr>
          <w:sz w:val="28"/>
          <w:szCs w:val="28"/>
          <w:rtl/>
          <w:lang w:bidi="ar-SA"/>
        </w:rPr>
        <w:t xml:space="preserve">)، التي تتولى كتابتها ضمن قاعدة البيانات المركزية مرفقة بمعلومات إضافية عن التدفق (عناوين </w:t>
      </w:r>
      <w:r w:rsidR="00075C73" w:rsidRPr="00652E19">
        <w:rPr>
          <w:sz w:val="28"/>
          <w:szCs w:val="28"/>
          <w:lang w:bidi="ar-SA"/>
        </w:rPr>
        <w:t>IP</w:t>
      </w:r>
      <w:r w:rsidR="00075C73" w:rsidRPr="00652E19">
        <w:rPr>
          <w:sz w:val="28"/>
          <w:szCs w:val="28"/>
          <w:rtl/>
          <w:lang w:bidi="ar-SA"/>
        </w:rPr>
        <w:t xml:space="preserve"> للمصدر والوجهة، الطابع الزمني، ومدة التدفق الفعلية)، لتصبح متاحة فوراً لأي طرف يقرأ من قاعدة البيانات، وعلى رأسه لوحة التحكم.</w:t>
      </w:r>
    </w:p>
    <w:p w14:paraId="74E7AAF2" w14:textId="5FC89FFC" w:rsidR="000163BB" w:rsidRDefault="00C733AA" w:rsidP="00F9338B">
      <w:pPr>
        <w:pStyle w:val="2"/>
        <w:spacing w:line="276" w:lineRule="auto"/>
        <w:rPr>
          <w:rtl/>
          <w:lang w:bidi="ar-SA"/>
        </w:rPr>
      </w:pPr>
      <w:r w:rsidRPr="000163BB">
        <w:rPr>
          <w:rtl/>
          <w:lang w:bidi="ar-SA"/>
        </w:rPr>
        <w:lastRenderedPageBreak/>
        <w:t>2.7</w:t>
      </w:r>
      <w:r>
        <w:rPr>
          <w:lang w:bidi="ar-SA"/>
        </w:rPr>
        <w:t>.</w:t>
      </w:r>
      <w:r>
        <w:rPr>
          <w:rFonts w:hint="cs"/>
          <w:rtl/>
          <w:lang w:bidi="ar-SA"/>
        </w:rPr>
        <w:t xml:space="preserve">3 </w:t>
      </w:r>
      <w:r w:rsidRPr="000163BB">
        <w:rPr>
          <w:rtl/>
          <w:lang w:bidi="ar-SA"/>
        </w:rPr>
        <w:t xml:space="preserve">- </w:t>
      </w:r>
      <w:r w:rsidR="000163BB" w:rsidRPr="000163BB">
        <w:rPr>
          <w:rtl/>
          <w:lang w:bidi="ar-SA"/>
        </w:rPr>
        <w:t>عرض النتيجة</w:t>
      </w:r>
    </w:p>
    <w:p w14:paraId="0277DC78" w14:textId="119E065E" w:rsidR="001E6FF2" w:rsidRPr="00652E19" w:rsidRDefault="003151FC" w:rsidP="00F9338B">
      <w:pPr>
        <w:pStyle w:val="a9"/>
        <w:spacing w:line="276" w:lineRule="auto"/>
        <w:rPr>
          <w:sz w:val="28"/>
          <w:szCs w:val="28"/>
          <w:rtl/>
          <w:lang w:bidi="ar-SA"/>
        </w:rPr>
      </w:pPr>
      <w:r w:rsidRPr="00652E19">
        <w:rPr>
          <w:sz w:val="28"/>
          <w:szCs w:val="28"/>
          <w:rtl/>
        </w:rPr>
        <w:t xml:space="preserve">تتولى لوحة </w:t>
      </w:r>
      <w:proofErr w:type="gramStart"/>
      <w:r w:rsidRPr="00652E19">
        <w:rPr>
          <w:sz w:val="28"/>
          <w:szCs w:val="28"/>
          <w:rtl/>
        </w:rPr>
        <w:t>التحكم</w:t>
      </w:r>
      <w:r w:rsidRPr="00652E19">
        <w:rPr>
          <w:rFonts w:hint="cs"/>
          <w:sz w:val="28"/>
          <w:szCs w:val="28"/>
          <w:rtl/>
        </w:rPr>
        <w:t xml:space="preserve"> </w:t>
      </w:r>
      <w:r w:rsidRPr="00652E19">
        <w:rPr>
          <w:sz w:val="28"/>
          <w:szCs w:val="28"/>
          <w:lang w:val="en-US" w:bidi="ar-SA"/>
        </w:rPr>
        <w:t xml:space="preserve"> (</w:t>
      </w:r>
      <w:proofErr w:type="gramEnd"/>
      <w:r w:rsidRPr="00652E19">
        <w:rPr>
          <w:sz w:val="28"/>
          <w:szCs w:val="28"/>
          <w:lang w:val="en-US" w:bidi="ar-SA"/>
        </w:rPr>
        <w:t>dashboard)</w:t>
      </w:r>
      <w:r w:rsidRPr="00652E19">
        <w:rPr>
          <w:sz w:val="28"/>
          <w:szCs w:val="28"/>
          <w:rtl/>
        </w:rPr>
        <w:t xml:space="preserve">، المبنية بإطار </w:t>
      </w:r>
      <w:proofErr w:type="gramStart"/>
      <w:r w:rsidRPr="00652E19">
        <w:rPr>
          <w:sz w:val="28"/>
          <w:szCs w:val="28"/>
          <w:rtl/>
        </w:rPr>
        <w:t>عمل</w:t>
      </w:r>
      <w:r w:rsidRPr="00652E19">
        <w:rPr>
          <w:rFonts w:hint="cs"/>
          <w:sz w:val="28"/>
          <w:szCs w:val="28"/>
          <w:rtl/>
        </w:rPr>
        <w:t xml:space="preserve"> </w:t>
      </w:r>
      <w:r w:rsidRPr="00652E19">
        <w:rPr>
          <w:sz w:val="28"/>
          <w:szCs w:val="28"/>
          <w:lang w:val="en-US" w:bidi="ar-SA"/>
        </w:rPr>
        <w:t xml:space="preserve"> </w:t>
      </w:r>
      <w:proofErr w:type="spellStart"/>
      <w:r w:rsidRPr="00652E19">
        <w:rPr>
          <w:sz w:val="28"/>
          <w:szCs w:val="28"/>
          <w:lang w:val="en-US" w:bidi="ar-SA"/>
        </w:rPr>
        <w:t>Streamlit</w:t>
      </w:r>
      <w:proofErr w:type="spellEnd"/>
      <w:proofErr w:type="gramEnd"/>
      <w:r w:rsidRPr="00652E19">
        <w:rPr>
          <w:sz w:val="28"/>
          <w:szCs w:val="28"/>
          <w:rtl/>
        </w:rPr>
        <w:t xml:space="preserve">، مهمة عرض نتائج الكشف للمستخدم بشكل حي ومستمر، حيث تتحدّث الصفحة بالكامل تلقائياً كل ثانيتين دون أي تدخل من المستخدم. </w:t>
      </w:r>
      <w:r w:rsidRPr="00652E19">
        <w:rPr>
          <w:rFonts w:hint="cs"/>
          <w:sz w:val="28"/>
          <w:szCs w:val="28"/>
          <w:rtl/>
        </w:rPr>
        <w:t>و</w:t>
      </w:r>
      <w:r w:rsidRPr="00652E19">
        <w:rPr>
          <w:sz w:val="28"/>
          <w:szCs w:val="28"/>
          <w:rtl/>
        </w:rPr>
        <w:t>تحصل على بياناتها عبر طلبات</w:t>
      </w:r>
      <w:r w:rsidRPr="00652E19">
        <w:rPr>
          <w:sz w:val="28"/>
          <w:szCs w:val="28"/>
          <w:lang w:val="en-US" w:bidi="ar-SA"/>
        </w:rPr>
        <w:t xml:space="preserve"> </w:t>
      </w:r>
      <w:proofErr w:type="gramStart"/>
      <w:r w:rsidRPr="00652E19">
        <w:rPr>
          <w:sz w:val="28"/>
          <w:szCs w:val="28"/>
          <w:lang w:val="en-US" w:bidi="ar-SA"/>
        </w:rPr>
        <w:t xml:space="preserve">HTTP </w:t>
      </w:r>
      <w:r w:rsidRPr="00652E19">
        <w:rPr>
          <w:rFonts w:hint="cs"/>
          <w:sz w:val="28"/>
          <w:szCs w:val="28"/>
          <w:rtl/>
          <w:lang w:val="en-US" w:bidi="ar-SA"/>
        </w:rPr>
        <w:t xml:space="preserve"> </w:t>
      </w:r>
      <w:r w:rsidRPr="00652E19">
        <w:rPr>
          <w:sz w:val="28"/>
          <w:szCs w:val="28"/>
          <w:rtl/>
        </w:rPr>
        <w:t>موجَّهة</w:t>
      </w:r>
      <w:proofErr w:type="gramEnd"/>
      <w:r w:rsidRPr="00652E19">
        <w:rPr>
          <w:sz w:val="28"/>
          <w:szCs w:val="28"/>
          <w:rtl/>
        </w:rPr>
        <w:t xml:space="preserve"> إلى الحاوية </w:t>
      </w:r>
      <w:proofErr w:type="gramStart"/>
      <w:r w:rsidRPr="00652E19">
        <w:rPr>
          <w:sz w:val="28"/>
          <w:szCs w:val="28"/>
          <w:rtl/>
        </w:rPr>
        <w:t>الوسيطة</w:t>
      </w:r>
      <w:r w:rsidRPr="00652E19">
        <w:rPr>
          <w:sz w:val="28"/>
          <w:szCs w:val="28"/>
          <w:lang w:val="en-US" w:bidi="ar-SA"/>
        </w:rPr>
        <w:t xml:space="preserve"> </w:t>
      </w:r>
      <w:r w:rsidRPr="00652E19">
        <w:rPr>
          <w:rFonts w:hint="cs"/>
          <w:sz w:val="28"/>
          <w:szCs w:val="28"/>
          <w:rtl/>
          <w:lang w:val="en-US" w:bidi="ar-SA"/>
        </w:rPr>
        <w:t xml:space="preserve"> </w:t>
      </w:r>
      <w:r w:rsidRPr="00652E19">
        <w:rPr>
          <w:sz w:val="28"/>
          <w:szCs w:val="28"/>
          <w:lang w:val="en-US" w:bidi="ar-SA"/>
        </w:rPr>
        <w:t>(</w:t>
      </w:r>
      <w:proofErr w:type="spellStart"/>
      <w:proofErr w:type="gramEnd"/>
      <w:r w:rsidRPr="00652E19">
        <w:rPr>
          <w:sz w:val="28"/>
          <w:szCs w:val="28"/>
          <w:lang w:val="en-US" w:bidi="ar-SA"/>
        </w:rPr>
        <w:t>api</w:t>
      </w:r>
      <w:proofErr w:type="spellEnd"/>
      <w:r w:rsidRPr="00652E19">
        <w:rPr>
          <w:sz w:val="28"/>
          <w:szCs w:val="28"/>
          <w:lang w:val="en-US" w:bidi="ar-SA"/>
        </w:rPr>
        <w:t>-service)</w:t>
      </w:r>
      <w:r w:rsidRPr="00652E19">
        <w:rPr>
          <w:sz w:val="28"/>
          <w:szCs w:val="28"/>
          <w:rtl/>
        </w:rPr>
        <w:t>، باستخدام مكتبة</w:t>
      </w:r>
      <w:r w:rsidRPr="00652E19">
        <w:rPr>
          <w:sz w:val="28"/>
          <w:szCs w:val="28"/>
          <w:lang w:val="en-US" w:bidi="ar-SA"/>
        </w:rPr>
        <w:t xml:space="preserve"> requests </w:t>
      </w:r>
      <w:r w:rsidRPr="00652E19">
        <w:rPr>
          <w:sz w:val="28"/>
          <w:szCs w:val="28"/>
          <w:rtl/>
        </w:rPr>
        <w:t>للاتصال بنقطتي النهاية</w:t>
      </w:r>
      <w:r w:rsidRPr="00652E19">
        <w:rPr>
          <w:sz w:val="28"/>
          <w:szCs w:val="28"/>
          <w:lang w:val="en-US" w:bidi="ar-SA"/>
        </w:rPr>
        <w:t xml:space="preserve"> (Endpoints) </w:t>
      </w:r>
      <w:r w:rsidRPr="00652E19">
        <w:rPr>
          <w:sz w:val="28"/>
          <w:szCs w:val="28"/>
          <w:rtl/>
        </w:rPr>
        <w:t>المتاحتين على تلك الحاوية (تفاصيل التدفقات المسجَّلة، وعدد التدفقات النشطة قيد المعالجة حالياً)</w:t>
      </w:r>
      <w:r w:rsidRPr="00652E19">
        <w:rPr>
          <w:sz w:val="28"/>
          <w:szCs w:val="28"/>
          <w:lang w:val="en-US" w:bidi="ar-SA"/>
        </w:rPr>
        <w:t>.</w:t>
      </w:r>
    </w:p>
    <w:p w14:paraId="30D89716" w14:textId="77777777" w:rsidR="00C733AA" w:rsidRPr="00FA57D3" w:rsidRDefault="00C733AA" w:rsidP="00F9338B">
      <w:pPr>
        <w:pStyle w:val="2"/>
        <w:spacing w:line="276" w:lineRule="auto"/>
        <w:rPr>
          <w:rtl/>
        </w:rPr>
      </w:pPr>
      <w:r w:rsidRPr="00FA57D3">
        <w:rPr>
          <w:rtl/>
        </w:rPr>
        <w:t>2.7</w:t>
      </w:r>
      <w:r w:rsidRPr="00FA57D3">
        <w:t>.</w:t>
      </w:r>
      <w:r w:rsidRPr="00FA57D3">
        <w:rPr>
          <w:rFonts w:hint="cs"/>
          <w:rtl/>
        </w:rPr>
        <w:t xml:space="preserve">4 </w:t>
      </w:r>
      <w:r w:rsidRPr="00FA57D3">
        <w:rPr>
          <w:rtl/>
        </w:rPr>
        <w:t xml:space="preserve">- </w:t>
      </w:r>
      <w:r w:rsidR="000163BB" w:rsidRPr="00FA57D3">
        <w:rPr>
          <w:rtl/>
        </w:rPr>
        <w:t xml:space="preserve">الأدوات المستخدمة </w:t>
      </w:r>
    </w:p>
    <w:p w14:paraId="2620DCE4" w14:textId="77777777" w:rsidR="00E60B12" w:rsidRPr="00652E19" w:rsidRDefault="00E60B12" w:rsidP="00F9338B">
      <w:pPr>
        <w:pStyle w:val="a9"/>
        <w:spacing w:line="276" w:lineRule="auto"/>
        <w:rPr>
          <w:sz w:val="28"/>
          <w:szCs w:val="28"/>
          <w:lang w:val="en-GB" w:bidi="ar-SA"/>
        </w:rPr>
      </w:pPr>
      <w:r w:rsidRPr="00652E19">
        <w:rPr>
          <w:sz w:val="28"/>
          <w:szCs w:val="28"/>
          <w:rtl/>
          <w:lang w:bidi="ar-SA"/>
        </w:rPr>
        <w:t>اعتمد تنفيذ النظام على مجموعة متكاملة من الأدوات والتقنيات، تنقسم وظيفياً إلى عدة فئات:</w:t>
      </w:r>
    </w:p>
    <w:p w14:paraId="55C6CB80" w14:textId="77777777" w:rsidR="00E60B12" w:rsidRPr="00652E19" w:rsidRDefault="00E60B12" w:rsidP="00F9338B">
      <w:pPr>
        <w:pStyle w:val="a9"/>
        <w:numPr>
          <w:ilvl w:val="0"/>
          <w:numId w:val="60"/>
        </w:numPr>
        <w:spacing w:line="276" w:lineRule="auto"/>
        <w:rPr>
          <w:sz w:val="28"/>
          <w:szCs w:val="28"/>
          <w:rtl/>
          <w:lang w:bidi="ar-SA"/>
        </w:rPr>
      </w:pPr>
      <w:r w:rsidRPr="00652E19">
        <w:rPr>
          <w:sz w:val="28"/>
          <w:szCs w:val="28"/>
          <w:rtl/>
          <w:lang w:bidi="ar-SA"/>
        </w:rPr>
        <w:t>أدوات البنية التحتية والنشر:</w:t>
      </w:r>
    </w:p>
    <w:p w14:paraId="4679E1F0" w14:textId="77777777" w:rsidR="00E60B12" w:rsidRPr="00652E19" w:rsidRDefault="00E60B12" w:rsidP="00F9338B">
      <w:pPr>
        <w:pStyle w:val="a9"/>
        <w:numPr>
          <w:ilvl w:val="0"/>
          <w:numId w:val="55"/>
        </w:numPr>
        <w:spacing w:line="276" w:lineRule="auto"/>
        <w:rPr>
          <w:sz w:val="28"/>
          <w:szCs w:val="28"/>
          <w:rtl/>
          <w:lang w:bidi="ar-SA"/>
        </w:rPr>
      </w:pPr>
      <w:r w:rsidRPr="00652E19">
        <w:rPr>
          <w:sz w:val="28"/>
          <w:szCs w:val="28"/>
          <w:lang w:val="en-GB" w:bidi="ar-SA"/>
        </w:rPr>
        <w:t>Docker</w:t>
      </w:r>
      <w:r w:rsidRPr="00652E19">
        <w:rPr>
          <w:sz w:val="28"/>
          <w:szCs w:val="28"/>
          <w:rtl/>
          <w:lang w:bidi="ar-SA"/>
        </w:rPr>
        <w:t xml:space="preserve"> و</w:t>
      </w:r>
      <w:r w:rsidRPr="00652E19">
        <w:rPr>
          <w:sz w:val="28"/>
          <w:szCs w:val="28"/>
          <w:lang w:val="en-GB" w:bidi="ar-SA"/>
        </w:rPr>
        <w:t>Docker Compose</w:t>
      </w:r>
      <w:r w:rsidRPr="00652E19">
        <w:rPr>
          <w:sz w:val="28"/>
          <w:szCs w:val="28"/>
          <w:rtl/>
          <w:lang w:bidi="ar-SA"/>
        </w:rPr>
        <w:t>، لتغليف كل مكوّن من مكونات النظام ضمن حاوية مستقلة، وتنسيق تشغيلها كخدمات مترابطة عبر ملف تعريف واحد.</w:t>
      </w:r>
    </w:p>
    <w:p w14:paraId="4CDD985E" w14:textId="77777777" w:rsidR="00E60B12" w:rsidRPr="00652E19" w:rsidRDefault="00E60B12" w:rsidP="00F9338B">
      <w:pPr>
        <w:pStyle w:val="a9"/>
        <w:numPr>
          <w:ilvl w:val="0"/>
          <w:numId w:val="60"/>
        </w:numPr>
        <w:spacing w:line="276" w:lineRule="auto"/>
        <w:rPr>
          <w:sz w:val="28"/>
          <w:szCs w:val="28"/>
          <w:rtl/>
          <w:lang w:bidi="ar-SA"/>
        </w:rPr>
      </w:pPr>
      <w:r w:rsidRPr="00652E19">
        <w:rPr>
          <w:sz w:val="28"/>
          <w:szCs w:val="28"/>
          <w:rtl/>
          <w:lang w:bidi="ar-SA"/>
        </w:rPr>
        <w:t>أدوات الالتقاط ومعالجة الشبكة:</w:t>
      </w:r>
    </w:p>
    <w:p w14:paraId="59658675" w14:textId="77777777" w:rsidR="00233A68" w:rsidRPr="00652E19" w:rsidRDefault="00E60B12" w:rsidP="00F9338B">
      <w:pPr>
        <w:pStyle w:val="a9"/>
        <w:numPr>
          <w:ilvl w:val="0"/>
          <w:numId w:val="56"/>
        </w:numPr>
        <w:spacing w:line="276" w:lineRule="auto"/>
        <w:rPr>
          <w:sz w:val="28"/>
          <w:szCs w:val="28"/>
          <w:lang w:bidi="ar-SA"/>
        </w:rPr>
      </w:pPr>
      <w:proofErr w:type="spellStart"/>
      <w:r w:rsidRPr="00652E19">
        <w:rPr>
          <w:sz w:val="28"/>
          <w:szCs w:val="28"/>
          <w:lang w:val="en-GB" w:bidi="ar-SA"/>
        </w:rPr>
        <w:t>Scapy</w:t>
      </w:r>
      <w:proofErr w:type="spellEnd"/>
      <w:r w:rsidRPr="00652E19">
        <w:rPr>
          <w:sz w:val="28"/>
          <w:szCs w:val="28"/>
          <w:rtl/>
          <w:lang w:bidi="ar-SA"/>
        </w:rPr>
        <w:t xml:space="preserve">، مكتبة بايثون للتعامل المباشر مع حزم الشبكة، اعتُمدت لالتقاط </w:t>
      </w:r>
      <w:proofErr w:type="spellStart"/>
      <w:r w:rsidRPr="00652E19">
        <w:rPr>
          <w:sz w:val="28"/>
          <w:szCs w:val="28"/>
          <w:rtl/>
          <w:lang w:bidi="ar-SA"/>
        </w:rPr>
        <w:t>الترافيك</w:t>
      </w:r>
      <w:proofErr w:type="spellEnd"/>
      <w:r w:rsidRPr="00652E19">
        <w:rPr>
          <w:sz w:val="28"/>
          <w:szCs w:val="28"/>
          <w:rtl/>
          <w:lang w:bidi="ar-SA"/>
        </w:rPr>
        <w:t xml:space="preserve"> الحي وتحليل رؤوس الحزم (</w:t>
      </w:r>
      <w:r w:rsidRPr="00652E19">
        <w:rPr>
          <w:sz w:val="28"/>
          <w:szCs w:val="28"/>
          <w:lang w:val="en-GB" w:bidi="ar-SA"/>
        </w:rPr>
        <w:t>Headers</w:t>
      </w:r>
      <w:r w:rsidRPr="00652E19">
        <w:rPr>
          <w:sz w:val="28"/>
          <w:szCs w:val="28"/>
          <w:rtl/>
          <w:lang w:bidi="ar-SA"/>
        </w:rPr>
        <w:t>).</w:t>
      </w:r>
    </w:p>
    <w:p w14:paraId="4DD25048" w14:textId="513E2D87" w:rsidR="00E60B12" w:rsidRPr="00652E19" w:rsidRDefault="00E60B12" w:rsidP="00F9338B">
      <w:pPr>
        <w:pStyle w:val="a9"/>
        <w:numPr>
          <w:ilvl w:val="0"/>
          <w:numId w:val="60"/>
        </w:numPr>
        <w:spacing w:line="276" w:lineRule="auto"/>
        <w:rPr>
          <w:sz w:val="28"/>
          <w:szCs w:val="28"/>
          <w:rtl/>
          <w:lang w:bidi="ar-SA"/>
        </w:rPr>
      </w:pPr>
      <w:r w:rsidRPr="00652E19">
        <w:rPr>
          <w:sz w:val="28"/>
          <w:szCs w:val="28"/>
          <w:rtl/>
          <w:lang w:bidi="ar-SA"/>
        </w:rPr>
        <w:t>أدوات التعلّم الآلي والمعالجة العددية:</w:t>
      </w:r>
    </w:p>
    <w:p w14:paraId="185EB5CC" w14:textId="77777777" w:rsidR="00E60B12" w:rsidRPr="00652E19" w:rsidRDefault="00E60B12" w:rsidP="00F9338B">
      <w:pPr>
        <w:pStyle w:val="a9"/>
        <w:numPr>
          <w:ilvl w:val="0"/>
          <w:numId w:val="57"/>
        </w:numPr>
        <w:spacing w:line="276" w:lineRule="auto"/>
        <w:rPr>
          <w:sz w:val="28"/>
          <w:szCs w:val="28"/>
          <w:rtl/>
          <w:lang w:bidi="ar-SA"/>
        </w:rPr>
      </w:pPr>
      <w:proofErr w:type="spellStart"/>
      <w:r w:rsidRPr="00652E19">
        <w:rPr>
          <w:sz w:val="28"/>
          <w:szCs w:val="28"/>
          <w:lang w:val="en-GB" w:bidi="ar-SA"/>
        </w:rPr>
        <w:t>PyTorch</w:t>
      </w:r>
      <w:proofErr w:type="spellEnd"/>
      <w:r w:rsidRPr="00652E19">
        <w:rPr>
          <w:sz w:val="28"/>
          <w:szCs w:val="28"/>
          <w:rtl/>
          <w:lang w:bidi="ar-SA"/>
        </w:rPr>
        <w:t>، لبناء وتحميل نموذج الشبكة العصبونية (</w:t>
      </w:r>
      <w:r w:rsidRPr="00652E19">
        <w:rPr>
          <w:sz w:val="28"/>
          <w:szCs w:val="28"/>
          <w:lang w:val="en-GB" w:bidi="ar-SA"/>
        </w:rPr>
        <w:t xml:space="preserve">Stacked LSTM </w:t>
      </w:r>
      <w:proofErr w:type="spellStart"/>
      <w:r w:rsidRPr="00652E19">
        <w:rPr>
          <w:sz w:val="28"/>
          <w:szCs w:val="28"/>
          <w:lang w:val="en-GB" w:bidi="ar-SA"/>
        </w:rPr>
        <w:t>AutoEncoder</w:t>
      </w:r>
      <w:proofErr w:type="spellEnd"/>
      <w:r w:rsidRPr="00652E19">
        <w:rPr>
          <w:sz w:val="28"/>
          <w:szCs w:val="28"/>
          <w:rtl/>
          <w:lang w:bidi="ar-SA"/>
        </w:rPr>
        <w:t>) وتنفيذ عملية الاستدلال.</w:t>
      </w:r>
    </w:p>
    <w:p w14:paraId="04710C35" w14:textId="77777777" w:rsidR="00E60B12" w:rsidRPr="00652E19" w:rsidRDefault="00E60B12" w:rsidP="00F9338B">
      <w:pPr>
        <w:pStyle w:val="a9"/>
        <w:numPr>
          <w:ilvl w:val="0"/>
          <w:numId w:val="57"/>
        </w:numPr>
        <w:spacing w:line="276" w:lineRule="auto"/>
        <w:rPr>
          <w:sz w:val="28"/>
          <w:szCs w:val="28"/>
          <w:rtl/>
          <w:lang w:bidi="ar-SA"/>
        </w:rPr>
      </w:pPr>
      <w:r w:rsidRPr="00652E19">
        <w:rPr>
          <w:sz w:val="28"/>
          <w:szCs w:val="28"/>
          <w:lang w:val="en-GB" w:bidi="ar-SA"/>
        </w:rPr>
        <w:t>NumPy</w:t>
      </w:r>
      <w:r w:rsidRPr="00652E19">
        <w:rPr>
          <w:sz w:val="28"/>
          <w:szCs w:val="28"/>
          <w:rtl/>
          <w:lang w:bidi="ar-SA"/>
        </w:rPr>
        <w:t xml:space="preserve">، لتمثيل ومعالجة المصفوفات الرقمية (تسلسلات </w:t>
      </w:r>
      <w:r w:rsidRPr="00652E19">
        <w:rPr>
          <w:sz w:val="28"/>
          <w:szCs w:val="28"/>
          <w:lang w:val="en-GB" w:bidi="ar-SA"/>
        </w:rPr>
        <w:t>PPI</w:t>
      </w:r>
      <w:r w:rsidRPr="00652E19">
        <w:rPr>
          <w:sz w:val="28"/>
          <w:szCs w:val="28"/>
          <w:rtl/>
          <w:lang w:bidi="ar-SA"/>
        </w:rPr>
        <w:t xml:space="preserve"> ومصفوفات الميزات).</w:t>
      </w:r>
    </w:p>
    <w:p w14:paraId="7FEE1076" w14:textId="77777777" w:rsidR="00E60B12" w:rsidRPr="00652E19" w:rsidRDefault="00E60B12" w:rsidP="00F9338B">
      <w:pPr>
        <w:pStyle w:val="a9"/>
        <w:numPr>
          <w:ilvl w:val="0"/>
          <w:numId w:val="57"/>
        </w:numPr>
        <w:spacing w:line="276" w:lineRule="auto"/>
        <w:rPr>
          <w:sz w:val="28"/>
          <w:szCs w:val="28"/>
          <w:rtl/>
          <w:lang w:bidi="ar-SA"/>
        </w:rPr>
      </w:pPr>
      <w:r w:rsidRPr="00652E19">
        <w:rPr>
          <w:sz w:val="28"/>
          <w:szCs w:val="28"/>
          <w:lang w:val="en-GB" w:bidi="ar-SA"/>
        </w:rPr>
        <w:t>scikit-learn</w:t>
      </w:r>
      <w:r w:rsidRPr="00652E19">
        <w:rPr>
          <w:sz w:val="28"/>
          <w:szCs w:val="28"/>
          <w:rtl/>
          <w:lang w:bidi="ar-SA"/>
        </w:rPr>
        <w:t xml:space="preserve">، وتحديداً أداة </w:t>
      </w:r>
      <w:proofErr w:type="spellStart"/>
      <w:r w:rsidRPr="00652E19">
        <w:rPr>
          <w:sz w:val="28"/>
          <w:szCs w:val="28"/>
          <w:lang w:val="en-GB" w:bidi="ar-SA"/>
        </w:rPr>
        <w:t>StandardScaler</w:t>
      </w:r>
      <w:proofErr w:type="spellEnd"/>
      <w:r w:rsidRPr="00652E19">
        <w:rPr>
          <w:sz w:val="28"/>
          <w:szCs w:val="28"/>
          <w:rtl/>
          <w:lang w:bidi="ar-SA"/>
        </w:rPr>
        <w:t>، لتطبيع الميزات وحفظ إحصائيات التطبيع المعتمدة من مرحلة التدريب.</w:t>
      </w:r>
    </w:p>
    <w:p w14:paraId="6AFA7C72" w14:textId="77777777" w:rsidR="00E60B12" w:rsidRPr="00652E19" w:rsidRDefault="00E60B12" w:rsidP="00F9338B">
      <w:pPr>
        <w:pStyle w:val="a9"/>
        <w:numPr>
          <w:ilvl w:val="0"/>
          <w:numId w:val="57"/>
        </w:numPr>
        <w:spacing w:line="276" w:lineRule="auto"/>
        <w:rPr>
          <w:sz w:val="28"/>
          <w:szCs w:val="28"/>
          <w:rtl/>
          <w:lang w:bidi="ar-SA"/>
        </w:rPr>
      </w:pPr>
      <w:proofErr w:type="spellStart"/>
      <w:r w:rsidRPr="00652E19">
        <w:rPr>
          <w:sz w:val="28"/>
          <w:szCs w:val="28"/>
          <w:lang w:val="en-GB" w:bidi="ar-SA"/>
        </w:rPr>
        <w:t>joblib</w:t>
      </w:r>
      <w:proofErr w:type="spellEnd"/>
      <w:r w:rsidRPr="00652E19">
        <w:rPr>
          <w:sz w:val="28"/>
          <w:szCs w:val="28"/>
          <w:rtl/>
          <w:lang w:bidi="ar-SA"/>
        </w:rPr>
        <w:t>، لحفظ وتحميل كائنات المُقيِّس (</w:t>
      </w:r>
      <w:r w:rsidRPr="00652E19">
        <w:rPr>
          <w:sz w:val="28"/>
          <w:szCs w:val="28"/>
          <w:lang w:val="en-GB" w:bidi="ar-SA"/>
        </w:rPr>
        <w:t>Scaler</w:t>
      </w:r>
      <w:r w:rsidRPr="00652E19">
        <w:rPr>
          <w:sz w:val="28"/>
          <w:szCs w:val="28"/>
          <w:rtl/>
          <w:lang w:bidi="ar-SA"/>
        </w:rPr>
        <w:t>) وإحصائيات التطبيع.</w:t>
      </w:r>
    </w:p>
    <w:p w14:paraId="26850BBD" w14:textId="77777777" w:rsidR="00E60B12" w:rsidRPr="00652E19" w:rsidRDefault="00E60B12" w:rsidP="00F9338B">
      <w:pPr>
        <w:pStyle w:val="a9"/>
        <w:numPr>
          <w:ilvl w:val="0"/>
          <w:numId w:val="60"/>
        </w:numPr>
        <w:spacing w:line="276" w:lineRule="auto"/>
        <w:rPr>
          <w:sz w:val="28"/>
          <w:szCs w:val="28"/>
          <w:rtl/>
          <w:lang w:bidi="ar-SA"/>
        </w:rPr>
      </w:pPr>
      <w:r w:rsidRPr="00652E19">
        <w:rPr>
          <w:sz w:val="28"/>
          <w:szCs w:val="28"/>
          <w:rtl/>
          <w:lang w:bidi="ar-SA"/>
        </w:rPr>
        <w:t>أدوات التخزين:</w:t>
      </w:r>
    </w:p>
    <w:p w14:paraId="592021E8" w14:textId="77777777" w:rsidR="00E60B12" w:rsidRPr="00652E19" w:rsidRDefault="00E60B12" w:rsidP="00F9338B">
      <w:pPr>
        <w:pStyle w:val="a9"/>
        <w:numPr>
          <w:ilvl w:val="0"/>
          <w:numId w:val="58"/>
        </w:numPr>
        <w:spacing w:line="276" w:lineRule="auto"/>
        <w:rPr>
          <w:sz w:val="28"/>
          <w:szCs w:val="28"/>
          <w:rtl/>
          <w:lang w:bidi="ar-SA"/>
        </w:rPr>
      </w:pPr>
      <w:r w:rsidRPr="00652E19">
        <w:rPr>
          <w:sz w:val="28"/>
          <w:szCs w:val="28"/>
          <w:lang w:val="en-GB" w:bidi="ar-SA"/>
        </w:rPr>
        <w:t>SQLite</w:t>
      </w:r>
      <w:r w:rsidRPr="00652E19">
        <w:rPr>
          <w:sz w:val="28"/>
          <w:szCs w:val="28"/>
          <w:rtl/>
          <w:lang w:bidi="ar-SA"/>
        </w:rPr>
        <w:t xml:space="preserve"> (بوضع </w:t>
      </w:r>
      <w:r w:rsidRPr="00652E19">
        <w:rPr>
          <w:sz w:val="28"/>
          <w:szCs w:val="28"/>
          <w:lang w:val="en-GB" w:bidi="ar-SA"/>
        </w:rPr>
        <w:t xml:space="preserve">WAL - Write-Ahead </w:t>
      </w:r>
      <w:proofErr w:type="gramStart"/>
      <w:r w:rsidRPr="00652E19">
        <w:rPr>
          <w:sz w:val="28"/>
          <w:szCs w:val="28"/>
          <w:lang w:val="en-GB" w:bidi="ar-SA"/>
        </w:rPr>
        <w:t>Logging</w:t>
      </w:r>
      <w:r w:rsidRPr="00652E19">
        <w:rPr>
          <w:sz w:val="28"/>
          <w:szCs w:val="28"/>
          <w:rtl/>
          <w:lang w:bidi="ar-SA"/>
        </w:rPr>
        <w:t>)،</w:t>
      </w:r>
      <w:proofErr w:type="gramEnd"/>
      <w:r w:rsidRPr="00652E19">
        <w:rPr>
          <w:sz w:val="28"/>
          <w:szCs w:val="28"/>
          <w:rtl/>
          <w:lang w:bidi="ar-SA"/>
        </w:rPr>
        <w:t xml:space="preserve"> كقاعدة بيانات مركزية خفيفة الوزن لتخزين نتائج الكشف، مناسبة لبيئة تتضمّن عمليات كتابة وقراءة متزامنة من أكثر من حاوية.</w:t>
      </w:r>
    </w:p>
    <w:p w14:paraId="40C1AFBA" w14:textId="77777777" w:rsidR="00E60B12" w:rsidRPr="00652E19" w:rsidRDefault="00E60B12" w:rsidP="00F9338B">
      <w:pPr>
        <w:pStyle w:val="a9"/>
        <w:numPr>
          <w:ilvl w:val="0"/>
          <w:numId w:val="60"/>
        </w:numPr>
        <w:spacing w:line="276" w:lineRule="auto"/>
        <w:rPr>
          <w:sz w:val="28"/>
          <w:szCs w:val="28"/>
          <w:rtl/>
          <w:lang w:bidi="ar-SA"/>
        </w:rPr>
      </w:pPr>
      <w:r w:rsidRPr="00652E19">
        <w:rPr>
          <w:sz w:val="28"/>
          <w:szCs w:val="28"/>
          <w:rtl/>
          <w:lang w:bidi="ar-SA"/>
        </w:rPr>
        <w:t>أدوات طبقة الخدمة والعرض:</w:t>
      </w:r>
    </w:p>
    <w:p w14:paraId="617F425E" w14:textId="77777777" w:rsidR="00E60B12" w:rsidRPr="00652E19" w:rsidRDefault="00E60B12" w:rsidP="00F9338B">
      <w:pPr>
        <w:pStyle w:val="a9"/>
        <w:numPr>
          <w:ilvl w:val="0"/>
          <w:numId w:val="59"/>
        </w:numPr>
        <w:spacing w:line="276" w:lineRule="auto"/>
        <w:rPr>
          <w:sz w:val="28"/>
          <w:szCs w:val="28"/>
          <w:rtl/>
          <w:lang w:bidi="ar-SA"/>
        </w:rPr>
      </w:pPr>
      <w:proofErr w:type="spellStart"/>
      <w:r w:rsidRPr="00652E19">
        <w:rPr>
          <w:sz w:val="28"/>
          <w:szCs w:val="28"/>
          <w:lang w:val="en-GB" w:bidi="ar-SA"/>
        </w:rPr>
        <w:lastRenderedPageBreak/>
        <w:t>FastAPI</w:t>
      </w:r>
      <w:proofErr w:type="spellEnd"/>
      <w:r w:rsidRPr="00652E19">
        <w:rPr>
          <w:sz w:val="28"/>
          <w:szCs w:val="28"/>
          <w:rtl/>
          <w:lang w:bidi="ar-SA"/>
        </w:rPr>
        <w:t>، لبناء الطبقة الوسيطة (</w:t>
      </w:r>
      <w:proofErr w:type="spellStart"/>
      <w:r w:rsidRPr="00652E19">
        <w:rPr>
          <w:sz w:val="28"/>
          <w:szCs w:val="28"/>
          <w:lang w:val="en-GB" w:bidi="ar-SA"/>
        </w:rPr>
        <w:t>api</w:t>
      </w:r>
      <w:proofErr w:type="spellEnd"/>
      <w:r w:rsidRPr="00652E19">
        <w:rPr>
          <w:sz w:val="28"/>
          <w:szCs w:val="28"/>
          <w:lang w:val="en-GB" w:bidi="ar-SA"/>
        </w:rPr>
        <w:t>-service</w:t>
      </w:r>
      <w:r w:rsidRPr="00652E19">
        <w:rPr>
          <w:sz w:val="28"/>
          <w:szCs w:val="28"/>
          <w:rtl/>
          <w:lang w:bidi="ar-SA"/>
        </w:rPr>
        <w:t xml:space="preserve">) التي تعرض بيانات الكشف بصيغة </w:t>
      </w:r>
      <w:r w:rsidRPr="00652E19">
        <w:rPr>
          <w:sz w:val="28"/>
          <w:szCs w:val="28"/>
          <w:lang w:val="en-GB" w:bidi="ar-SA"/>
        </w:rPr>
        <w:t>REST</w:t>
      </w:r>
      <w:r w:rsidRPr="00652E19">
        <w:rPr>
          <w:sz w:val="28"/>
          <w:szCs w:val="28"/>
          <w:rtl/>
          <w:lang w:bidi="ar-SA"/>
        </w:rPr>
        <w:t xml:space="preserve"> عبر بروتوكول </w:t>
      </w:r>
      <w:r w:rsidRPr="00652E19">
        <w:rPr>
          <w:sz w:val="28"/>
          <w:szCs w:val="28"/>
          <w:lang w:val="en-GB" w:bidi="ar-SA"/>
        </w:rPr>
        <w:t>HTTP</w:t>
      </w:r>
      <w:r w:rsidRPr="00652E19">
        <w:rPr>
          <w:sz w:val="28"/>
          <w:szCs w:val="28"/>
          <w:rtl/>
          <w:lang w:bidi="ar-SA"/>
        </w:rPr>
        <w:t>.</w:t>
      </w:r>
    </w:p>
    <w:p w14:paraId="6A21FB25" w14:textId="77777777" w:rsidR="00E60B12" w:rsidRPr="00652E19" w:rsidRDefault="00E60B12" w:rsidP="00F9338B">
      <w:pPr>
        <w:pStyle w:val="a9"/>
        <w:numPr>
          <w:ilvl w:val="0"/>
          <w:numId w:val="59"/>
        </w:numPr>
        <w:spacing w:line="276" w:lineRule="auto"/>
        <w:rPr>
          <w:sz w:val="28"/>
          <w:szCs w:val="28"/>
          <w:rtl/>
          <w:lang w:bidi="ar-SA"/>
        </w:rPr>
      </w:pPr>
      <w:r w:rsidRPr="00652E19">
        <w:rPr>
          <w:sz w:val="28"/>
          <w:szCs w:val="28"/>
          <w:lang w:val="en-GB" w:bidi="ar-SA"/>
        </w:rPr>
        <w:t>requests</w:t>
      </w:r>
      <w:r w:rsidRPr="00652E19">
        <w:rPr>
          <w:sz w:val="28"/>
          <w:szCs w:val="28"/>
          <w:rtl/>
          <w:lang w:bidi="ar-SA"/>
        </w:rPr>
        <w:t xml:space="preserve">، لتنفيذ طلبات </w:t>
      </w:r>
      <w:r w:rsidRPr="00652E19">
        <w:rPr>
          <w:sz w:val="28"/>
          <w:szCs w:val="28"/>
          <w:lang w:val="en-GB" w:bidi="ar-SA"/>
        </w:rPr>
        <w:t>HTTP</w:t>
      </w:r>
      <w:r w:rsidRPr="00652E19">
        <w:rPr>
          <w:sz w:val="28"/>
          <w:szCs w:val="28"/>
          <w:rtl/>
          <w:lang w:bidi="ar-SA"/>
        </w:rPr>
        <w:t xml:space="preserve"> من لوحة التحكم باتجاه الطبقة الوسيطة.</w:t>
      </w:r>
    </w:p>
    <w:p w14:paraId="7AE8E301" w14:textId="7CF46414" w:rsidR="00E60B12" w:rsidRPr="00652E19" w:rsidRDefault="00E60B12" w:rsidP="00F9338B">
      <w:pPr>
        <w:pStyle w:val="a9"/>
        <w:numPr>
          <w:ilvl w:val="0"/>
          <w:numId w:val="59"/>
        </w:numPr>
        <w:spacing w:line="276" w:lineRule="auto"/>
        <w:rPr>
          <w:sz w:val="28"/>
          <w:szCs w:val="28"/>
          <w:lang w:bidi="ar-SA"/>
        </w:rPr>
      </w:pPr>
      <w:proofErr w:type="spellStart"/>
      <w:r w:rsidRPr="00652E19">
        <w:rPr>
          <w:sz w:val="28"/>
          <w:szCs w:val="28"/>
          <w:lang w:val="en-GB" w:bidi="ar-SA"/>
        </w:rPr>
        <w:t>Streamlit</w:t>
      </w:r>
      <w:proofErr w:type="spellEnd"/>
      <w:r w:rsidRPr="00652E19">
        <w:rPr>
          <w:sz w:val="28"/>
          <w:szCs w:val="28"/>
          <w:rtl/>
          <w:lang w:bidi="ar-SA"/>
        </w:rPr>
        <w:t>، لبناء لوحة التحكم التفاعلية وعرض النتائج لحظياً للمستخدم.</w:t>
      </w:r>
    </w:p>
    <w:p w14:paraId="34D563E1" w14:textId="364D1A2A" w:rsidR="003151FC" w:rsidRPr="00652E19" w:rsidRDefault="003151FC" w:rsidP="00F9338B">
      <w:pPr>
        <w:pStyle w:val="a9"/>
        <w:numPr>
          <w:ilvl w:val="0"/>
          <w:numId w:val="59"/>
        </w:numPr>
        <w:spacing w:line="276" w:lineRule="auto"/>
        <w:rPr>
          <w:sz w:val="28"/>
          <w:szCs w:val="28"/>
          <w:lang w:val="en-GB" w:bidi="ar-SA"/>
        </w:rPr>
      </w:pPr>
      <w:r w:rsidRPr="00652E19">
        <w:rPr>
          <w:b/>
          <w:bCs/>
          <w:sz w:val="28"/>
          <w:szCs w:val="28"/>
          <w:lang w:val="en-GB" w:bidi="ar-SA"/>
        </w:rPr>
        <w:t>Altair</w:t>
      </w:r>
      <w:r w:rsidRPr="00652E19">
        <w:rPr>
          <w:sz w:val="28"/>
          <w:szCs w:val="28"/>
          <w:rtl/>
          <w:lang w:bidi="ar-SA"/>
        </w:rPr>
        <w:t xml:space="preserve"> لبناء الرسوم البيانية التفاعلية (الرسم الشريطي لأداء النموذج، والرسم الدائري لتوزيع القرارات، والرسم </w:t>
      </w:r>
      <w:proofErr w:type="spellStart"/>
      <w:r w:rsidRPr="00652E19">
        <w:rPr>
          <w:sz w:val="28"/>
          <w:szCs w:val="28"/>
          <w:rtl/>
          <w:lang w:bidi="ar-SA"/>
        </w:rPr>
        <w:t>التشتتي</w:t>
      </w:r>
      <w:proofErr w:type="spellEnd"/>
      <w:r w:rsidRPr="00652E19">
        <w:rPr>
          <w:sz w:val="28"/>
          <w:szCs w:val="28"/>
          <w:rtl/>
          <w:lang w:bidi="ar-SA"/>
        </w:rPr>
        <w:t xml:space="preserve"> الزمني لخطأ إعادة البناء)</w:t>
      </w:r>
      <w:r w:rsidRPr="00652E19">
        <w:rPr>
          <w:sz w:val="28"/>
          <w:szCs w:val="28"/>
          <w:lang w:val="en-GB" w:bidi="ar-SA"/>
        </w:rPr>
        <w:t xml:space="preserve">. </w:t>
      </w:r>
    </w:p>
    <w:p w14:paraId="1EFC23F0" w14:textId="6480FB34" w:rsidR="003151FC" w:rsidRPr="00652E19" w:rsidRDefault="003151FC" w:rsidP="00F9338B">
      <w:pPr>
        <w:pStyle w:val="a9"/>
        <w:numPr>
          <w:ilvl w:val="0"/>
          <w:numId w:val="59"/>
        </w:numPr>
        <w:spacing w:line="276" w:lineRule="auto"/>
        <w:rPr>
          <w:sz w:val="28"/>
          <w:szCs w:val="28"/>
          <w:rtl/>
          <w:lang w:bidi="ar-SA"/>
        </w:rPr>
      </w:pPr>
      <w:r w:rsidRPr="00652E19">
        <w:rPr>
          <w:sz w:val="28"/>
          <w:szCs w:val="28"/>
          <w:lang w:val="en-GB" w:bidi="ar-SA"/>
        </w:rPr>
        <w:t xml:space="preserve"> </w:t>
      </w:r>
      <w:proofErr w:type="spellStart"/>
      <w:r w:rsidRPr="00652E19">
        <w:rPr>
          <w:b/>
          <w:bCs/>
          <w:sz w:val="28"/>
          <w:szCs w:val="28"/>
          <w:lang w:val="en-GB" w:bidi="ar-SA"/>
        </w:rPr>
        <w:t>Streamlit</w:t>
      </w:r>
      <w:proofErr w:type="spellEnd"/>
      <w:r w:rsidRPr="00652E19">
        <w:rPr>
          <w:sz w:val="28"/>
          <w:szCs w:val="28"/>
          <w:rtl/>
          <w:lang w:bidi="ar-SA"/>
        </w:rPr>
        <w:t xml:space="preserve"> لبناء لوحة التحكم التفاعلية وعرض النتائج لحظياً للمستخدم</w:t>
      </w:r>
      <w:r w:rsidRPr="00652E19">
        <w:rPr>
          <w:sz w:val="28"/>
          <w:szCs w:val="28"/>
          <w:lang w:val="en-GB" w:bidi="ar-SA"/>
        </w:rPr>
        <w:t>.</w:t>
      </w:r>
    </w:p>
    <w:p w14:paraId="74EB5944" w14:textId="25BC3A91" w:rsidR="000163BB" w:rsidRPr="00A2780D" w:rsidRDefault="00C733AA" w:rsidP="00F9338B">
      <w:pPr>
        <w:pStyle w:val="2"/>
        <w:spacing w:line="276" w:lineRule="auto"/>
        <w:rPr>
          <w:rtl/>
        </w:rPr>
      </w:pPr>
      <w:r w:rsidRPr="00A2780D">
        <w:rPr>
          <w:rtl/>
        </w:rPr>
        <w:t>2.7</w:t>
      </w:r>
      <w:r w:rsidRPr="00A2780D">
        <w:t>.</w:t>
      </w:r>
      <w:r w:rsidRPr="00A2780D">
        <w:rPr>
          <w:rFonts w:hint="cs"/>
          <w:rtl/>
        </w:rPr>
        <w:t xml:space="preserve">5 </w:t>
      </w:r>
      <w:r w:rsidRPr="00A2780D">
        <w:rPr>
          <w:rtl/>
        </w:rPr>
        <w:t xml:space="preserve">- </w:t>
      </w:r>
      <w:r w:rsidR="000163BB" w:rsidRPr="00A2780D">
        <w:rPr>
          <w:rtl/>
        </w:rPr>
        <w:t xml:space="preserve">واجهات النظام </w:t>
      </w:r>
    </w:p>
    <w:p w14:paraId="03CC7606" w14:textId="77777777" w:rsidR="000163BB" w:rsidRPr="00FA57D3" w:rsidRDefault="000163BB" w:rsidP="00F9338B">
      <w:pPr>
        <w:pStyle w:val="3"/>
        <w:numPr>
          <w:ilvl w:val="0"/>
          <w:numId w:val="73"/>
        </w:numPr>
        <w:spacing w:line="276" w:lineRule="auto"/>
        <w:rPr>
          <w:rtl/>
        </w:rPr>
      </w:pPr>
      <w:r w:rsidRPr="00FA57D3">
        <w:rPr>
          <w:rtl/>
        </w:rPr>
        <w:t xml:space="preserve">واجهة </w:t>
      </w:r>
      <w:r w:rsidRPr="00042030">
        <w:rPr>
          <w:szCs w:val="28"/>
        </w:rPr>
        <w:t>KPI</w:t>
      </w:r>
      <w:r w:rsidRPr="00042030">
        <w:rPr>
          <w:szCs w:val="24"/>
          <w:rtl/>
        </w:rPr>
        <w:t xml:space="preserve"> </w:t>
      </w:r>
      <w:r w:rsidRPr="00FA57D3">
        <w:rPr>
          <w:rtl/>
        </w:rPr>
        <w:t>(العدادات الحية)</w:t>
      </w:r>
    </w:p>
    <w:p w14:paraId="25DA3A48" w14:textId="19AA2ACA" w:rsidR="00FA57D3" w:rsidRPr="00652E19" w:rsidRDefault="00F20496" w:rsidP="00F9338B">
      <w:pPr>
        <w:pStyle w:val="a9"/>
        <w:spacing w:line="276" w:lineRule="auto"/>
        <w:rPr>
          <w:sz w:val="28"/>
          <w:szCs w:val="28"/>
          <w:rtl/>
        </w:rPr>
      </w:pPr>
      <w:r>
        <w:rPr>
          <w:noProof/>
        </w:rPr>
        <w:drawing>
          <wp:inline distT="0" distB="0" distL="0" distR="0" wp14:anchorId="30384AAB" wp14:editId="1E955D83">
            <wp:extent cx="5943600" cy="3157855"/>
            <wp:effectExtent l="0" t="0" r="0" b="4445"/>
            <wp:docPr id="545744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744263" name=""/>
                    <pic:cNvPicPr/>
                  </pic:nvPicPr>
                  <pic:blipFill>
                    <a:blip r:embed="rId35"/>
                    <a:stretch>
                      <a:fillRect/>
                    </a:stretch>
                  </pic:blipFill>
                  <pic:spPr>
                    <a:xfrm>
                      <a:off x="0" y="0"/>
                      <a:ext cx="5943600" cy="3157855"/>
                    </a:xfrm>
                    <a:prstGeom prst="rect">
                      <a:avLst/>
                    </a:prstGeom>
                  </pic:spPr>
                </pic:pic>
              </a:graphicData>
            </a:graphic>
          </wp:inline>
        </w:drawing>
      </w:r>
      <w:r w:rsidR="00FA57D3" w:rsidRPr="00652E19">
        <w:rPr>
          <w:sz w:val="28"/>
          <w:szCs w:val="28"/>
          <w:rtl/>
        </w:rPr>
        <w:t>يظهر في الشكل</w:t>
      </w:r>
      <w:r w:rsidR="00042030" w:rsidRPr="00652E19">
        <w:rPr>
          <w:sz w:val="28"/>
          <w:szCs w:val="28"/>
        </w:rPr>
        <w:t xml:space="preserve"> </w:t>
      </w:r>
      <w:r w:rsidR="00FA57D3" w:rsidRPr="00652E19">
        <w:rPr>
          <w:sz w:val="28"/>
          <w:szCs w:val="28"/>
          <w:rtl/>
        </w:rPr>
        <w:t>الجزء العلوي من لوحة التحكم، حيث يُعرض عنوان النظام أعلى الصفحة، يليه صف من ست بطاقات مؤشرات رئيسية (</w:t>
      </w:r>
      <w:r w:rsidR="00FA57D3" w:rsidRPr="00652E19">
        <w:rPr>
          <w:sz w:val="28"/>
          <w:szCs w:val="28"/>
        </w:rPr>
        <w:t>KPI</w:t>
      </w:r>
      <w:r w:rsidR="00FA57D3" w:rsidRPr="00652E19">
        <w:rPr>
          <w:sz w:val="28"/>
          <w:szCs w:val="28"/>
          <w:rtl/>
        </w:rPr>
        <w:t>): إجمالي القرارات الصادرة (</w:t>
      </w:r>
      <w:r w:rsidR="00FA57D3" w:rsidRPr="00652E19">
        <w:rPr>
          <w:sz w:val="28"/>
          <w:szCs w:val="28"/>
        </w:rPr>
        <w:t xml:space="preserve">Total </w:t>
      </w:r>
      <w:proofErr w:type="spellStart"/>
      <w:r w:rsidR="00FA57D3" w:rsidRPr="00652E19">
        <w:rPr>
          <w:sz w:val="28"/>
          <w:szCs w:val="28"/>
        </w:rPr>
        <w:t>Decisions</w:t>
      </w:r>
      <w:proofErr w:type="spellEnd"/>
      <w:r w:rsidR="00FA57D3" w:rsidRPr="00652E19">
        <w:rPr>
          <w:sz w:val="28"/>
          <w:szCs w:val="28"/>
          <w:rtl/>
        </w:rPr>
        <w:t>)، عدد التدفقات السليمة (</w:t>
      </w:r>
      <w:proofErr w:type="spellStart"/>
      <w:r w:rsidR="00FA57D3" w:rsidRPr="00652E19">
        <w:rPr>
          <w:sz w:val="28"/>
          <w:szCs w:val="28"/>
        </w:rPr>
        <w:t>Benign</w:t>
      </w:r>
      <w:proofErr w:type="spellEnd"/>
      <w:r w:rsidR="00FA57D3" w:rsidRPr="00652E19">
        <w:rPr>
          <w:sz w:val="28"/>
          <w:szCs w:val="28"/>
          <w:rtl/>
        </w:rPr>
        <w:t>)، عدد التدفقات الخبيثة (</w:t>
      </w:r>
      <w:proofErr w:type="spellStart"/>
      <w:r w:rsidR="00FA57D3" w:rsidRPr="00652E19">
        <w:rPr>
          <w:sz w:val="28"/>
          <w:szCs w:val="28"/>
        </w:rPr>
        <w:t>Malicious</w:t>
      </w:r>
      <w:proofErr w:type="spellEnd"/>
      <w:r w:rsidR="00FA57D3" w:rsidRPr="00652E19">
        <w:rPr>
          <w:sz w:val="28"/>
          <w:szCs w:val="28"/>
          <w:rtl/>
        </w:rPr>
        <w:t>)، نسبة الكشف الإجمالية (</w:t>
      </w:r>
      <w:proofErr w:type="spellStart"/>
      <w:r w:rsidR="00FA57D3" w:rsidRPr="00652E19">
        <w:rPr>
          <w:sz w:val="28"/>
          <w:szCs w:val="28"/>
        </w:rPr>
        <w:t>Detection</w:t>
      </w:r>
      <w:proofErr w:type="spellEnd"/>
      <w:r w:rsidR="00FA57D3" w:rsidRPr="00652E19">
        <w:rPr>
          <w:sz w:val="28"/>
          <w:szCs w:val="28"/>
        </w:rPr>
        <w:t xml:space="preserve"> Rate</w:t>
      </w:r>
      <w:r w:rsidR="00FA57D3" w:rsidRPr="00652E19">
        <w:rPr>
          <w:sz w:val="28"/>
          <w:szCs w:val="28"/>
          <w:rtl/>
        </w:rPr>
        <w:t>)، عدد التدفقات النشطة حالياً (</w:t>
      </w:r>
      <w:r w:rsidR="00FA57D3" w:rsidRPr="00652E19">
        <w:rPr>
          <w:sz w:val="28"/>
          <w:szCs w:val="28"/>
        </w:rPr>
        <w:t>Active Flows Now</w:t>
      </w:r>
      <w:r w:rsidR="00FA57D3" w:rsidRPr="00652E19">
        <w:rPr>
          <w:sz w:val="28"/>
          <w:szCs w:val="28"/>
          <w:rtl/>
        </w:rPr>
        <w:t>)، ووسيط زمن معالجة التدفق (</w:t>
      </w:r>
      <w:proofErr w:type="spellStart"/>
      <w:r w:rsidR="00FA57D3" w:rsidRPr="00652E19">
        <w:rPr>
          <w:sz w:val="28"/>
          <w:szCs w:val="28"/>
        </w:rPr>
        <w:t>Avg</w:t>
      </w:r>
      <w:proofErr w:type="spellEnd"/>
      <w:r w:rsidR="00FA57D3" w:rsidRPr="00652E19">
        <w:rPr>
          <w:sz w:val="28"/>
          <w:szCs w:val="28"/>
        </w:rPr>
        <w:t xml:space="preserve"> </w:t>
      </w:r>
      <w:proofErr w:type="spellStart"/>
      <w:r w:rsidR="00FA57D3" w:rsidRPr="00652E19">
        <w:rPr>
          <w:sz w:val="28"/>
          <w:szCs w:val="28"/>
        </w:rPr>
        <w:t>Processing</w:t>
      </w:r>
      <w:proofErr w:type="spellEnd"/>
      <w:r w:rsidR="00FA57D3" w:rsidRPr="00652E19">
        <w:rPr>
          <w:sz w:val="28"/>
          <w:szCs w:val="28"/>
        </w:rPr>
        <w:t xml:space="preserve"> </w:t>
      </w:r>
      <w:proofErr w:type="spellStart"/>
      <w:r w:rsidR="00FA57D3" w:rsidRPr="00652E19">
        <w:rPr>
          <w:sz w:val="28"/>
          <w:szCs w:val="28"/>
        </w:rPr>
        <w:t>Latency</w:t>
      </w:r>
      <w:proofErr w:type="spellEnd"/>
      <w:r w:rsidR="00FA57D3" w:rsidRPr="00652E19">
        <w:rPr>
          <w:sz w:val="28"/>
          <w:szCs w:val="28"/>
          <w:rtl/>
        </w:rPr>
        <w:t>) بالميلي ثانية. أسفل هذه البطاقات، يُعرض رسم شريطي (</w:t>
      </w:r>
      <w:r w:rsidR="00FA57D3" w:rsidRPr="00652E19">
        <w:rPr>
          <w:sz w:val="28"/>
          <w:szCs w:val="28"/>
        </w:rPr>
        <w:t>Model Performance</w:t>
      </w:r>
      <w:r w:rsidR="00FA57D3" w:rsidRPr="00652E19">
        <w:rPr>
          <w:sz w:val="28"/>
          <w:szCs w:val="28"/>
          <w:rtl/>
        </w:rPr>
        <w:t>) يوضّح مؤشرات أداء النموذج الثلاثة (</w:t>
      </w:r>
      <w:r w:rsidR="00FA57D3" w:rsidRPr="00652E19">
        <w:rPr>
          <w:sz w:val="28"/>
          <w:szCs w:val="28"/>
        </w:rPr>
        <w:t>ROC-AUC</w:t>
      </w:r>
      <w:r w:rsidR="00FA57D3" w:rsidRPr="00652E19">
        <w:rPr>
          <w:sz w:val="28"/>
          <w:szCs w:val="28"/>
          <w:rtl/>
        </w:rPr>
        <w:t xml:space="preserve">، </w:t>
      </w:r>
      <w:r w:rsidR="00FA57D3" w:rsidRPr="00652E19">
        <w:rPr>
          <w:sz w:val="28"/>
          <w:szCs w:val="28"/>
        </w:rPr>
        <w:t>Recall</w:t>
      </w:r>
      <w:r w:rsidR="00FA57D3" w:rsidRPr="00652E19">
        <w:rPr>
          <w:sz w:val="28"/>
          <w:szCs w:val="28"/>
          <w:rtl/>
        </w:rPr>
        <w:t xml:space="preserve">، </w:t>
      </w:r>
      <w:r w:rsidR="00FA57D3" w:rsidRPr="00652E19">
        <w:rPr>
          <w:sz w:val="28"/>
          <w:szCs w:val="28"/>
        </w:rPr>
        <w:t>FPR</w:t>
      </w:r>
      <w:r w:rsidR="00FA57D3" w:rsidRPr="00652E19">
        <w:rPr>
          <w:sz w:val="28"/>
          <w:szCs w:val="28"/>
          <w:rtl/>
        </w:rPr>
        <w:t>) كنسب مئوية، ورسم دائري (</w:t>
      </w:r>
      <w:r w:rsidR="00FA57D3" w:rsidRPr="00652E19">
        <w:rPr>
          <w:sz w:val="28"/>
          <w:szCs w:val="28"/>
        </w:rPr>
        <w:t>Decision Breakdown</w:t>
      </w:r>
      <w:r w:rsidR="00FA57D3" w:rsidRPr="00652E19">
        <w:rPr>
          <w:sz w:val="28"/>
          <w:szCs w:val="28"/>
          <w:rtl/>
        </w:rPr>
        <w:t>) يوضّح توزيع القرارات بين السليمة والخبيثة بصرياً.</w:t>
      </w:r>
    </w:p>
    <w:p w14:paraId="55D88272" w14:textId="77777777" w:rsidR="000163BB" w:rsidRDefault="000163BB" w:rsidP="00F9338B">
      <w:pPr>
        <w:pStyle w:val="3"/>
        <w:numPr>
          <w:ilvl w:val="0"/>
          <w:numId w:val="72"/>
        </w:numPr>
        <w:spacing w:line="276" w:lineRule="auto"/>
        <w:rPr>
          <w:rtl/>
        </w:rPr>
      </w:pPr>
      <w:r w:rsidRPr="00FA57D3">
        <w:rPr>
          <w:rtl/>
        </w:rPr>
        <w:lastRenderedPageBreak/>
        <w:t>واجهة جدول التنبيهات</w:t>
      </w:r>
    </w:p>
    <w:p w14:paraId="36D370B1" w14:textId="024E5D3B" w:rsidR="00C01982" w:rsidRPr="00C01982" w:rsidRDefault="00C01982" w:rsidP="00C01982">
      <w:pPr>
        <w:pStyle w:val="a9"/>
        <w:rPr>
          <w:rtl/>
        </w:rPr>
      </w:pPr>
      <w:r>
        <w:rPr>
          <w:noProof/>
        </w:rPr>
        <w:drawing>
          <wp:inline distT="0" distB="0" distL="0" distR="0" wp14:anchorId="135B4B5F" wp14:editId="4BD6BD09">
            <wp:extent cx="5943600" cy="3157855"/>
            <wp:effectExtent l="0" t="0" r="0" b="4445"/>
            <wp:docPr id="190151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16576" name=""/>
                    <pic:cNvPicPr/>
                  </pic:nvPicPr>
                  <pic:blipFill>
                    <a:blip r:embed="rId36"/>
                    <a:stretch>
                      <a:fillRect/>
                    </a:stretch>
                  </pic:blipFill>
                  <pic:spPr>
                    <a:xfrm>
                      <a:off x="0" y="0"/>
                      <a:ext cx="5943600" cy="3157855"/>
                    </a:xfrm>
                    <a:prstGeom prst="rect">
                      <a:avLst/>
                    </a:prstGeom>
                  </pic:spPr>
                </pic:pic>
              </a:graphicData>
            </a:graphic>
          </wp:inline>
        </w:drawing>
      </w:r>
    </w:p>
    <w:p w14:paraId="4B07C959" w14:textId="77777777" w:rsidR="00042030" w:rsidRDefault="00042030" w:rsidP="00F9338B">
      <w:pPr>
        <w:pStyle w:val="a9"/>
        <w:spacing w:line="276" w:lineRule="auto"/>
      </w:pPr>
      <w:r w:rsidRPr="00407A17">
        <w:rPr>
          <w:noProof/>
          <w:szCs w:val="24"/>
          <w:rtl/>
          <w:lang w:bidi="ar-SA"/>
        </w:rPr>
        <w:drawing>
          <wp:inline distT="0" distB="0" distL="0" distR="0" wp14:anchorId="76191D8C" wp14:editId="7BEAA350">
            <wp:extent cx="5943600" cy="2599055"/>
            <wp:effectExtent l="0" t="0" r="0" b="0"/>
            <wp:docPr id="964045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45546" name=""/>
                    <pic:cNvPicPr/>
                  </pic:nvPicPr>
                  <pic:blipFill>
                    <a:blip r:embed="rId37"/>
                    <a:stretch>
                      <a:fillRect/>
                    </a:stretch>
                  </pic:blipFill>
                  <pic:spPr>
                    <a:xfrm>
                      <a:off x="0" y="0"/>
                      <a:ext cx="5943600" cy="2599055"/>
                    </a:xfrm>
                    <a:prstGeom prst="rect">
                      <a:avLst/>
                    </a:prstGeom>
                  </pic:spPr>
                </pic:pic>
              </a:graphicData>
            </a:graphic>
          </wp:inline>
        </w:drawing>
      </w:r>
    </w:p>
    <w:p w14:paraId="78DF0C22" w14:textId="25883F1C" w:rsidR="00042030" w:rsidRDefault="00042030" w:rsidP="00F9338B">
      <w:pPr>
        <w:pStyle w:val="a9"/>
        <w:spacing w:line="276" w:lineRule="auto"/>
      </w:pPr>
      <w:r w:rsidRPr="00407A17">
        <w:rPr>
          <w:noProof/>
          <w:szCs w:val="24"/>
          <w:rtl/>
          <w:lang w:bidi="ar-SA"/>
        </w:rPr>
        <w:lastRenderedPageBreak/>
        <w:drawing>
          <wp:inline distT="0" distB="0" distL="0" distR="0" wp14:anchorId="76E9DA2E" wp14:editId="07291E18">
            <wp:extent cx="5943600" cy="2524760"/>
            <wp:effectExtent l="0" t="0" r="0" b="8890"/>
            <wp:docPr id="689970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970751" name=""/>
                    <pic:cNvPicPr/>
                  </pic:nvPicPr>
                  <pic:blipFill>
                    <a:blip r:embed="rId38"/>
                    <a:stretch>
                      <a:fillRect/>
                    </a:stretch>
                  </pic:blipFill>
                  <pic:spPr>
                    <a:xfrm>
                      <a:off x="0" y="0"/>
                      <a:ext cx="5943600" cy="2524760"/>
                    </a:xfrm>
                    <a:prstGeom prst="rect">
                      <a:avLst/>
                    </a:prstGeom>
                  </pic:spPr>
                </pic:pic>
              </a:graphicData>
            </a:graphic>
          </wp:inline>
        </w:drawing>
      </w:r>
    </w:p>
    <w:p w14:paraId="423736D6" w14:textId="77E2DB5A" w:rsidR="00FA57D3" w:rsidRPr="00652E19" w:rsidRDefault="00FA57D3" w:rsidP="00F9338B">
      <w:pPr>
        <w:pStyle w:val="a9"/>
        <w:spacing w:line="276" w:lineRule="auto"/>
        <w:rPr>
          <w:sz w:val="28"/>
          <w:szCs w:val="28"/>
          <w:rtl/>
        </w:rPr>
      </w:pPr>
      <w:r w:rsidRPr="00652E19">
        <w:rPr>
          <w:sz w:val="28"/>
          <w:szCs w:val="28"/>
          <w:rtl/>
        </w:rPr>
        <w:t>جدول "أحدث التدفقات" (</w:t>
      </w:r>
      <w:r w:rsidRPr="00652E19">
        <w:rPr>
          <w:sz w:val="28"/>
          <w:szCs w:val="28"/>
        </w:rPr>
        <w:t>Latest Flows</w:t>
      </w:r>
      <w:r w:rsidRPr="00652E19">
        <w:rPr>
          <w:sz w:val="28"/>
          <w:szCs w:val="28"/>
          <w:rtl/>
        </w:rPr>
        <w:t xml:space="preserve">)، والذي يعرض تفصيلاً لآخر عشرين تدفقاً تم تصنيفها، بما يشمل توقيت الكشف، عنوان </w:t>
      </w:r>
      <w:r w:rsidRPr="00652E19">
        <w:rPr>
          <w:sz w:val="28"/>
          <w:szCs w:val="28"/>
        </w:rPr>
        <w:t>IP</w:t>
      </w:r>
      <w:r w:rsidRPr="00652E19">
        <w:rPr>
          <w:sz w:val="28"/>
          <w:szCs w:val="28"/>
          <w:rtl/>
        </w:rPr>
        <w:t xml:space="preserve"> المصدر والوجهة، نوع القرار، وقيمة خطأ إعادة البناء المقابلة. يتيح الجدول للمستخدم تصفية النتائج المعروضة عبر ثلاثة أزرار تفاعلية أعلاه (الكل، خبيث فقط، سليم فقط)، بحيث يمكن التركيز على فئة معينة من التدفقات دون الحاجة لتصفّح كامل السجل.</w:t>
      </w:r>
    </w:p>
    <w:p w14:paraId="5BC380CE" w14:textId="05E88CB4" w:rsidR="00FA57D3" w:rsidRPr="00FA57D3" w:rsidRDefault="000163BB" w:rsidP="00F9338B">
      <w:pPr>
        <w:pStyle w:val="3"/>
        <w:numPr>
          <w:ilvl w:val="0"/>
          <w:numId w:val="71"/>
        </w:numPr>
        <w:spacing w:line="276" w:lineRule="auto"/>
        <w:rPr>
          <w:rtl/>
          <w:lang w:bidi="ar-SA"/>
        </w:rPr>
      </w:pPr>
      <w:r w:rsidRPr="00FA57D3">
        <w:rPr>
          <w:rtl/>
        </w:rPr>
        <w:t>واجهة الرسم البياني الزمني (</w:t>
      </w:r>
      <w:r w:rsidRPr="00042030">
        <w:rPr>
          <w:szCs w:val="28"/>
        </w:rPr>
        <w:t>Reconstruction Error</w:t>
      </w:r>
      <w:r w:rsidRPr="00FA57D3">
        <w:rPr>
          <w:rtl/>
        </w:rPr>
        <w:t>)</w:t>
      </w:r>
    </w:p>
    <w:p w14:paraId="1F598B11" w14:textId="577640EB" w:rsidR="00042030" w:rsidRDefault="00042030" w:rsidP="00F9338B">
      <w:pPr>
        <w:pStyle w:val="a9"/>
        <w:spacing w:line="276" w:lineRule="auto"/>
        <w:rPr>
          <w:noProof/>
          <w:rtl/>
        </w:rPr>
      </w:pPr>
      <w:r w:rsidRPr="00042030">
        <w:rPr>
          <w:rFonts w:cs="Times New Roman"/>
          <w:noProof/>
          <w:rtl/>
          <w:lang w:bidi="ar-SA"/>
        </w:rPr>
        <w:drawing>
          <wp:inline distT="0" distB="0" distL="0" distR="0" wp14:anchorId="6EA55AF3" wp14:editId="60ADC5D5">
            <wp:extent cx="5943600" cy="1887855"/>
            <wp:effectExtent l="0" t="0" r="0" b="0"/>
            <wp:docPr id="109121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11468" name=""/>
                    <pic:cNvPicPr/>
                  </pic:nvPicPr>
                  <pic:blipFill>
                    <a:blip r:embed="rId39"/>
                    <a:stretch>
                      <a:fillRect/>
                    </a:stretch>
                  </pic:blipFill>
                  <pic:spPr>
                    <a:xfrm>
                      <a:off x="0" y="0"/>
                      <a:ext cx="5943600" cy="1887855"/>
                    </a:xfrm>
                    <a:prstGeom prst="rect">
                      <a:avLst/>
                    </a:prstGeom>
                  </pic:spPr>
                </pic:pic>
              </a:graphicData>
            </a:graphic>
          </wp:inline>
        </w:drawing>
      </w:r>
    </w:p>
    <w:p w14:paraId="612398AB" w14:textId="6E7F291F" w:rsidR="00FA57D3" w:rsidRPr="00652E19" w:rsidRDefault="00FA57D3" w:rsidP="00F9338B">
      <w:pPr>
        <w:pStyle w:val="a9"/>
        <w:spacing w:line="276" w:lineRule="auto"/>
        <w:rPr>
          <w:sz w:val="28"/>
          <w:szCs w:val="28"/>
          <w:rtl/>
        </w:rPr>
      </w:pPr>
      <w:r w:rsidRPr="00652E19">
        <w:rPr>
          <w:sz w:val="28"/>
          <w:szCs w:val="28"/>
          <w:rtl/>
        </w:rPr>
        <w:t xml:space="preserve">يعرض الشكل رسماً </w:t>
      </w:r>
      <w:proofErr w:type="spellStart"/>
      <w:r w:rsidRPr="00652E19">
        <w:rPr>
          <w:sz w:val="28"/>
          <w:szCs w:val="28"/>
          <w:rtl/>
        </w:rPr>
        <w:t>تشتتياً</w:t>
      </w:r>
      <w:proofErr w:type="spellEnd"/>
      <w:r w:rsidRPr="00652E19">
        <w:rPr>
          <w:sz w:val="28"/>
          <w:szCs w:val="28"/>
          <w:rtl/>
        </w:rPr>
        <w:t xml:space="preserve"> (</w:t>
      </w:r>
      <w:r w:rsidRPr="00652E19">
        <w:rPr>
          <w:sz w:val="28"/>
          <w:szCs w:val="28"/>
        </w:rPr>
        <w:t>Scatter Plot</w:t>
      </w:r>
      <w:r w:rsidRPr="00652E19">
        <w:rPr>
          <w:sz w:val="28"/>
          <w:szCs w:val="28"/>
          <w:rtl/>
        </w:rPr>
        <w:t>) لقيم خطأ إعادة البناء الخاصة بآخر مئتي تدفق، موزَّعة عبر محور زمني، مع تمييز لوني للنقاط حسب القرار (أخضر للتدفقات السليمة، أحمر للتدفقات الخبيثة)، إلى جانب خط أفقي متقطع يمثّل قيمة العتبة (</w:t>
      </w:r>
      <w:r w:rsidRPr="00652E19">
        <w:rPr>
          <w:sz w:val="28"/>
          <w:szCs w:val="28"/>
        </w:rPr>
        <w:t>Threshold</w:t>
      </w:r>
      <w:r w:rsidRPr="00652E19">
        <w:rPr>
          <w:sz w:val="28"/>
          <w:szCs w:val="28"/>
          <w:rtl/>
        </w:rPr>
        <w:t>) المعتمدة للكشف. يتيح هذا الرسم للمستخدم رؤية مدى قرب أو بُعد كل تدفق عن حدّ القرار بصرياً، وملاحظة أي تجمّعات أو أنماط زمنية بين التدفقات الخبيثة المتتالية.</w:t>
      </w:r>
    </w:p>
    <w:p w14:paraId="23D4F587" w14:textId="1A42999F" w:rsidR="00FA57D3" w:rsidRPr="00FA57D3" w:rsidRDefault="00FA57D3" w:rsidP="00F9338B">
      <w:pPr>
        <w:pStyle w:val="3"/>
        <w:numPr>
          <w:ilvl w:val="0"/>
          <w:numId w:val="70"/>
        </w:numPr>
        <w:spacing w:line="276" w:lineRule="auto"/>
        <w:rPr>
          <w:rtl/>
        </w:rPr>
      </w:pPr>
      <w:r w:rsidRPr="00FA57D3">
        <w:rPr>
          <w:rtl/>
        </w:rPr>
        <w:lastRenderedPageBreak/>
        <w:t>واجهة التنبيه الفوري (</w:t>
      </w:r>
      <w:r w:rsidRPr="00FA57D3">
        <w:t>Alert Banner</w:t>
      </w:r>
      <w:r w:rsidRPr="00FA57D3">
        <w:rPr>
          <w:rtl/>
        </w:rPr>
        <w:t>)</w:t>
      </w:r>
    </w:p>
    <w:p w14:paraId="508550D7" w14:textId="22E3B6DB" w:rsidR="00042030" w:rsidRDefault="00042030" w:rsidP="00F9338B">
      <w:pPr>
        <w:pStyle w:val="a9"/>
        <w:spacing w:line="276" w:lineRule="auto"/>
        <w:rPr>
          <w:rtl/>
        </w:rPr>
      </w:pPr>
      <w:r>
        <w:rPr>
          <w:noProof/>
        </w:rPr>
        <w:drawing>
          <wp:inline distT="0" distB="0" distL="0" distR="0" wp14:anchorId="14EAC6B4" wp14:editId="5B4A869B">
            <wp:extent cx="5942480" cy="1892300"/>
            <wp:effectExtent l="0" t="0" r="1270" b="0"/>
            <wp:docPr id="1932832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32532" name=""/>
                    <pic:cNvPicPr/>
                  </pic:nvPicPr>
                  <pic:blipFill rotWithShape="1">
                    <a:blip r:embed="rId40"/>
                    <a:srcRect t="16891" b="23174"/>
                    <a:stretch>
                      <a:fillRect/>
                    </a:stretch>
                  </pic:blipFill>
                  <pic:spPr bwMode="auto">
                    <a:xfrm>
                      <a:off x="0" y="0"/>
                      <a:ext cx="5943600" cy="1892657"/>
                    </a:xfrm>
                    <a:prstGeom prst="rect">
                      <a:avLst/>
                    </a:prstGeom>
                    <a:ln>
                      <a:noFill/>
                    </a:ln>
                    <a:extLst>
                      <a:ext uri="{53640926-AAD7-44D8-BBD7-CCE9431645EC}">
                        <a14:shadowObscured xmlns:a14="http://schemas.microsoft.com/office/drawing/2010/main"/>
                      </a:ext>
                    </a:extLst>
                  </pic:spPr>
                </pic:pic>
              </a:graphicData>
            </a:graphic>
          </wp:inline>
        </w:drawing>
      </w:r>
    </w:p>
    <w:p w14:paraId="49871117" w14:textId="3D625232" w:rsidR="00A614B9" w:rsidRPr="00652E19" w:rsidRDefault="00FA57D3" w:rsidP="00F9338B">
      <w:pPr>
        <w:pStyle w:val="a9"/>
        <w:spacing w:line="276" w:lineRule="auto"/>
        <w:rPr>
          <w:sz w:val="28"/>
          <w:szCs w:val="28"/>
          <w:lang w:val="en-GB" w:bidi="ar-SA"/>
        </w:rPr>
      </w:pPr>
      <w:r w:rsidRPr="00652E19">
        <w:rPr>
          <w:sz w:val="28"/>
          <w:szCs w:val="28"/>
          <w:rtl/>
        </w:rPr>
        <w:t xml:space="preserve">عند رصد أي نشاط خبيث خلال آخر عشر ثوانٍ من تشغيل النظام، يظهر أعلى الصفحة شريط تنبيه </w:t>
      </w:r>
      <w:proofErr w:type="gramStart"/>
      <w:r w:rsidRPr="00652E19">
        <w:rPr>
          <w:sz w:val="28"/>
          <w:szCs w:val="28"/>
          <w:rtl/>
        </w:rPr>
        <w:t>أحمر ،</w:t>
      </w:r>
      <w:proofErr w:type="gramEnd"/>
      <w:r w:rsidRPr="00652E19">
        <w:rPr>
          <w:sz w:val="28"/>
          <w:szCs w:val="28"/>
          <w:rtl/>
        </w:rPr>
        <w:t xml:space="preserve"> يعرض عنواني </w:t>
      </w:r>
      <w:r w:rsidRPr="00652E19">
        <w:rPr>
          <w:sz w:val="28"/>
          <w:szCs w:val="28"/>
        </w:rPr>
        <w:t>IP</w:t>
      </w:r>
      <w:r w:rsidRPr="00652E19">
        <w:rPr>
          <w:sz w:val="28"/>
          <w:szCs w:val="28"/>
          <w:rtl/>
        </w:rPr>
        <w:t xml:space="preserve"> المصدر والوجهة للتدفق الخبيث المكتشف مؤخراً، مرفقاً بقيمة خطأ إعادة البناء الخاصة به. يتميّز هذا الشريط بتأثير بصري نابض (</w:t>
      </w:r>
      <w:r w:rsidRPr="00652E19">
        <w:rPr>
          <w:sz w:val="28"/>
          <w:szCs w:val="28"/>
        </w:rPr>
        <w:t>Pulsing Animation</w:t>
      </w:r>
      <w:r w:rsidRPr="00652E19">
        <w:rPr>
          <w:sz w:val="28"/>
          <w:szCs w:val="28"/>
          <w:rtl/>
        </w:rPr>
        <w:t xml:space="preserve">)، بحيث تتغيّر شفافيته بشكل دوري لجذب انتباه المستخدم فور حقن أي </w:t>
      </w:r>
      <w:proofErr w:type="spellStart"/>
      <w:r w:rsidRPr="00652E19">
        <w:rPr>
          <w:sz w:val="28"/>
          <w:szCs w:val="28"/>
          <w:rtl/>
        </w:rPr>
        <w:t>ترافيك</w:t>
      </w:r>
      <w:proofErr w:type="spellEnd"/>
      <w:r w:rsidRPr="00652E19">
        <w:rPr>
          <w:sz w:val="28"/>
          <w:szCs w:val="28"/>
          <w:rtl/>
        </w:rPr>
        <w:t xml:space="preserve"> خبيث ضمن النظام، ويختفي تلقائياً بعد انقضاء مهلة العشر ثوانٍ دون رصد نشاط خبيث جديد.</w:t>
      </w:r>
    </w:p>
    <w:p w14:paraId="764264D8" w14:textId="70A5ED16" w:rsidR="002F3ACB" w:rsidRPr="002F3ACB" w:rsidRDefault="000163BB" w:rsidP="00F9338B">
      <w:pPr>
        <w:pStyle w:val="1"/>
        <w:spacing w:line="276" w:lineRule="auto"/>
        <w:rPr>
          <w:rStyle w:val="2Char"/>
          <w:b/>
          <w:bCs/>
          <w:sz w:val="24"/>
          <w:szCs w:val="28"/>
          <w:lang w:bidi="ar-SA"/>
        </w:rPr>
      </w:pPr>
      <w:r w:rsidRPr="000163BB">
        <w:rPr>
          <w:rtl/>
          <w:lang w:bidi="ar-SA"/>
        </w:rPr>
        <w:t>3.7- خطة الاختبارات</w:t>
      </w:r>
      <w:r w:rsidR="002F3ACB">
        <w:rPr>
          <w:szCs w:val="28"/>
          <w:rtl/>
          <w:lang w:bidi="ar-SA"/>
        </w:rPr>
        <w:br/>
      </w:r>
      <w:r w:rsidR="002651FE" w:rsidRPr="002651FE">
        <w:rPr>
          <w:rStyle w:val="2Char"/>
          <w:b/>
          <w:bCs/>
          <w:szCs w:val="28"/>
        </w:rPr>
        <w:t>7</w:t>
      </w:r>
      <w:r w:rsidR="002651FE" w:rsidRPr="002651FE">
        <w:rPr>
          <w:rStyle w:val="2Char"/>
          <w:rFonts w:hint="cs"/>
          <w:b/>
          <w:bCs/>
          <w:szCs w:val="28"/>
          <w:rtl/>
        </w:rPr>
        <w:t>.</w:t>
      </w:r>
      <w:r w:rsidR="002651FE" w:rsidRPr="002651FE">
        <w:rPr>
          <w:rStyle w:val="2Char"/>
          <w:b/>
          <w:bCs/>
          <w:szCs w:val="28"/>
        </w:rPr>
        <w:t>3</w:t>
      </w:r>
      <w:r w:rsidR="002651FE" w:rsidRPr="002651FE">
        <w:rPr>
          <w:rStyle w:val="2Char"/>
          <w:rFonts w:hint="cs"/>
          <w:b/>
          <w:bCs/>
          <w:szCs w:val="28"/>
          <w:rtl/>
        </w:rPr>
        <w:t xml:space="preserve">.1 </w:t>
      </w:r>
      <w:r w:rsidR="002651FE" w:rsidRPr="002651FE">
        <w:rPr>
          <w:rStyle w:val="2Char"/>
          <w:b/>
          <w:bCs/>
          <w:szCs w:val="28"/>
          <w:rtl/>
        </w:rPr>
        <w:t xml:space="preserve">- </w:t>
      </w:r>
      <w:r w:rsidR="002F3ACB" w:rsidRPr="002F3ACB">
        <w:rPr>
          <w:rStyle w:val="2Char"/>
          <w:b/>
          <w:bCs/>
          <w:szCs w:val="28"/>
          <w:rtl/>
          <w:lang w:bidi="ar-SA"/>
        </w:rPr>
        <w:t>اختبارات الوحدة</w:t>
      </w:r>
      <w:r w:rsidR="002F3ACB" w:rsidRPr="002F3ACB">
        <w:rPr>
          <w:rStyle w:val="2Char"/>
          <w:b/>
          <w:bCs/>
          <w:szCs w:val="28"/>
          <w:lang w:val="en-GB" w:bidi="ar-SA"/>
        </w:rPr>
        <w:t xml:space="preserve"> (Unit Tests)</w:t>
      </w:r>
    </w:p>
    <w:p w14:paraId="3081A28C" w14:textId="7F1817C9" w:rsidR="002F3ACB" w:rsidRPr="00652E19" w:rsidRDefault="002F3ACB" w:rsidP="00F9338B">
      <w:pPr>
        <w:pStyle w:val="a9"/>
        <w:spacing w:line="276" w:lineRule="auto"/>
        <w:rPr>
          <w:sz w:val="28"/>
          <w:szCs w:val="28"/>
          <w:rtl/>
          <w:lang w:bidi="ar-SA"/>
        </w:rPr>
      </w:pPr>
      <w:r w:rsidRPr="00652E19">
        <w:rPr>
          <w:sz w:val="28"/>
          <w:szCs w:val="28"/>
          <w:rtl/>
          <w:lang w:bidi="ar-SA"/>
        </w:rPr>
        <w:t>بهدف التحقق من صحة المكوّنات البرمجية الأساسية للنظام بمعزل عن بعضها البعض، تم تصميم مجموعة من اختبارات الوحدة (</w:t>
      </w:r>
      <w:r w:rsidRPr="00652E19">
        <w:rPr>
          <w:sz w:val="28"/>
          <w:szCs w:val="28"/>
          <w:lang w:val="en-GB" w:bidi="ar-SA"/>
        </w:rPr>
        <w:t>Unit Tests</w:t>
      </w:r>
      <w:r w:rsidRPr="00652E19">
        <w:rPr>
          <w:sz w:val="28"/>
          <w:szCs w:val="28"/>
          <w:rtl/>
          <w:lang w:bidi="ar-SA"/>
        </w:rPr>
        <w:t>)</w:t>
      </w:r>
      <w:r w:rsidR="00B95171" w:rsidRPr="00652E19">
        <w:rPr>
          <w:rFonts w:hint="cs"/>
          <w:sz w:val="28"/>
          <w:szCs w:val="28"/>
          <w:rtl/>
          <w:lang w:bidi="ar-SA"/>
        </w:rPr>
        <w:t xml:space="preserve"> من اجل</w:t>
      </w:r>
      <w:r w:rsidR="008D5DD6" w:rsidRPr="00652E19">
        <w:rPr>
          <w:rFonts w:hint="cs"/>
          <w:sz w:val="28"/>
          <w:szCs w:val="28"/>
          <w:rtl/>
          <w:lang w:bidi="ar-SA"/>
        </w:rPr>
        <w:t xml:space="preserve"> ا</w:t>
      </w:r>
      <w:r w:rsidRPr="00652E19">
        <w:rPr>
          <w:sz w:val="28"/>
          <w:szCs w:val="28"/>
          <w:rtl/>
          <w:lang w:bidi="ar-SA"/>
        </w:rPr>
        <w:t>لتقييم الإحصائي للموديل (</w:t>
      </w:r>
      <w:r w:rsidRPr="00652E19">
        <w:rPr>
          <w:sz w:val="28"/>
          <w:szCs w:val="28"/>
          <w:lang w:val="en-GB" w:bidi="ar-SA"/>
        </w:rPr>
        <w:t>Model Evaluation</w:t>
      </w:r>
      <w:r w:rsidRPr="00652E19">
        <w:rPr>
          <w:sz w:val="28"/>
          <w:szCs w:val="28"/>
          <w:rtl/>
          <w:lang w:bidi="ar-SA"/>
        </w:rPr>
        <w:t>) الموثّق في الفصل الخاص بنتائج التدريب بل التحقق من أن الأنابيب البرمجية (</w:t>
      </w:r>
      <w:r w:rsidRPr="00652E19">
        <w:rPr>
          <w:sz w:val="28"/>
          <w:szCs w:val="28"/>
          <w:lang w:val="en-GB" w:bidi="ar-SA"/>
        </w:rPr>
        <w:t>Pipeline</w:t>
      </w:r>
      <w:r w:rsidRPr="00652E19">
        <w:rPr>
          <w:sz w:val="28"/>
          <w:szCs w:val="28"/>
          <w:rtl/>
          <w:lang w:bidi="ar-SA"/>
        </w:rPr>
        <w:t>) المسؤولة عن معالجة التدفقات واستدعاء الموديل تعمل بشكل صحيح ومتّسق ميكانيكيًا</w:t>
      </w:r>
      <w:r w:rsidR="00B95171" w:rsidRPr="00652E19">
        <w:rPr>
          <w:rFonts w:hint="cs"/>
          <w:sz w:val="28"/>
          <w:szCs w:val="28"/>
          <w:rtl/>
          <w:lang w:bidi="ar-SA"/>
        </w:rPr>
        <w:t>.</w:t>
      </w:r>
    </w:p>
    <w:p w14:paraId="20580839" w14:textId="77777777" w:rsidR="002F3ACB" w:rsidRPr="00652E19" w:rsidRDefault="002F3ACB" w:rsidP="00F9338B">
      <w:pPr>
        <w:pStyle w:val="a9"/>
        <w:spacing w:line="276" w:lineRule="auto"/>
        <w:rPr>
          <w:sz w:val="28"/>
          <w:szCs w:val="28"/>
          <w:rtl/>
          <w:lang w:bidi="ar-SA"/>
        </w:rPr>
      </w:pPr>
      <w:r w:rsidRPr="00652E19">
        <w:rPr>
          <w:sz w:val="28"/>
          <w:szCs w:val="28"/>
          <w:rtl/>
          <w:lang w:bidi="ar-SA"/>
        </w:rPr>
        <w:t xml:space="preserve">تم تنفيذ الاختبارات باستخدام إطار العمل </w:t>
      </w:r>
      <w:proofErr w:type="spellStart"/>
      <w:r w:rsidRPr="00652E19">
        <w:rPr>
          <w:sz w:val="28"/>
          <w:szCs w:val="28"/>
          <w:lang w:val="en-GB" w:bidi="ar-SA"/>
        </w:rPr>
        <w:t>pytest</w:t>
      </w:r>
      <w:proofErr w:type="spellEnd"/>
      <w:r w:rsidRPr="00652E19">
        <w:rPr>
          <w:sz w:val="28"/>
          <w:szCs w:val="28"/>
          <w:rtl/>
          <w:lang w:bidi="ar-SA"/>
        </w:rPr>
        <w:t xml:space="preserve"> داخل حاوية (</w:t>
      </w:r>
      <w:r w:rsidRPr="00652E19">
        <w:rPr>
          <w:sz w:val="28"/>
          <w:szCs w:val="28"/>
          <w:lang w:val="en-GB" w:bidi="ar-SA"/>
        </w:rPr>
        <w:t>Container</w:t>
      </w:r>
      <w:r w:rsidRPr="00652E19">
        <w:rPr>
          <w:sz w:val="28"/>
          <w:szCs w:val="28"/>
          <w:rtl/>
          <w:lang w:bidi="ar-SA"/>
        </w:rPr>
        <w:t>) خدمة الالتقاط (</w:t>
      </w:r>
      <w:r w:rsidRPr="00652E19">
        <w:rPr>
          <w:sz w:val="28"/>
          <w:szCs w:val="28"/>
          <w:lang w:val="en-GB" w:bidi="ar-SA"/>
        </w:rPr>
        <w:t>capture-service</w:t>
      </w:r>
      <w:r w:rsidRPr="00652E19">
        <w:rPr>
          <w:sz w:val="28"/>
          <w:szCs w:val="28"/>
          <w:rtl/>
          <w:lang w:bidi="ar-SA"/>
        </w:rPr>
        <w:t xml:space="preserve">)، لضمان توفر كافة الاعتماديات المطلوبة (الموديل المدرّب، إحصائيات التطبيع، ومكتبة </w:t>
      </w:r>
      <w:proofErr w:type="spellStart"/>
      <w:r w:rsidRPr="00652E19">
        <w:rPr>
          <w:sz w:val="28"/>
          <w:szCs w:val="28"/>
          <w:lang w:val="en-GB" w:bidi="ar-SA"/>
        </w:rPr>
        <w:t>Scapy</w:t>
      </w:r>
      <w:proofErr w:type="spellEnd"/>
      <w:r w:rsidRPr="00652E19">
        <w:rPr>
          <w:sz w:val="28"/>
          <w:szCs w:val="28"/>
          <w:rtl/>
          <w:lang w:bidi="ar-SA"/>
        </w:rPr>
        <w:t xml:space="preserve">) في بيئة مطابقة تمامًا لبيئة التشغيل الفعلي. تغطي مجموعة الاختبارات ثمانية سيناريوهات موزّعة على ملفين مصدريين أساسيين: </w:t>
      </w:r>
      <w:r w:rsidRPr="00652E19">
        <w:rPr>
          <w:sz w:val="28"/>
          <w:szCs w:val="28"/>
          <w:lang w:val="en-GB" w:bidi="ar-SA"/>
        </w:rPr>
        <w:t>flow_aggregator.py</w:t>
      </w:r>
      <w:r w:rsidRPr="00652E19">
        <w:rPr>
          <w:sz w:val="28"/>
          <w:szCs w:val="28"/>
          <w:rtl/>
          <w:lang w:bidi="ar-SA"/>
        </w:rPr>
        <w:t xml:space="preserve"> المسؤول عن تجميع الحزم وبناء التدفقات، و</w:t>
      </w:r>
      <w:r w:rsidRPr="00652E19">
        <w:rPr>
          <w:sz w:val="28"/>
          <w:szCs w:val="28"/>
          <w:lang w:val="en-GB" w:bidi="ar-SA"/>
        </w:rPr>
        <w:t>inference_engine.py</w:t>
      </w:r>
      <w:r w:rsidRPr="00652E19">
        <w:rPr>
          <w:sz w:val="28"/>
          <w:szCs w:val="28"/>
          <w:rtl/>
          <w:lang w:bidi="ar-SA"/>
        </w:rPr>
        <w:t xml:space="preserve"> المسؤول عن التصنيف عبر الموديل.</w:t>
      </w:r>
    </w:p>
    <w:p w14:paraId="6C40450D" w14:textId="77777777" w:rsidR="002F3ACB" w:rsidRPr="00652E19" w:rsidRDefault="002F3ACB" w:rsidP="00F9338B">
      <w:pPr>
        <w:pStyle w:val="a9"/>
        <w:numPr>
          <w:ilvl w:val="0"/>
          <w:numId w:val="62"/>
        </w:numPr>
        <w:spacing w:line="276" w:lineRule="auto"/>
        <w:rPr>
          <w:sz w:val="28"/>
          <w:szCs w:val="28"/>
          <w:rtl/>
          <w:lang w:bidi="ar-SA"/>
        </w:rPr>
      </w:pPr>
      <w:r w:rsidRPr="00652E19">
        <w:rPr>
          <w:sz w:val="28"/>
          <w:szCs w:val="28"/>
          <w:rtl/>
          <w:lang w:bidi="ar-SA"/>
        </w:rPr>
        <w:t>اختبارات معالجة التدفقات (</w:t>
      </w:r>
      <w:r w:rsidRPr="00652E19">
        <w:rPr>
          <w:sz w:val="28"/>
          <w:szCs w:val="28"/>
          <w:lang w:val="en-GB" w:bidi="ar-SA"/>
        </w:rPr>
        <w:t>flow_aggregator.py</w:t>
      </w:r>
      <w:r w:rsidRPr="00652E19">
        <w:rPr>
          <w:sz w:val="28"/>
          <w:szCs w:val="28"/>
          <w:rtl/>
          <w:lang w:bidi="ar-SA"/>
        </w:rPr>
        <w:t>)</w:t>
      </w:r>
    </w:p>
    <w:p w14:paraId="78A5F576" w14:textId="77777777"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الأول (</w:t>
      </w:r>
      <w:proofErr w:type="spellStart"/>
      <w:r w:rsidRPr="00652E19">
        <w:rPr>
          <w:sz w:val="28"/>
          <w:szCs w:val="28"/>
          <w:lang w:val="en-GB" w:bidi="ar-SA"/>
        </w:rPr>
        <w:t>test_get_flow_key_same_for_both_directions</w:t>
      </w:r>
      <w:proofErr w:type="spellEnd"/>
      <w:r w:rsidRPr="00652E19">
        <w:rPr>
          <w:sz w:val="28"/>
          <w:szCs w:val="28"/>
          <w:rtl/>
          <w:lang w:bidi="ar-SA"/>
        </w:rPr>
        <w:t>) من أن آلية تحديد مفتاح التدفق (</w:t>
      </w:r>
      <w:r w:rsidRPr="00652E19">
        <w:rPr>
          <w:sz w:val="28"/>
          <w:szCs w:val="28"/>
          <w:lang w:val="en-GB" w:bidi="ar-SA"/>
        </w:rPr>
        <w:t>Flow Key</w:t>
      </w:r>
      <w:r w:rsidRPr="00652E19">
        <w:rPr>
          <w:sz w:val="28"/>
          <w:szCs w:val="28"/>
          <w:rtl/>
          <w:lang w:bidi="ar-SA"/>
        </w:rPr>
        <w:t xml:space="preserve">) تُنتج نفس المعرّف بغض النظر عن اتجاه الحزمة (طلب أو رد)، وذلك عبر إنشاء حزمتين وهميتين تمثّلان اتجاهي </w:t>
      </w:r>
      <w:r w:rsidRPr="00652E19">
        <w:rPr>
          <w:sz w:val="28"/>
          <w:szCs w:val="28"/>
          <w:rtl/>
          <w:lang w:bidi="ar-SA"/>
        </w:rPr>
        <w:lastRenderedPageBreak/>
        <w:t>محادثة واحدة والتأكد من تطابق المفتاح الناتج لكليهما. تُعد هذه الخاصية أساسية لعمل النظام، إذ إن أي خلل فيها سيؤدي إلى معاملة حزم المحادثة الواحدة كتدفقين منفصلين، مما يُفسد عملية بناء متجه الميزات بالكامل.</w:t>
      </w:r>
    </w:p>
    <w:p w14:paraId="11C6A5E2" w14:textId="77777777"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الثاني (</w:t>
      </w:r>
      <w:proofErr w:type="spellStart"/>
      <w:r w:rsidRPr="00652E19">
        <w:rPr>
          <w:sz w:val="28"/>
          <w:szCs w:val="28"/>
          <w:lang w:val="en-GB" w:bidi="ar-SA"/>
        </w:rPr>
        <w:t>test_get_flow_key_none_for_non_tcp</w:t>
      </w:r>
      <w:proofErr w:type="spellEnd"/>
      <w:r w:rsidRPr="00652E19">
        <w:rPr>
          <w:sz w:val="28"/>
          <w:szCs w:val="28"/>
          <w:rtl/>
          <w:lang w:bidi="ar-SA"/>
        </w:rPr>
        <w:t xml:space="preserve">) من رفض الحزم التي لا تحتوي على طبقة </w:t>
      </w:r>
      <w:r w:rsidRPr="00652E19">
        <w:rPr>
          <w:sz w:val="28"/>
          <w:szCs w:val="28"/>
          <w:lang w:val="en-GB" w:bidi="ar-SA"/>
        </w:rPr>
        <w:t>TCP</w:t>
      </w:r>
      <w:r w:rsidRPr="00652E19">
        <w:rPr>
          <w:sz w:val="28"/>
          <w:szCs w:val="28"/>
          <w:rtl/>
          <w:lang w:bidi="ar-SA"/>
        </w:rPr>
        <w:t xml:space="preserve"> (مثل حزم </w:t>
      </w:r>
      <w:r w:rsidRPr="00652E19">
        <w:rPr>
          <w:sz w:val="28"/>
          <w:szCs w:val="28"/>
          <w:lang w:val="en-GB" w:bidi="ar-SA"/>
        </w:rPr>
        <w:t>ICMP</w:t>
      </w:r>
      <w:r w:rsidRPr="00652E19">
        <w:rPr>
          <w:sz w:val="28"/>
          <w:szCs w:val="28"/>
          <w:rtl/>
          <w:lang w:bidi="ar-SA"/>
        </w:rPr>
        <w:t>)، للتأكد من أن النظام لا يحاول معالجة بروتوكولات خارج نطاق عمله، وهو ما قد يتسبب بخطأ برمجي (</w:t>
      </w:r>
      <w:r w:rsidRPr="00652E19">
        <w:rPr>
          <w:sz w:val="28"/>
          <w:szCs w:val="28"/>
          <w:lang w:val="en-GB" w:bidi="ar-SA"/>
        </w:rPr>
        <w:t>Exception</w:t>
      </w:r>
      <w:r w:rsidRPr="00652E19">
        <w:rPr>
          <w:sz w:val="28"/>
          <w:szCs w:val="28"/>
          <w:rtl/>
          <w:lang w:bidi="ar-SA"/>
        </w:rPr>
        <w:t>) لو لم تتم معالجته بشكل صريح.</w:t>
      </w:r>
    </w:p>
    <w:p w14:paraId="0CD685E1" w14:textId="77777777"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الثالث (</w:t>
      </w:r>
      <w:proofErr w:type="spellStart"/>
      <w:r w:rsidRPr="00652E19">
        <w:rPr>
          <w:sz w:val="28"/>
          <w:szCs w:val="28"/>
          <w:lang w:val="en-GB" w:bidi="ar-SA"/>
        </w:rPr>
        <w:t>test_compute_ppi_matrix_padding</w:t>
      </w:r>
      <w:proofErr w:type="spellEnd"/>
      <w:r w:rsidRPr="00652E19">
        <w:rPr>
          <w:sz w:val="28"/>
          <w:szCs w:val="28"/>
          <w:rtl/>
          <w:lang w:bidi="ar-SA"/>
        </w:rPr>
        <w:t>) من صحة آلية التبطين الصفري (</w:t>
      </w:r>
      <w:r w:rsidRPr="00652E19">
        <w:rPr>
          <w:sz w:val="28"/>
          <w:szCs w:val="28"/>
          <w:lang w:val="en-GB" w:bidi="ar-SA"/>
        </w:rPr>
        <w:t>Zero-Padding</w:t>
      </w:r>
      <w:r w:rsidRPr="00652E19">
        <w:rPr>
          <w:sz w:val="28"/>
          <w:szCs w:val="28"/>
          <w:rtl/>
          <w:lang w:bidi="ar-SA"/>
        </w:rPr>
        <w:t>) للتدفقات الأقصر من طول التسلسل المطلوب (</w:t>
      </w:r>
      <w:r w:rsidRPr="00652E19">
        <w:rPr>
          <w:sz w:val="28"/>
          <w:szCs w:val="28"/>
          <w:lang w:val="en-GB" w:bidi="ar-SA"/>
        </w:rPr>
        <w:t>SEQ_LEN</w:t>
      </w:r>
      <w:r w:rsidRPr="00652E19">
        <w:rPr>
          <w:sz w:val="28"/>
          <w:szCs w:val="28"/>
          <w:rtl/>
          <w:lang w:bidi="ar-SA"/>
        </w:rPr>
        <w:t>)، إذ يقوم ببناء تدفق وهمي من ثلاث حزم فقط والتحقق من أن المصفوفة الناتجة بالحجم الكامل المطلوب، وأن الصفوف غير المستخدمة معبأة بالكامل بالقيمة صفر. هذه الخاصية ضرورية لضمان توافق شكل المدخل مع البنية التي تدرّب عليها الموديل.</w:t>
      </w:r>
    </w:p>
    <w:p w14:paraId="1CDAB3C0" w14:textId="77777777"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الرابع (</w:t>
      </w:r>
      <w:proofErr w:type="spellStart"/>
      <w:r w:rsidRPr="00652E19">
        <w:rPr>
          <w:sz w:val="28"/>
          <w:szCs w:val="28"/>
          <w:lang w:val="en-GB" w:bidi="ar-SA"/>
        </w:rPr>
        <w:t>test_compute_ppi_matrix_iat_calculation</w:t>
      </w:r>
      <w:proofErr w:type="spellEnd"/>
      <w:r w:rsidRPr="00652E19">
        <w:rPr>
          <w:sz w:val="28"/>
          <w:szCs w:val="28"/>
          <w:rtl/>
          <w:lang w:bidi="ar-SA"/>
        </w:rPr>
        <w:t>) من صحة حساب الفارق الزمني بين الحزم المتتالية (</w:t>
      </w:r>
      <w:r w:rsidRPr="00652E19">
        <w:rPr>
          <w:sz w:val="28"/>
          <w:szCs w:val="28"/>
          <w:lang w:val="en-GB" w:bidi="ar-SA"/>
        </w:rPr>
        <w:t>Inter-Arrival Time</w:t>
      </w:r>
      <w:r w:rsidRPr="00652E19">
        <w:rPr>
          <w:sz w:val="28"/>
          <w:szCs w:val="28"/>
          <w:rtl/>
          <w:lang w:bidi="ar-SA"/>
        </w:rPr>
        <w:t>)، والتأكد من تحويله بشكل صحيح إلى وحدة الميلي ثانية، وهي الوحدة التي دُرّب عليها الموديل.</w:t>
      </w:r>
    </w:p>
    <w:p w14:paraId="0D2E8A45" w14:textId="77777777" w:rsidR="002F3ACB" w:rsidRPr="00652E19" w:rsidRDefault="002F3ACB" w:rsidP="00F9338B">
      <w:pPr>
        <w:pStyle w:val="a9"/>
        <w:numPr>
          <w:ilvl w:val="0"/>
          <w:numId w:val="62"/>
        </w:numPr>
        <w:spacing w:line="276" w:lineRule="auto"/>
        <w:rPr>
          <w:sz w:val="28"/>
          <w:szCs w:val="28"/>
          <w:rtl/>
          <w:lang w:bidi="ar-SA"/>
        </w:rPr>
      </w:pPr>
      <w:r w:rsidRPr="00652E19">
        <w:rPr>
          <w:sz w:val="28"/>
          <w:szCs w:val="28"/>
          <w:rtl/>
          <w:lang w:bidi="ar-SA"/>
        </w:rPr>
        <w:t>اختبارات محرك الاستدلال (</w:t>
      </w:r>
      <w:r w:rsidRPr="00652E19">
        <w:rPr>
          <w:sz w:val="28"/>
          <w:szCs w:val="28"/>
          <w:lang w:val="en-GB" w:bidi="ar-SA"/>
        </w:rPr>
        <w:t>inference_engine.py</w:t>
      </w:r>
      <w:r w:rsidRPr="00652E19">
        <w:rPr>
          <w:sz w:val="28"/>
          <w:szCs w:val="28"/>
          <w:rtl/>
          <w:lang w:bidi="ar-SA"/>
        </w:rPr>
        <w:t>)</w:t>
      </w:r>
    </w:p>
    <w:p w14:paraId="4D7B3169" w14:textId="77777777"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الخامس (</w:t>
      </w:r>
      <w:proofErr w:type="spellStart"/>
      <w:r w:rsidRPr="00652E19">
        <w:rPr>
          <w:sz w:val="28"/>
          <w:szCs w:val="28"/>
          <w:lang w:val="en-GB" w:bidi="ar-SA"/>
        </w:rPr>
        <w:t>test_classify_flow_returns_three_values</w:t>
      </w:r>
      <w:proofErr w:type="spellEnd"/>
      <w:r w:rsidRPr="00652E19">
        <w:rPr>
          <w:sz w:val="28"/>
          <w:szCs w:val="28"/>
          <w:rtl/>
          <w:lang w:bidi="ar-SA"/>
        </w:rPr>
        <w:t>) من أن دالة التصنيف (</w:t>
      </w:r>
      <w:proofErr w:type="spellStart"/>
      <w:r w:rsidRPr="00652E19">
        <w:rPr>
          <w:sz w:val="28"/>
          <w:szCs w:val="28"/>
          <w:lang w:val="en-GB" w:bidi="ar-SA"/>
        </w:rPr>
        <w:t>classify_flow</w:t>
      </w:r>
      <w:proofErr w:type="spellEnd"/>
      <w:r w:rsidRPr="00652E19">
        <w:rPr>
          <w:sz w:val="28"/>
          <w:szCs w:val="28"/>
          <w:rtl/>
          <w:lang w:bidi="ar-SA"/>
        </w:rPr>
        <w:t>) تُعيد دائمًا ثلاث قيم بالأنواع الصحيحة: القرار النهائي (</w:t>
      </w:r>
      <w:r w:rsidRPr="00652E19">
        <w:rPr>
          <w:sz w:val="28"/>
          <w:szCs w:val="28"/>
          <w:lang w:val="en-GB" w:bidi="ar-SA"/>
        </w:rPr>
        <w:t>BENIGN</w:t>
      </w:r>
      <w:r w:rsidRPr="00652E19">
        <w:rPr>
          <w:sz w:val="28"/>
          <w:szCs w:val="28"/>
          <w:rtl/>
          <w:lang w:bidi="ar-SA"/>
        </w:rPr>
        <w:t xml:space="preserve"> أو </w:t>
      </w:r>
      <w:r w:rsidRPr="00652E19">
        <w:rPr>
          <w:sz w:val="28"/>
          <w:szCs w:val="28"/>
          <w:lang w:val="en-GB" w:bidi="ar-SA"/>
        </w:rPr>
        <w:t>MALICIOUS</w:t>
      </w:r>
      <w:r w:rsidRPr="00652E19">
        <w:rPr>
          <w:sz w:val="28"/>
          <w:szCs w:val="28"/>
          <w:rtl/>
          <w:lang w:bidi="ar-SA"/>
        </w:rPr>
        <w:t>)، قيمة خطأ إعادة البناء (</w:t>
      </w:r>
      <w:r w:rsidRPr="00652E19">
        <w:rPr>
          <w:sz w:val="28"/>
          <w:szCs w:val="28"/>
          <w:lang w:val="en-GB" w:bidi="ar-SA"/>
        </w:rPr>
        <w:t>Reconstruction Error</w:t>
      </w:r>
      <w:r w:rsidRPr="00652E19">
        <w:rPr>
          <w:sz w:val="28"/>
          <w:szCs w:val="28"/>
          <w:rtl/>
          <w:lang w:bidi="ar-SA"/>
        </w:rPr>
        <w:t>) كرقم عشري، وزمن المعالجة بالميلي ثانية كرقم عشري غير سالب.</w:t>
      </w:r>
    </w:p>
    <w:p w14:paraId="0A2379C4" w14:textId="77777777"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السادس (</w:t>
      </w:r>
      <w:proofErr w:type="spellStart"/>
      <w:r w:rsidRPr="00652E19">
        <w:rPr>
          <w:sz w:val="28"/>
          <w:szCs w:val="28"/>
          <w:lang w:val="en-GB" w:bidi="ar-SA"/>
        </w:rPr>
        <w:t>test_classify_flow_decision_matches_threshold</w:t>
      </w:r>
      <w:proofErr w:type="spellEnd"/>
      <w:r w:rsidRPr="00652E19">
        <w:rPr>
          <w:sz w:val="28"/>
          <w:szCs w:val="28"/>
          <w:rtl/>
          <w:lang w:bidi="ar-SA"/>
        </w:rPr>
        <w:t>) من الاتساق المنطقي بين قيمة الخطأ الناتجة والقرار المُتخذ، عبر إعادة حساب القرار المتوقع يدويًا بمقارنة الخطأ بقيمة العتبة (</w:t>
      </w:r>
      <w:r w:rsidRPr="00652E19">
        <w:rPr>
          <w:sz w:val="28"/>
          <w:szCs w:val="28"/>
          <w:lang w:val="en-GB" w:bidi="ar-SA"/>
        </w:rPr>
        <w:t>Threshold</w:t>
      </w:r>
      <w:r w:rsidRPr="00652E19">
        <w:rPr>
          <w:sz w:val="28"/>
          <w:szCs w:val="28"/>
          <w:rtl/>
          <w:lang w:bidi="ar-SA"/>
        </w:rPr>
        <w:t>) والتأكد من مطابقته للقرار الفعلي الذي أعادته الدالة.</w:t>
      </w:r>
    </w:p>
    <w:p w14:paraId="0E0307E8" w14:textId="77777777"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السابع (</w:t>
      </w:r>
      <w:proofErr w:type="spellStart"/>
      <w:r w:rsidRPr="00652E19">
        <w:rPr>
          <w:sz w:val="28"/>
          <w:szCs w:val="28"/>
          <w:lang w:val="en-GB" w:bidi="ar-SA"/>
        </w:rPr>
        <w:t>test_preprocess_ppi_matrix_shape_preserved</w:t>
      </w:r>
      <w:proofErr w:type="spellEnd"/>
      <w:r w:rsidRPr="00652E19">
        <w:rPr>
          <w:sz w:val="28"/>
          <w:szCs w:val="28"/>
          <w:rtl/>
          <w:lang w:bidi="ar-SA"/>
        </w:rPr>
        <w:t xml:space="preserve">) من أن عملية المعالجة المسبقة للبيانات (والتي تشمل تحويل </w:t>
      </w:r>
      <w:r w:rsidRPr="00652E19">
        <w:rPr>
          <w:sz w:val="28"/>
          <w:szCs w:val="28"/>
          <w:lang w:val="en-GB" w:bidi="ar-SA"/>
        </w:rPr>
        <w:t>log1p</w:t>
      </w:r>
      <w:r w:rsidRPr="00652E19">
        <w:rPr>
          <w:sz w:val="28"/>
          <w:szCs w:val="28"/>
          <w:rtl/>
          <w:lang w:bidi="ar-SA"/>
        </w:rPr>
        <w:t xml:space="preserve"> والتطبيع بطريقة </w:t>
      </w:r>
      <w:r w:rsidRPr="00652E19">
        <w:rPr>
          <w:sz w:val="28"/>
          <w:szCs w:val="28"/>
          <w:lang w:val="en-GB" w:bidi="ar-SA"/>
        </w:rPr>
        <w:t>z-score</w:t>
      </w:r>
      <w:r w:rsidRPr="00652E19">
        <w:rPr>
          <w:sz w:val="28"/>
          <w:szCs w:val="28"/>
          <w:rtl/>
          <w:lang w:bidi="ar-SA"/>
        </w:rPr>
        <w:t>) لا تُغيّر أبعاد المصفوفة المُدخلة، وهو شرط ضروري لتوافقها مع بنية الموديل المدخلة.</w:t>
      </w:r>
    </w:p>
    <w:p w14:paraId="008B429C" w14:textId="6D59B188" w:rsidR="002F3ACB" w:rsidRPr="00652E19" w:rsidRDefault="002F3ACB" w:rsidP="00F9338B">
      <w:pPr>
        <w:pStyle w:val="a9"/>
        <w:spacing w:line="276" w:lineRule="auto"/>
        <w:rPr>
          <w:sz w:val="28"/>
          <w:szCs w:val="28"/>
          <w:rtl/>
          <w:lang w:bidi="ar-SA"/>
        </w:rPr>
      </w:pPr>
      <w:r w:rsidRPr="00652E19">
        <w:rPr>
          <w:sz w:val="28"/>
          <w:szCs w:val="28"/>
          <w:rtl/>
          <w:lang w:bidi="ar-SA"/>
        </w:rPr>
        <w:t>يتحقق الاختبار الثامن (</w:t>
      </w:r>
      <w:proofErr w:type="spellStart"/>
      <w:r w:rsidRPr="00652E19">
        <w:rPr>
          <w:sz w:val="28"/>
          <w:szCs w:val="28"/>
          <w:lang w:val="en-GB" w:bidi="ar-SA"/>
        </w:rPr>
        <w:t>test_preprocess_ppi_matrix_does_not_mutate_input</w:t>
      </w:r>
      <w:proofErr w:type="spellEnd"/>
      <w:r w:rsidRPr="00652E19">
        <w:rPr>
          <w:sz w:val="28"/>
          <w:szCs w:val="28"/>
          <w:rtl/>
          <w:lang w:bidi="ar-SA"/>
        </w:rPr>
        <w:t>) من أن دالة المعالجة المسبقة تعمل على نسخة من المصفوفة الأصلية دون تعديلها مباشرة (</w:t>
      </w:r>
      <w:r w:rsidRPr="00652E19">
        <w:rPr>
          <w:sz w:val="28"/>
          <w:szCs w:val="28"/>
          <w:lang w:val="en-GB" w:bidi="ar-SA"/>
        </w:rPr>
        <w:t>In-Place Mutation</w:t>
      </w:r>
      <w:r w:rsidRPr="00652E19">
        <w:rPr>
          <w:sz w:val="28"/>
          <w:szCs w:val="28"/>
          <w:rtl/>
          <w:lang w:bidi="ar-SA"/>
        </w:rPr>
        <w:t>)، وذلك بمقارنة المصفوفة الأصلية قبل وبعد استدعاء الدالة. تكتسب هذه الخاصية أهمية خاصة كون المصفوفة الخام (</w:t>
      </w:r>
      <w:r w:rsidRPr="00652E19">
        <w:rPr>
          <w:sz w:val="28"/>
          <w:szCs w:val="28"/>
          <w:lang w:val="en-GB" w:bidi="ar-SA"/>
        </w:rPr>
        <w:t>Raw Matrix</w:t>
      </w:r>
      <w:r w:rsidRPr="00652E19">
        <w:rPr>
          <w:sz w:val="28"/>
          <w:szCs w:val="28"/>
          <w:rtl/>
          <w:lang w:bidi="ar-SA"/>
        </w:rPr>
        <w:t xml:space="preserve">) تُستخدم لاحقًا </w:t>
      </w:r>
      <w:r w:rsidRPr="00652E19">
        <w:rPr>
          <w:sz w:val="28"/>
          <w:szCs w:val="28"/>
          <w:rtl/>
          <w:lang w:bidi="ar-SA"/>
        </w:rPr>
        <w:lastRenderedPageBreak/>
        <w:t>في تسجيلات النظام التشخيصية (</w:t>
      </w:r>
      <w:r w:rsidRPr="00652E19">
        <w:rPr>
          <w:sz w:val="28"/>
          <w:szCs w:val="28"/>
          <w:lang w:val="en-GB" w:bidi="ar-SA"/>
        </w:rPr>
        <w:t>Logs</w:t>
      </w:r>
      <w:r w:rsidRPr="00652E19">
        <w:rPr>
          <w:sz w:val="28"/>
          <w:szCs w:val="28"/>
          <w:rtl/>
          <w:lang w:bidi="ar-SA"/>
        </w:rPr>
        <w:t>)، وأي تعديل غير مقصود عليها قد يؤدي إلى عرض بيانات مُطبَّعة بدلًا من القيم الخام الفعلية.</w:t>
      </w:r>
    </w:p>
    <w:p w14:paraId="46225D22" w14:textId="6BA0D61C" w:rsidR="002651FE" w:rsidRPr="00A2780D" w:rsidRDefault="008D5DD6" w:rsidP="00F9338B">
      <w:pPr>
        <w:pStyle w:val="a9"/>
        <w:spacing w:line="276" w:lineRule="auto"/>
        <w:rPr>
          <w:rtl/>
          <w:lang w:bidi="ar-SA"/>
        </w:rPr>
      </w:pPr>
      <w:r w:rsidRPr="008D5DD6">
        <w:rPr>
          <w:i/>
          <w:iCs/>
          <w:noProof/>
          <w:rtl/>
          <w:lang w:bidi="ar-SA"/>
        </w:rPr>
        <w:drawing>
          <wp:inline distT="0" distB="0" distL="0" distR="0" wp14:anchorId="7FFAB4EA" wp14:editId="00CCDA02">
            <wp:extent cx="5943600" cy="2020570"/>
            <wp:effectExtent l="0" t="0" r="0" b="0"/>
            <wp:docPr id="1965672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72772" name=""/>
                    <pic:cNvPicPr/>
                  </pic:nvPicPr>
                  <pic:blipFill>
                    <a:blip r:embed="rId41"/>
                    <a:stretch>
                      <a:fillRect/>
                    </a:stretch>
                  </pic:blipFill>
                  <pic:spPr>
                    <a:xfrm>
                      <a:off x="0" y="0"/>
                      <a:ext cx="5943600" cy="2020570"/>
                    </a:xfrm>
                    <a:prstGeom prst="rect">
                      <a:avLst/>
                    </a:prstGeom>
                  </pic:spPr>
                </pic:pic>
              </a:graphicData>
            </a:graphic>
          </wp:inline>
        </w:drawing>
      </w:r>
      <w:r w:rsidR="005B3FEB">
        <w:rPr>
          <w:rFonts w:hint="cs"/>
          <w:rtl/>
          <w:lang w:bidi="ar-SA"/>
        </w:rPr>
        <w:t xml:space="preserve"> </w:t>
      </w:r>
      <w:r w:rsidR="002651FE" w:rsidRPr="002651FE">
        <w:rPr>
          <w:rtl/>
          <w:lang w:bidi="ar-SA"/>
        </w:rPr>
        <w:br/>
      </w:r>
      <w:r w:rsidR="002651FE" w:rsidRPr="002651FE">
        <w:rPr>
          <w:rStyle w:val="2Char"/>
          <w:szCs w:val="28"/>
        </w:rPr>
        <w:t>7</w:t>
      </w:r>
      <w:r w:rsidR="002651FE" w:rsidRPr="002651FE">
        <w:rPr>
          <w:rStyle w:val="2Char"/>
          <w:rFonts w:hint="cs"/>
          <w:szCs w:val="28"/>
          <w:rtl/>
        </w:rPr>
        <w:t>.</w:t>
      </w:r>
      <w:r w:rsidR="002651FE" w:rsidRPr="002651FE">
        <w:rPr>
          <w:rStyle w:val="2Char"/>
          <w:szCs w:val="28"/>
        </w:rPr>
        <w:t>3</w:t>
      </w:r>
      <w:r w:rsidR="002651FE" w:rsidRPr="002651FE">
        <w:rPr>
          <w:rStyle w:val="2Char"/>
          <w:rFonts w:hint="cs"/>
          <w:szCs w:val="28"/>
          <w:rtl/>
        </w:rPr>
        <w:t xml:space="preserve">.2 </w:t>
      </w:r>
      <w:r w:rsidR="002651FE" w:rsidRPr="002651FE">
        <w:rPr>
          <w:rStyle w:val="2Char"/>
          <w:szCs w:val="28"/>
          <w:rtl/>
        </w:rPr>
        <w:t xml:space="preserve">- </w:t>
      </w:r>
      <w:r w:rsidR="002651FE" w:rsidRPr="002651FE">
        <w:rPr>
          <w:rStyle w:val="2Char"/>
          <w:szCs w:val="28"/>
          <w:rtl/>
          <w:lang w:bidi="ar-SA"/>
        </w:rPr>
        <w:t xml:space="preserve">اختبارات </w:t>
      </w:r>
      <w:proofErr w:type="gramStart"/>
      <w:r w:rsidR="002651FE" w:rsidRPr="002651FE">
        <w:rPr>
          <w:rStyle w:val="2Char"/>
          <w:rFonts w:hint="cs"/>
          <w:szCs w:val="28"/>
          <w:rtl/>
          <w:lang w:bidi="ar-SA"/>
        </w:rPr>
        <w:t xml:space="preserve">التكامل </w:t>
      </w:r>
      <w:r w:rsidR="002651FE" w:rsidRPr="002651FE">
        <w:rPr>
          <w:rStyle w:val="2Char"/>
          <w:rFonts w:hint="cs"/>
          <w:sz w:val="24"/>
          <w:szCs w:val="24"/>
          <w:rtl/>
          <w:lang w:bidi="ar-SA"/>
        </w:rPr>
        <w:t xml:space="preserve"> (</w:t>
      </w:r>
      <w:proofErr w:type="gramEnd"/>
      <w:r w:rsidR="00F92ECE" w:rsidRPr="002651FE">
        <w:rPr>
          <w:szCs w:val="24"/>
          <w:lang w:val="en-GB" w:bidi="ar-SA"/>
        </w:rPr>
        <w:t>Integration Tests</w:t>
      </w:r>
      <w:r w:rsidR="002651FE" w:rsidRPr="002651FE">
        <w:rPr>
          <w:rFonts w:hint="cs"/>
          <w:szCs w:val="24"/>
          <w:rtl/>
          <w:lang w:bidi="ar-SA"/>
        </w:rPr>
        <w:t>)</w:t>
      </w:r>
    </w:p>
    <w:p w14:paraId="5822BBAB" w14:textId="0C5B8993" w:rsidR="009A5401" w:rsidRPr="00652E19" w:rsidRDefault="009A5401" w:rsidP="00F9338B">
      <w:pPr>
        <w:pStyle w:val="a9"/>
        <w:spacing w:line="276" w:lineRule="auto"/>
        <w:rPr>
          <w:sz w:val="28"/>
          <w:szCs w:val="28"/>
          <w:rtl/>
          <w:lang w:bidi="ar-SA"/>
        </w:rPr>
      </w:pPr>
      <w:r w:rsidRPr="00652E19">
        <w:rPr>
          <w:sz w:val="28"/>
          <w:szCs w:val="28"/>
          <w:rtl/>
          <w:lang w:bidi="ar-SA"/>
        </w:rPr>
        <w:t>بعد التحقق من صحة المكوّنات البرمجية المنفردة عبر اختبارات الوحدة، تم الانتقال إلى اختبار يتحقق من التواصل الفعلي بين مكوّنات النظام حين تعمل مع</w:t>
      </w:r>
      <w:r w:rsidRPr="00652E19">
        <w:rPr>
          <w:rFonts w:hint="cs"/>
          <w:sz w:val="28"/>
          <w:szCs w:val="28"/>
          <w:rtl/>
          <w:lang w:bidi="ar-SA"/>
        </w:rPr>
        <w:t>ا</w:t>
      </w:r>
      <w:r w:rsidRPr="00652E19">
        <w:rPr>
          <w:sz w:val="28"/>
          <w:szCs w:val="28"/>
          <w:rtl/>
          <w:lang w:bidi="ar-SA"/>
        </w:rPr>
        <w:t>ً ضمن بيئة التشغيل الكاملة (</w:t>
      </w:r>
      <w:r w:rsidRPr="00652E19">
        <w:rPr>
          <w:sz w:val="28"/>
          <w:szCs w:val="28"/>
          <w:lang w:val="en-GB" w:bidi="ar-SA"/>
        </w:rPr>
        <w:t>Docker Compose</w:t>
      </w:r>
      <w:r w:rsidRPr="00652E19">
        <w:rPr>
          <w:sz w:val="28"/>
          <w:szCs w:val="28"/>
          <w:rtl/>
          <w:lang w:bidi="ar-SA"/>
        </w:rPr>
        <w:t>). يهدف هذا المستوى من الاختبار إلى الكشف عن الأعطال التي لا تظهر عند اختبار كل مكوّن بمعزل، والتي تنشأ فقط عند تفاعل المكوّنات عبر حدود العمليات (</w:t>
      </w:r>
      <w:r w:rsidRPr="00652E19">
        <w:rPr>
          <w:sz w:val="28"/>
          <w:szCs w:val="28"/>
          <w:lang w:val="en-GB" w:bidi="ar-SA"/>
        </w:rPr>
        <w:t>Processes</w:t>
      </w:r>
      <w:r w:rsidRPr="00652E19">
        <w:rPr>
          <w:sz w:val="28"/>
          <w:szCs w:val="28"/>
          <w:rtl/>
          <w:lang w:bidi="ar-SA"/>
        </w:rPr>
        <w:t>) والحاويات (</w:t>
      </w:r>
      <w:r w:rsidRPr="00652E19">
        <w:rPr>
          <w:sz w:val="28"/>
          <w:szCs w:val="28"/>
          <w:lang w:val="en-GB" w:bidi="ar-SA"/>
        </w:rPr>
        <w:t>Containers</w:t>
      </w:r>
      <w:r w:rsidRPr="00652E19">
        <w:rPr>
          <w:sz w:val="28"/>
          <w:szCs w:val="28"/>
          <w:rtl/>
          <w:lang w:bidi="ar-SA"/>
        </w:rPr>
        <w:t>) — مثل انقطاع الاتصال الشبكي، أو عدم تطابق تنسيق البيانات المتبادلة بين طبقة وأخرى.</w:t>
      </w:r>
    </w:p>
    <w:p w14:paraId="47867E9D" w14:textId="27927CD6" w:rsidR="009A5401" w:rsidRPr="00652E19" w:rsidRDefault="009A5401" w:rsidP="00F9338B">
      <w:pPr>
        <w:pStyle w:val="a9"/>
        <w:spacing w:line="276" w:lineRule="auto"/>
        <w:rPr>
          <w:sz w:val="28"/>
          <w:szCs w:val="28"/>
          <w:rtl/>
          <w:lang w:bidi="ar-SA"/>
        </w:rPr>
      </w:pPr>
      <w:r w:rsidRPr="00652E19">
        <w:rPr>
          <w:sz w:val="28"/>
          <w:szCs w:val="28"/>
          <w:rtl/>
          <w:lang w:bidi="ar-SA"/>
        </w:rPr>
        <w:t>نُفّذت الاختبارات من داخل النظام المضيف (</w:t>
      </w:r>
      <w:r w:rsidRPr="00652E19">
        <w:rPr>
          <w:sz w:val="28"/>
          <w:szCs w:val="28"/>
          <w:lang w:val="en-GB" w:bidi="ar-SA"/>
        </w:rPr>
        <w:t>Host VM</w:t>
      </w:r>
      <w:r w:rsidRPr="00652E19">
        <w:rPr>
          <w:sz w:val="28"/>
          <w:szCs w:val="28"/>
          <w:rtl/>
          <w:lang w:bidi="ar-SA"/>
        </w:rPr>
        <w:t xml:space="preserve">) مباشرة، وليس من داخل حاوية بعينها، وذلك لضرورة الوصول المتزامن إلى أكثر من مكوّن: الكتابة المباشرة إلى قاعدة بيانات </w:t>
      </w:r>
      <w:r w:rsidRPr="00652E19">
        <w:rPr>
          <w:sz w:val="28"/>
          <w:szCs w:val="28"/>
          <w:lang w:val="en-GB" w:bidi="ar-SA"/>
        </w:rPr>
        <w:t>SQLite</w:t>
      </w:r>
      <w:r w:rsidRPr="00652E19">
        <w:rPr>
          <w:sz w:val="28"/>
          <w:szCs w:val="28"/>
          <w:rtl/>
          <w:lang w:bidi="ar-SA"/>
        </w:rPr>
        <w:t xml:space="preserve"> المشتركة عبر وحدة التخزين (</w:t>
      </w:r>
      <w:r w:rsidRPr="00652E19">
        <w:rPr>
          <w:sz w:val="28"/>
          <w:szCs w:val="28"/>
          <w:lang w:val="en-GB" w:bidi="ar-SA"/>
        </w:rPr>
        <w:t>Volume</w:t>
      </w:r>
      <w:r w:rsidRPr="00652E19">
        <w:rPr>
          <w:sz w:val="28"/>
          <w:szCs w:val="28"/>
          <w:rtl/>
          <w:lang w:bidi="ar-SA"/>
        </w:rPr>
        <w:t xml:space="preserve">)، وإرسال طلبات </w:t>
      </w:r>
      <w:r w:rsidRPr="00652E19">
        <w:rPr>
          <w:sz w:val="28"/>
          <w:szCs w:val="28"/>
          <w:lang w:val="en-GB" w:bidi="ar-SA"/>
        </w:rPr>
        <w:t>HTTP</w:t>
      </w:r>
      <w:r w:rsidRPr="00652E19">
        <w:rPr>
          <w:sz w:val="28"/>
          <w:szCs w:val="28"/>
          <w:rtl/>
          <w:lang w:bidi="ar-SA"/>
        </w:rPr>
        <w:t xml:space="preserve"> فعلية إلى المنافذ (</w:t>
      </w:r>
      <w:r w:rsidRPr="00652E19">
        <w:rPr>
          <w:sz w:val="28"/>
          <w:szCs w:val="28"/>
          <w:lang w:val="en-GB" w:bidi="ar-SA"/>
        </w:rPr>
        <w:t>Ports</w:t>
      </w:r>
      <w:r w:rsidRPr="00652E19">
        <w:rPr>
          <w:sz w:val="28"/>
          <w:szCs w:val="28"/>
          <w:rtl/>
          <w:lang w:bidi="ar-SA"/>
        </w:rPr>
        <w:t>) المكشوفة لخدمتي واجهة برمجة التطبيقات (</w:t>
      </w:r>
      <w:proofErr w:type="spellStart"/>
      <w:r w:rsidRPr="00652E19">
        <w:rPr>
          <w:sz w:val="28"/>
          <w:szCs w:val="28"/>
          <w:lang w:val="en-GB" w:bidi="ar-SA"/>
        </w:rPr>
        <w:t>api</w:t>
      </w:r>
      <w:proofErr w:type="spellEnd"/>
      <w:r w:rsidRPr="00652E19">
        <w:rPr>
          <w:sz w:val="28"/>
          <w:szCs w:val="28"/>
          <w:lang w:val="en-GB" w:bidi="ar-SA"/>
        </w:rPr>
        <w:t>-service</w:t>
      </w:r>
      <w:r w:rsidRPr="00652E19">
        <w:rPr>
          <w:sz w:val="28"/>
          <w:szCs w:val="28"/>
          <w:rtl/>
          <w:lang w:bidi="ar-SA"/>
        </w:rPr>
        <w:t>، المنفذ 8000) ولوحة المعلومات (</w:t>
      </w:r>
      <w:r w:rsidRPr="00652E19">
        <w:rPr>
          <w:sz w:val="28"/>
          <w:szCs w:val="28"/>
          <w:lang w:val="en-GB" w:bidi="ar-SA"/>
        </w:rPr>
        <w:t>dashboard</w:t>
      </w:r>
      <w:r w:rsidRPr="00652E19">
        <w:rPr>
          <w:sz w:val="28"/>
          <w:szCs w:val="28"/>
          <w:rtl/>
          <w:lang w:bidi="ar-SA"/>
        </w:rPr>
        <w:t>، المنفذ 8501)، بينما تعمل المكدّس الكامل (</w:t>
      </w:r>
      <w:r w:rsidRPr="00652E19">
        <w:rPr>
          <w:sz w:val="28"/>
          <w:szCs w:val="28"/>
          <w:lang w:val="en-GB" w:bidi="ar-SA"/>
        </w:rPr>
        <w:t>Docker Compose Stack</w:t>
      </w:r>
      <w:r w:rsidRPr="00652E19">
        <w:rPr>
          <w:sz w:val="28"/>
          <w:szCs w:val="28"/>
          <w:rtl/>
          <w:lang w:bidi="ar-SA"/>
        </w:rPr>
        <w:t xml:space="preserve">) بشكل فعلي. تغطي مجموعة الاختبارات تسعة </w:t>
      </w:r>
      <w:proofErr w:type="spellStart"/>
      <w:r w:rsidRPr="00652E19">
        <w:rPr>
          <w:sz w:val="28"/>
          <w:szCs w:val="28"/>
          <w:rtl/>
          <w:lang w:bidi="ar-SA"/>
        </w:rPr>
        <w:t>تحققات</w:t>
      </w:r>
      <w:proofErr w:type="spellEnd"/>
      <w:r w:rsidRPr="00652E19">
        <w:rPr>
          <w:sz w:val="28"/>
          <w:szCs w:val="28"/>
          <w:rtl/>
          <w:lang w:bidi="ar-SA"/>
        </w:rPr>
        <w:t xml:space="preserve"> فرعية موزّعة على ثلاثة </w:t>
      </w:r>
      <w:proofErr w:type="gramStart"/>
      <w:r w:rsidRPr="00652E19">
        <w:rPr>
          <w:sz w:val="28"/>
          <w:szCs w:val="28"/>
          <w:rtl/>
          <w:lang w:bidi="ar-SA"/>
        </w:rPr>
        <w:t>سيناريوهات .</w:t>
      </w:r>
      <w:proofErr w:type="gramEnd"/>
    </w:p>
    <w:p w14:paraId="0DB431AB" w14:textId="77777777" w:rsidR="009A5401" w:rsidRPr="00652E19" w:rsidRDefault="009A5401" w:rsidP="00F9338B">
      <w:pPr>
        <w:pStyle w:val="a9"/>
        <w:numPr>
          <w:ilvl w:val="0"/>
          <w:numId w:val="62"/>
        </w:numPr>
        <w:spacing w:line="276" w:lineRule="auto"/>
        <w:rPr>
          <w:sz w:val="28"/>
          <w:szCs w:val="28"/>
          <w:rtl/>
          <w:lang w:bidi="ar-SA"/>
        </w:rPr>
      </w:pPr>
      <w:r w:rsidRPr="00652E19">
        <w:rPr>
          <w:sz w:val="28"/>
          <w:szCs w:val="28"/>
          <w:rtl/>
          <w:lang w:bidi="ar-SA"/>
        </w:rPr>
        <w:t>السيناريو الأول: مسار الكتابة (</w:t>
      </w:r>
      <w:proofErr w:type="spellStart"/>
      <w:r w:rsidRPr="00652E19">
        <w:rPr>
          <w:sz w:val="28"/>
          <w:szCs w:val="28"/>
          <w:lang w:val="en-GB" w:bidi="ar-SA"/>
        </w:rPr>
        <w:t>db_writer</w:t>
      </w:r>
      <w:proofErr w:type="spellEnd"/>
      <w:r w:rsidRPr="00652E19">
        <w:rPr>
          <w:sz w:val="28"/>
          <w:szCs w:val="28"/>
          <w:lang w:val="en-GB" w:bidi="ar-SA"/>
        </w:rPr>
        <w:t xml:space="preserve"> → SQLite</w:t>
      </w:r>
      <w:r w:rsidRPr="00652E19">
        <w:rPr>
          <w:sz w:val="28"/>
          <w:szCs w:val="28"/>
          <w:rtl/>
          <w:lang w:bidi="ar-SA"/>
        </w:rPr>
        <w:t>)</w:t>
      </w:r>
    </w:p>
    <w:p w14:paraId="54E21E6C" w14:textId="60781705" w:rsidR="009A5401" w:rsidRPr="00652E19" w:rsidRDefault="009A5401" w:rsidP="00F9338B">
      <w:pPr>
        <w:pStyle w:val="a9"/>
        <w:spacing w:line="276" w:lineRule="auto"/>
        <w:rPr>
          <w:sz w:val="28"/>
          <w:szCs w:val="28"/>
          <w:rtl/>
          <w:lang w:bidi="ar-SA"/>
        </w:rPr>
      </w:pPr>
      <w:r w:rsidRPr="00652E19">
        <w:rPr>
          <w:sz w:val="28"/>
          <w:szCs w:val="28"/>
          <w:rtl/>
          <w:lang w:bidi="ar-SA"/>
        </w:rPr>
        <w:t xml:space="preserve">يُدخل هذا السيناريو سطرًا اختباريًا إلى قاعدة البيانات عبر استدعاء الدالة </w:t>
      </w:r>
      <w:proofErr w:type="spellStart"/>
      <w:r w:rsidRPr="00652E19">
        <w:rPr>
          <w:sz w:val="28"/>
          <w:szCs w:val="28"/>
          <w:lang w:val="en-GB" w:bidi="ar-SA"/>
        </w:rPr>
        <w:t>log_</w:t>
      </w:r>
      <w:proofErr w:type="gramStart"/>
      <w:r w:rsidRPr="00652E19">
        <w:rPr>
          <w:sz w:val="28"/>
          <w:szCs w:val="28"/>
          <w:lang w:val="en-GB" w:bidi="ar-SA"/>
        </w:rPr>
        <w:t>detection</w:t>
      </w:r>
      <w:proofErr w:type="spellEnd"/>
      <w:r w:rsidRPr="00652E19">
        <w:rPr>
          <w:sz w:val="28"/>
          <w:szCs w:val="28"/>
          <w:lang w:val="en-GB" w:bidi="ar-SA"/>
        </w:rPr>
        <w:t>(</w:t>
      </w:r>
      <w:proofErr w:type="gramEnd"/>
      <w:r w:rsidRPr="00652E19">
        <w:rPr>
          <w:sz w:val="28"/>
          <w:szCs w:val="28"/>
          <w:lang w:val="en-GB" w:bidi="ar-SA"/>
        </w:rPr>
        <w:t>)</w:t>
      </w:r>
      <w:r w:rsidRPr="00652E19">
        <w:rPr>
          <w:sz w:val="28"/>
          <w:szCs w:val="28"/>
          <w:rtl/>
          <w:lang w:bidi="ar-SA"/>
        </w:rPr>
        <w:t xml:space="preserve"> مباشرة، باستخدام عنوان </w:t>
      </w:r>
      <w:r w:rsidRPr="00652E19">
        <w:rPr>
          <w:sz w:val="28"/>
          <w:szCs w:val="28"/>
          <w:lang w:val="en-GB" w:bidi="ar-SA"/>
        </w:rPr>
        <w:t>IP</w:t>
      </w:r>
      <w:r w:rsidRPr="00652E19">
        <w:rPr>
          <w:sz w:val="28"/>
          <w:szCs w:val="28"/>
          <w:rtl/>
          <w:lang w:bidi="ar-SA"/>
        </w:rPr>
        <w:t xml:space="preserve"> مخصص ومحجوز (لضمان عدم تداخله مع أي بيانات حقيقية) ثم يستعلم عن قاعدة البيانات مباشرة للتحقق من أربعة جوانب:</w:t>
      </w:r>
    </w:p>
    <w:p w14:paraId="01B60302" w14:textId="29FD1C8A" w:rsidR="009A5401" w:rsidRPr="00652E19" w:rsidRDefault="009A5401" w:rsidP="00F9338B">
      <w:pPr>
        <w:pStyle w:val="a9"/>
        <w:numPr>
          <w:ilvl w:val="0"/>
          <w:numId w:val="67"/>
        </w:numPr>
        <w:spacing w:line="276" w:lineRule="auto"/>
        <w:rPr>
          <w:sz w:val="28"/>
          <w:szCs w:val="28"/>
          <w:rtl/>
          <w:lang w:bidi="ar-SA"/>
        </w:rPr>
      </w:pPr>
      <w:r w:rsidRPr="00652E19">
        <w:rPr>
          <w:sz w:val="28"/>
          <w:szCs w:val="28"/>
          <w:rtl/>
          <w:lang w:bidi="ar-SA"/>
        </w:rPr>
        <w:t>وجود السطر فعلي</w:t>
      </w:r>
      <w:r w:rsidR="003156D2" w:rsidRPr="00652E19">
        <w:rPr>
          <w:rFonts w:hint="cs"/>
          <w:sz w:val="28"/>
          <w:szCs w:val="28"/>
          <w:rtl/>
          <w:lang w:bidi="ar-SA"/>
        </w:rPr>
        <w:t>ا</w:t>
      </w:r>
      <w:r w:rsidRPr="00652E19">
        <w:rPr>
          <w:sz w:val="28"/>
          <w:szCs w:val="28"/>
          <w:rtl/>
          <w:lang w:bidi="ar-SA"/>
        </w:rPr>
        <w:t xml:space="preserve">ً في جدول </w:t>
      </w:r>
      <w:r w:rsidRPr="00652E19">
        <w:rPr>
          <w:sz w:val="28"/>
          <w:szCs w:val="28"/>
          <w:lang w:val="en-GB" w:bidi="ar-SA"/>
        </w:rPr>
        <w:t>detections</w:t>
      </w:r>
      <w:r w:rsidRPr="00652E19">
        <w:rPr>
          <w:sz w:val="28"/>
          <w:szCs w:val="28"/>
          <w:rtl/>
          <w:lang w:bidi="ar-SA"/>
        </w:rPr>
        <w:t xml:space="preserve"> بعد الاستدعاء، للتأكد من أن عملية الإدخال (</w:t>
      </w:r>
      <w:r w:rsidRPr="00652E19">
        <w:rPr>
          <w:sz w:val="28"/>
          <w:szCs w:val="28"/>
          <w:lang w:val="en-GB" w:bidi="ar-SA"/>
        </w:rPr>
        <w:t>INSERT</w:t>
      </w:r>
      <w:r w:rsidRPr="00652E19">
        <w:rPr>
          <w:sz w:val="28"/>
          <w:szCs w:val="28"/>
          <w:rtl/>
          <w:lang w:bidi="ar-SA"/>
        </w:rPr>
        <w:t>) نُفّذت وثُبّتت (</w:t>
      </w:r>
      <w:r w:rsidRPr="00652E19">
        <w:rPr>
          <w:sz w:val="28"/>
          <w:szCs w:val="28"/>
          <w:lang w:val="en-GB" w:bidi="ar-SA"/>
        </w:rPr>
        <w:t>Commit</w:t>
      </w:r>
      <w:r w:rsidRPr="00652E19">
        <w:rPr>
          <w:sz w:val="28"/>
          <w:szCs w:val="28"/>
          <w:rtl/>
          <w:lang w:bidi="ar-SA"/>
        </w:rPr>
        <w:t>) بنجاح ولم تفشل بصمت.</w:t>
      </w:r>
    </w:p>
    <w:p w14:paraId="3E9E1B2D" w14:textId="77777777" w:rsidR="009A5401" w:rsidRPr="00652E19" w:rsidRDefault="009A5401" w:rsidP="00F9338B">
      <w:pPr>
        <w:pStyle w:val="a9"/>
        <w:numPr>
          <w:ilvl w:val="0"/>
          <w:numId w:val="67"/>
        </w:numPr>
        <w:spacing w:line="276" w:lineRule="auto"/>
        <w:rPr>
          <w:sz w:val="28"/>
          <w:szCs w:val="28"/>
          <w:rtl/>
          <w:lang w:bidi="ar-SA"/>
        </w:rPr>
      </w:pPr>
      <w:r w:rsidRPr="00652E19">
        <w:rPr>
          <w:sz w:val="28"/>
          <w:szCs w:val="28"/>
          <w:rtl/>
          <w:lang w:bidi="ar-SA"/>
        </w:rPr>
        <w:t>صحة تخزين قيمة القرار (</w:t>
      </w:r>
      <w:r w:rsidRPr="00652E19">
        <w:rPr>
          <w:sz w:val="28"/>
          <w:szCs w:val="28"/>
          <w:lang w:val="en-GB" w:bidi="ar-SA"/>
        </w:rPr>
        <w:t>decision</w:t>
      </w:r>
      <w:r w:rsidRPr="00652E19">
        <w:rPr>
          <w:sz w:val="28"/>
          <w:szCs w:val="28"/>
          <w:rtl/>
          <w:lang w:bidi="ar-SA"/>
        </w:rPr>
        <w:t>)، للتأكد من عدم وجود أي تحريف أو قطع في النص المخزّن.</w:t>
      </w:r>
    </w:p>
    <w:p w14:paraId="528550B6" w14:textId="77777777" w:rsidR="009A5401" w:rsidRPr="00652E19" w:rsidRDefault="009A5401" w:rsidP="00F9338B">
      <w:pPr>
        <w:pStyle w:val="a9"/>
        <w:numPr>
          <w:ilvl w:val="0"/>
          <w:numId w:val="67"/>
        </w:numPr>
        <w:spacing w:line="276" w:lineRule="auto"/>
        <w:rPr>
          <w:sz w:val="28"/>
          <w:szCs w:val="28"/>
          <w:rtl/>
          <w:lang w:bidi="ar-SA"/>
        </w:rPr>
      </w:pPr>
      <w:r w:rsidRPr="00652E19">
        <w:rPr>
          <w:sz w:val="28"/>
          <w:szCs w:val="28"/>
          <w:rtl/>
          <w:lang w:bidi="ar-SA"/>
        </w:rPr>
        <w:lastRenderedPageBreak/>
        <w:t>صحة تخزين قيمة خطأ إعادة البناء (</w:t>
      </w:r>
      <w:proofErr w:type="spellStart"/>
      <w:r w:rsidRPr="00652E19">
        <w:rPr>
          <w:sz w:val="28"/>
          <w:szCs w:val="28"/>
          <w:lang w:val="en-GB" w:bidi="ar-SA"/>
        </w:rPr>
        <w:t>reconstruction_error</w:t>
      </w:r>
      <w:proofErr w:type="spellEnd"/>
      <w:r w:rsidRPr="00652E19">
        <w:rPr>
          <w:sz w:val="28"/>
          <w:szCs w:val="28"/>
          <w:rtl/>
          <w:lang w:bidi="ar-SA"/>
        </w:rPr>
        <w:t>) كرقم عشري مطابق للقيمة المُدخلة، للتأكد من عدم فقدان الدقة العشرية أثناء التخزين.</w:t>
      </w:r>
    </w:p>
    <w:p w14:paraId="5F762BE9" w14:textId="77777777" w:rsidR="009A5401" w:rsidRPr="00652E19" w:rsidRDefault="009A5401" w:rsidP="00F9338B">
      <w:pPr>
        <w:pStyle w:val="a9"/>
        <w:numPr>
          <w:ilvl w:val="0"/>
          <w:numId w:val="67"/>
        </w:numPr>
        <w:spacing w:line="276" w:lineRule="auto"/>
        <w:rPr>
          <w:sz w:val="28"/>
          <w:szCs w:val="28"/>
          <w:lang w:bidi="ar-SA"/>
        </w:rPr>
      </w:pPr>
      <w:r w:rsidRPr="00652E19">
        <w:rPr>
          <w:sz w:val="28"/>
          <w:szCs w:val="28"/>
          <w:rtl/>
          <w:lang w:bidi="ar-SA"/>
        </w:rPr>
        <w:t>صحة تخزين قيمة العتبة (</w:t>
      </w:r>
      <w:r w:rsidRPr="00652E19">
        <w:rPr>
          <w:sz w:val="28"/>
          <w:szCs w:val="28"/>
          <w:lang w:val="en-GB" w:bidi="ar-SA"/>
        </w:rPr>
        <w:t>threshold</w:t>
      </w:r>
      <w:r w:rsidRPr="00652E19">
        <w:rPr>
          <w:sz w:val="28"/>
          <w:szCs w:val="28"/>
          <w:rtl/>
          <w:lang w:bidi="ar-SA"/>
        </w:rPr>
        <w:t>) بنفس المنطق، باعتبارها القيمة المرجعية التي يُبنى عليها القرار.</w:t>
      </w:r>
    </w:p>
    <w:p w14:paraId="6293E942" w14:textId="77777777" w:rsidR="003156D2" w:rsidRPr="00652E19" w:rsidRDefault="003156D2" w:rsidP="00F9338B">
      <w:pPr>
        <w:pStyle w:val="a9"/>
        <w:spacing w:line="276" w:lineRule="auto"/>
        <w:ind w:left="720"/>
        <w:rPr>
          <w:sz w:val="28"/>
          <w:szCs w:val="28"/>
          <w:rtl/>
          <w:lang w:bidi="ar-SA"/>
        </w:rPr>
      </w:pPr>
    </w:p>
    <w:p w14:paraId="537F62A9" w14:textId="77777777" w:rsidR="009A5401" w:rsidRPr="00652E19" w:rsidRDefault="009A5401" w:rsidP="00F9338B">
      <w:pPr>
        <w:pStyle w:val="a9"/>
        <w:numPr>
          <w:ilvl w:val="0"/>
          <w:numId w:val="62"/>
        </w:numPr>
        <w:spacing w:line="276" w:lineRule="auto"/>
        <w:rPr>
          <w:sz w:val="28"/>
          <w:szCs w:val="28"/>
          <w:rtl/>
          <w:lang w:bidi="ar-SA"/>
        </w:rPr>
      </w:pPr>
      <w:r w:rsidRPr="00652E19">
        <w:rPr>
          <w:sz w:val="28"/>
          <w:szCs w:val="28"/>
          <w:rtl/>
          <w:lang w:bidi="ar-SA"/>
        </w:rPr>
        <w:t>السيناريو الثاني: مسار القراءة (</w:t>
      </w:r>
      <w:proofErr w:type="spellStart"/>
      <w:r w:rsidRPr="00652E19">
        <w:rPr>
          <w:sz w:val="28"/>
          <w:szCs w:val="28"/>
          <w:lang w:val="en-GB" w:bidi="ar-SA"/>
        </w:rPr>
        <w:t>api</w:t>
      </w:r>
      <w:proofErr w:type="spellEnd"/>
      <w:r w:rsidRPr="00652E19">
        <w:rPr>
          <w:sz w:val="28"/>
          <w:szCs w:val="28"/>
          <w:lang w:val="en-GB" w:bidi="ar-SA"/>
        </w:rPr>
        <w:t>-service</w:t>
      </w:r>
      <w:r w:rsidRPr="00652E19">
        <w:rPr>
          <w:sz w:val="28"/>
          <w:szCs w:val="28"/>
          <w:rtl/>
          <w:lang w:bidi="ar-SA"/>
        </w:rPr>
        <w:t xml:space="preserve"> </w:t>
      </w:r>
      <w:r w:rsidRPr="00652E19">
        <w:rPr>
          <w:rFonts w:cs="Times New Roman" w:hint="cs"/>
          <w:sz w:val="28"/>
          <w:szCs w:val="28"/>
          <w:rtl/>
          <w:lang w:bidi="ar-SA"/>
        </w:rPr>
        <w:t>→</w:t>
      </w:r>
      <w:r w:rsidRPr="00652E19">
        <w:rPr>
          <w:sz w:val="28"/>
          <w:szCs w:val="28"/>
          <w:rtl/>
          <w:lang w:bidi="ar-SA"/>
        </w:rPr>
        <w:t xml:space="preserve"> </w:t>
      </w:r>
      <w:r w:rsidRPr="00652E19">
        <w:rPr>
          <w:rFonts w:ascii="Traditional Arabic" w:hAnsi="Traditional Arabic" w:hint="cs"/>
          <w:sz w:val="28"/>
          <w:szCs w:val="28"/>
          <w:rtl/>
          <w:lang w:bidi="ar-SA"/>
        </w:rPr>
        <w:t>قاعدة</w:t>
      </w:r>
      <w:r w:rsidRPr="00652E19">
        <w:rPr>
          <w:sz w:val="28"/>
          <w:szCs w:val="28"/>
          <w:rtl/>
          <w:lang w:bidi="ar-SA"/>
        </w:rPr>
        <w:t xml:space="preserve"> </w:t>
      </w:r>
      <w:r w:rsidRPr="00652E19">
        <w:rPr>
          <w:rFonts w:ascii="Traditional Arabic" w:hAnsi="Traditional Arabic" w:hint="cs"/>
          <w:sz w:val="28"/>
          <w:szCs w:val="28"/>
          <w:rtl/>
          <w:lang w:bidi="ar-SA"/>
        </w:rPr>
        <w:t>البيانات</w:t>
      </w:r>
      <w:r w:rsidRPr="00652E19">
        <w:rPr>
          <w:sz w:val="28"/>
          <w:szCs w:val="28"/>
          <w:rtl/>
          <w:lang w:bidi="ar-SA"/>
        </w:rPr>
        <w:t>)</w:t>
      </w:r>
    </w:p>
    <w:p w14:paraId="58F8BF24" w14:textId="77777777" w:rsidR="009A5401" w:rsidRPr="00652E19" w:rsidRDefault="009A5401" w:rsidP="00F9338B">
      <w:pPr>
        <w:pStyle w:val="a9"/>
        <w:spacing w:line="276" w:lineRule="auto"/>
        <w:rPr>
          <w:sz w:val="28"/>
          <w:szCs w:val="28"/>
          <w:rtl/>
          <w:lang w:bidi="ar-SA"/>
        </w:rPr>
      </w:pPr>
      <w:r w:rsidRPr="00652E19">
        <w:rPr>
          <w:sz w:val="28"/>
          <w:szCs w:val="28"/>
          <w:rtl/>
          <w:lang w:bidi="ar-SA"/>
        </w:rPr>
        <w:t xml:space="preserve">يرسل هذا السيناريو طلبات </w:t>
      </w:r>
      <w:r w:rsidRPr="00652E19">
        <w:rPr>
          <w:sz w:val="28"/>
          <w:szCs w:val="28"/>
          <w:lang w:val="en-GB" w:bidi="ar-SA"/>
        </w:rPr>
        <w:t>HTTP</w:t>
      </w:r>
      <w:r w:rsidRPr="00652E19">
        <w:rPr>
          <w:sz w:val="28"/>
          <w:szCs w:val="28"/>
          <w:rtl/>
          <w:lang w:bidi="ar-SA"/>
        </w:rPr>
        <w:t xml:space="preserve"> فعلية إلى خدمة </w:t>
      </w:r>
      <w:proofErr w:type="spellStart"/>
      <w:r w:rsidRPr="00652E19">
        <w:rPr>
          <w:sz w:val="28"/>
          <w:szCs w:val="28"/>
          <w:lang w:val="en-GB" w:bidi="ar-SA"/>
        </w:rPr>
        <w:t>FastAPI</w:t>
      </w:r>
      <w:proofErr w:type="spellEnd"/>
      <w:r w:rsidRPr="00652E19">
        <w:rPr>
          <w:sz w:val="28"/>
          <w:szCs w:val="28"/>
          <w:rtl/>
          <w:lang w:bidi="ar-SA"/>
        </w:rPr>
        <w:t xml:space="preserve"> الحيّة، ويتحقق من أربعة جوانب:</w:t>
      </w:r>
    </w:p>
    <w:p w14:paraId="59C9A86F" w14:textId="3F380D42" w:rsidR="009A5401" w:rsidRPr="00652E19" w:rsidRDefault="009A5401" w:rsidP="00F9338B">
      <w:pPr>
        <w:pStyle w:val="a9"/>
        <w:numPr>
          <w:ilvl w:val="0"/>
          <w:numId w:val="68"/>
        </w:numPr>
        <w:spacing w:line="276" w:lineRule="auto"/>
        <w:rPr>
          <w:sz w:val="28"/>
          <w:szCs w:val="28"/>
          <w:rtl/>
          <w:lang w:bidi="ar-SA"/>
        </w:rPr>
      </w:pPr>
      <w:r w:rsidRPr="00652E19">
        <w:rPr>
          <w:sz w:val="28"/>
          <w:szCs w:val="28"/>
          <w:rtl/>
          <w:lang w:bidi="ar-SA"/>
        </w:rPr>
        <w:t xml:space="preserve">صحة تنسيق الاستجابة، عبر التأكد من أن </w:t>
      </w:r>
      <w:r w:rsidRPr="00652E19">
        <w:rPr>
          <w:sz w:val="28"/>
          <w:szCs w:val="28"/>
          <w:lang w:val="en-GB" w:bidi="ar-SA"/>
        </w:rPr>
        <w:t>GET /detections</w:t>
      </w:r>
      <w:r w:rsidRPr="00652E19">
        <w:rPr>
          <w:sz w:val="28"/>
          <w:szCs w:val="28"/>
          <w:rtl/>
          <w:lang w:bidi="ar-SA"/>
        </w:rPr>
        <w:t xml:space="preserve"> يُعيد قائمة (</w:t>
      </w:r>
      <w:r w:rsidRPr="00652E19">
        <w:rPr>
          <w:sz w:val="28"/>
          <w:szCs w:val="28"/>
          <w:lang w:val="en-GB" w:bidi="ar-SA"/>
        </w:rPr>
        <w:t>JSON Array</w:t>
      </w:r>
      <w:r w:rsidRPr="00652E19">
        <w:rPr>
          <w:sz w:val="28"/>
          <w:szCs w:val="28"/>
          <w:rtl/>
          <w:lang w:bidi="ar-SA"/>
        </w:rPr>
        <w:t>) وليس تنسيق</w:t>
      </w:r>
      <w:r w:rsidR="003156D2" w:rsidRPr="00652E19">
        <w:rPr>
          <w:rFonts w:hint="cs"/>
          <w:sz w:val="28"/>
          <w:szCs w:val="28"/>
          <w:rtl/>
          <w:lang w:bidi="ar-SA"/>
        </w:rPr>
        <w:t>ا</w:t>
      </w:r>
      <w:r w:rsidRPr="00652E19">
        <w:rPr>
          <w:sz w:val="28"/>
          <w:szCs w:val="28"/>
          <w:rtl/>
          <w:lang w:bidi="ar-SA"/>
        </w:rPr>
        <w:t>ً غير متوقع قد يُفشل تحليله (</w:t>
      </w:r>
      <w:r w:rsidRPr="00652E19">
        <w:rPr>
          <w:sz w:val="28"/>
          <w:szCs w:val="28"/>
          <w:lang w:val="en-GB" w:bidi="ar-SA"/>
        </w:rPr>
        <w:t>Parsing</w:t>
      </w:r>
      <w:r w:rsidRPr="00652E19">
        <w:rPr>
          <w:sz w:val="28"/>
          <w:szCs w:val="28"/>
          <w:rtl/>
          <w:lang w:bidi="ar-SA"/>
        </w:rPr>
        <w:t>) لاحق</w:t>
      </w:r>
      <w:r w:rsidR="003156D2" w:rsidRPr="00652E19">
        <w:rPr>
          <w:rFonts w:hint="cs"/>
          <w:sz w:val="28"/>
          <w:szCs w:val="28"/>
          <w:rtl/>
          <w:lang w:bidi="ar-SA"/>
        </w:rPr>
        <w:t>ا</w:t>
      </w:r>
      <w:r w:rsidRPr="00652E19">
        <w:rPr>
          <w:sz w:val="28"/>
          <w:szCs w:val="28"/>
          <w:rtl/>
          <w:lang w:bidi="ar-SA"/>
        </w:rPr>
        <w:t>ً في لوحة المعلومات.</w:t>
      </w:r>
    </w:p>
    <w:p w14:paraId="284F9ACB" w14:textId="25D2A518" w:rsidR="009A5401" w:rsidRPr="00652E19" w:rsidRDefault="009A5401" w:rsidP="00F9338B">
      <w:pPr>
        <w:pStyle w:val="a9"/>
        <w:numPr>
          <w:ilvl w:val="0"/>
          <w:numId w:val="68"/>
        </w:numPr>
        <w:spacing w:line="276" w:lineRule="auto"/>
        <w:rPr>
          <w:sz w:val="28"/>
          <w:szCs w:val="28"/>
          <w:rtl/>
          <w:lang w:bidi="ar-SA"/>
        </w:rPr>
      </w:pPr>
      <w:r w:rsidRPr="00652E19">
        <w:rPr>
          <w:sz w:val="28"/>
          <w:szCs w:val="28"/>
          <w:rtl/>
          <w:lang w:bidi="ar-SA"/>
        </w:rPr>
        <w:t xml:space="preserve">ظهور السطر الاختباري الذي أُدخل في السيناريو الأول ضمن الاستجابة، للتأكد من أن خدمة الـ </w:t>
      </w:r>
      <w:r w:rsidRPr="00652E19">
        <w:rPr>
          <w:sz w:val="28"/>
          <w:szCs w:val="28"/>
          <w:lang w:val="en-GB" w:bidi="ar-SA"/>
        </w:rPr>
        <w:t>API</w:t>
      </w:r>
      <w:r w:rsidRPr="00652E19">
        <w:rPr>
          <w:sz w:val="28"/>
          <w:szCs w:val="28"/>
          <w:rtl/>
          <w:lang w:bidi="ar-SA"/>
        </w:rPr>
        <w:t xml:space="preserve"> تقرأ نفس قاعدة البيانات فعلي</w:t>
      </w:r>
      <w:r w:rsidR="003156D2" w:rsidRPr="00652E19">
        <w:rPr>
          <w:rFonts w:hint="cs"/>
          <w:sz w:val="28"/>
          <w:szCs w:val="28"/>
          <w:rtl/>
          <w:lang w:bidi="ar-SA"/>
        </w:rPr>
        <w:t>ا</w:t>
      </w:r>
      <w:r w:rsidRPr="00652E19">
        <w:rPr>
          <w:sz w:val="28"/>
          <w:szCs w:val="28"/>
          <w:rtl/>
          <w:lang w:bidi="ar-SA"/>
        </w:rPr>
        <w:t>ً (لا نسخة مخبّأة أو قديمة منها).</w:t>
      </w:r>
    </w:p>
    <w:p w14:paraId="10F229E0" w14:textId="77777777" w:rsidR="009A5401" w:rsidRPr="00652E19" w:rsidRDefault="009A5401" w:rsidP="00F9338B">
      <w:pPr>
        <w:pStyle w:val="a9"/>
        <w:numPr>
          <w:ilvl w:val="0"/>
          <w:numId w:val="68"/>
        </w:numPr>
        <w:spacing w:line="276" w:lineRule="auto"/>
        <w:rPr>
          <w:sz w:val="28"/>
          <w:szCs w:val="28"/>
          <w:rtl/>
          <w:lang w:bidi="ar-SA"/>
        </w:rPr>
      </w:pPr>
      <w:r w:rsidRPr="00652E19">
        <w:rPr>
          <w:sz w:val="28"/>
          <w:szCs w:val="28"/>
          <w:rtl/>
          <w:lang w:bidi="ar-SA"/>
        </w:rPr>
        <w:t xml:space="preserve">تطابق قيمة القرار المُعادة عبر الواجهة البرمجية مع القيمة الأصلية المخزّنة، للتأكد من عدم حدوث أي تحويل أو تحريف للبيانات أثناء مرورها عبر طبقة الـ </w:t>
      </w:r>
      <w:r w:rsidRPr="00652E19">
        <w:rPr>
          <w:sz w:val="28"/>
          <w:szCs w:val="28"/>
          <w:lang w:val="en-GB" w:bidi="ar-SA"/>
        </w:rPr>
        <w:t>API</w:t>
      </w:r>
      <w:r w:rsidRPr="00652E19">
        <w:rPr>
          <w:sz w:val="28"/>
          <w:szCs w:val="28"/>
          <w:rtl/>
          <w:lang w:bidi="ar-SA"/>
        </w:rPr>
        <w:t>.</w:t>
      </w:r>
    </w:p>
    <w:p w14:paraId="353D3ED5" w14:textId="77777777" w:rsidR="009A5401" w:rsidRPr="00652E19" w:rsidRDefault="009A5401" w:rsidP="00F9338B">
      <w:pPr>
        <w:pStyle w:val="a9"/>
        <w:numPr>
          <w:ilvl w:val="0"/>
          <w:numId w:val="68"/>
        </w:numPr>
        <w:spacing w:line="276" w:lineRule="auto"/>
        <w:rPr>
          <w:sz w:val="28"/>
          <w:szCs w:val="28"/>
          <w:rtl/>
          <w:lang w:bidi="ar-SA"/>
        </w:rPr>
      </w:pPr>
      <w:r w:rsidRPr="00652E19">
        <w:rPr>
          <w:sz w:val="28"/>
          <w:szCs w:val="28"/>
          <w:rtl/>
          <w:lang w:bidi="ar-SA"/>
        </w:rPr>
        <w:t>سلامة النقطة الطرفية الخاصة بعدد التدفقات النشطة (</w:t>
      </w:r>
      <w:r w:rsidRPr="00652E19">
        <w:rPr>
          <w:sz w:val="28"/>
          <w:szCs w:val="28"/>
          <w:lang w:val="en-GB" w:bidi="ar-SA"/>
        </w:rPr>
        <w:t>GET /</w:t>
      </w:r>
      <w:proofErr w:type="spellStart"/>
      <w:r w:rsidRPr="00652E19">
        <w:rPr>
          <w:sz w:val="28"/>
          <w:szCs w:val="28"/>
          <w:lang w:val="en-GB" w:bidi="ar-SA"/>
        </w:rPr>
        <w:t>active_flows</w:t>
      </w:r>
      <w:proofErr w:type="spellEnd"/>
      <w:r w:rsidRPr="00652E19">
        <w:rPr>
          <w:sz w:val="28"/>
          <w:szCs w:val="28"/>
          <w:rtl/>
          <w:lang w:bidi="ar-SA"/>
        </w:rPr>
        <w:t>)، بالتحقق من أن الاستجابة تحتوي على الحقل المتوقع (</w:t>
      </w:r>
      <w:proofErr w:type="spellStart"/>
      <w:r w:rsidRPr="00652E19">
        <w:rPr>
          <w:sz w:val="28"/>
          <w:szCs w:val="28"/>
          <w:lang w:val="en-GB" w:bidi="ar-SA"/>
        </w:rPr>
        <w:t>active_flows_count</w:t>
      </w:r>
      <w:proofErr w:type="spellEnd"/>
      <w:r w:rsidRPr="00652E19">
        <w:rPr>
          <w:sz w:val="28"/>
          <w:szCs w:val="28"/>
          <w:rtl/>
          <w:lang w:bidi="ar-SA"/>
        </w:rPr>
        <w:t>).</w:t>
      </w:r>
    </w:p>
    <w:p w14:paraId="696B63E0" w14:textId="77777777" w:rsidR="003156D2" w:rsidRPr="00652E19" w:rsidRDefault="003156D2" w:rsidP="00F9338B">
      <w:pPr>
        <w:pStyle w:val="a9"/>
        <w:spacing w:line="276" w:lineRule="auto"/>
        <w:ind w:left="720"/>
        <w:rPr>
          <w:sz w:val="28"/>
          <w:szCs w:val="28"/>
          <w:rtl/>
          <w:lang w:bidi="ar-SA"/>
        </w:rPr>
      </w:pPr>
    </w:p>
    <w:p w14:paraId="09A03DA9" w14:textId="5E57CD49" w:rsidR="009A5401" w:rsidRPr="00652E19" w:rsidRDefault="009A5401" w:rsidP="00F9338B">
      <w:pPr>
        <w:pStyle w:val="a9"/>
        <w:numPr>
          <w:ilvl w:val="0"/>
          <w:numId w:val="62"/>
        </w:numPr>
        <w:spacing w:line="276" w:lineRule="auto"/>
        <w:rPr>
          <w:sz w:val="28"/>
          <w:szCs w:val="28"/>
          <w:rtl/>
          <w:lang w:bidi="ar-SA"/>
        </w:rPr>
      </w:pPr>
      <w:r w:rsidRPr="00652E19">
        <w:rPr>
          <w:sz w:val="28"/>
          <w:szCs w:val="28"/>
          <w:rtl/>
          <w:lang w:bidi="ar-SA"/>
        </w:rPr>
        <w:t>السيناريو الثالث: الاتصال بين لوحة المعلومات وواجهة البرمجة (</w:t>
      </w:r>
      <w:r w:rsidRPr="00652E19">
        <w:rPr>
          <w:sz w:val="28"/>
          <w:szCs w:val="28"/>
          <w:lang w:val="en-GB" w:bidi="ar-SA"/>
        </w:rPr>
        <w:t xml:space="preserve">dashboard → </w:t>
      </w:r>
      <w:proofErr w:type="spellStart"/>
      <w:r w:rsidRPr="00652E19">
        <w:rPr>
          <w:sz w:val="28"/>
          <w:szCs w:val="28"/>
          <w:lang w:val="en-GB" w:bidi="ar-SA"/>
        </w:rPr>
        <w:t>api</w:t>
      </w:r>
      <w:proofErr w:type="spellEnd"/>
      <w:r w:rsidRPr="00652E19">
        <w:rPr>
          <w:sz w:val="28"/>
          <w:szCs w:val="28"/>
          <w:lang w:val="en-GB" w:bidi="ar-SA"/>
        </w:rPr>
        <w:t>-service</w:t>
      </w:r>
      <w:r w:rsidRPr="00652E19">
        <w:rPr>
          <w:sz w:val="28"/>
          <w:szCs w:val="28"/>
          <w:rtl/>
          <w:lang w:bidi="ar-SA"/>
        </w:rPr>
        <w:t>)</w:t>
      </w:r>
    </w:p>
    <w:p w14:paraId="7B3715A1" w14:textId="44F0C983" w:rsidR="009A5401" w:rsidRPr="00652E19" w:rsidRDefault="009A5401" w:rsidP="00F9338B">
      <w:pPr>
        <w:pStyle w:val="a9"/>
        <w:spacing w:line="276" w:lineRule="auto"/>
        <w:rPr>
          <w:sz w:val="28"/>
          <w:szCs w:val="28"/>
          <w:rtl/>
          <w:lang w:bidi="ar-SA"/>
        </w:rPr>
      </w:pPr>
      <w:r w:rsidRPr="00652E19">
        <w:rPr>
          <w:sz w:val="28"/>
          <w:szCs w:val="28"/>
          <w:rtl/>
          <w:lang w:bidi="ar-SA"/>
        </w:rPr>
        <w:t>يتحقق هذا السيناريو م</w:t>
      </w:r>
      <w:r w:rsidR="003156D2" w:rsidRPr="00652E19">
        <w:rPr>
          <w:rFonts w:hint="cs"/>
          <w:sz w:val="28"/>
          <w:szCs w:val="28"/>
          <w:rtl/>
          <w:lang w:bidi="ar-SA"/>
        </w:rPr>
        <w:t>ن</w:t>
      </w:r>
      <w:r w:rsidRPr="00652E19">
        <w:rPr>
          <w:sz w:val="28"/>
          <w:szCs w:val="28"/>
          <w:rtl/>
          <w:lang w:bidi="ar-SA"/>
        </w:rPr>
        <w:t xml:space="preserve"> إمكانية الوصول الفعلي إلى خدمة لوحة المعلومات (</w:t>
      </w:r>
      <w:proofErr w:type="spellStart"/>
      <w:r w:rsidRPr="00652E19">
        <w:rPr>
          <w:sz w:val="28"/>
          <w:szCs w:val="28"/>
          <w:lang w:val="en-GB" w:bidi="ar-SA"/>
        </w:rPr>
        <w:t>Streamlit</w:t>
      </w:r>
      <w:proofErr w:type="spellEnd"/>
      <w:r w:rsidRPr="00652E19">
        <w:rPr>
          <w:sz w:val="28"/>
          <w:szCs w:val="28"/>
          <w:rtl/>
          <w:lang w:bidi="ar-SA"/>
        </w:rPr>
        <w:t xml:space="preserve">) عبر </w:t>
      </w:r>
      <w:r w:rsidRPr="00652E19">
        <w:rPr>
          <w:sz w:val="28"/>
          <w:szCs w:val="28"/>
          <w:lang w:val="en-GB" w:bidi="ar-SA"/>
        </w:rPr>
        <w:t>HTTP</w:t>
      </w:r>
      <w:r w:rsidRPr="00652E19">
        <w:rPr>
          <w:sz w:val="28"/>
          <w:szCs w:val="28"/>
          <w:rtl/>
          <w:lang w:bidi="ar-SA"/>
        </w:rPr>
        <w:t xml:space="preserve"> والحصول على استجابة ناجحة (رمز الحالة 200)، للتأكد من أن الطبقة العليا من النظام تعمل فعلي</w:t>
      </w:r>
      <w:r w:rsidR="003156D2" w:rsidRPr="00652E19">
        <w:rPr>
          <w:rFonts w:hint="cs"/>
          <w:sz w:val="28"/>
          <w:szCs w:val="28"/>
          <w:rtl/>
          <w:lang w:bidi="ar-SA"/>
        </w:rPr>
        <w:t>ا</w:t>
      </w:r>
      <w:r w:rsidRPr="00652E19">
        <w:rPr>
          <w:sz w:val="28"/>
          <w:szCs w:val="28"/>
          <w:rtl/>
          <w:lang w:bidi="ar-SA"/>
        </w:rPr>
        <w:t>ً ولا تعاني من أعطال تشغيلية على مستوى الشبكة أو الحاوية.</w:t>
      </w:r>
    </w:p>
    <w:p w14:paraId="7FB3576E" w14:textId="77777777" w:rsidR="00A2780D" w:rsidRPr="00652E19" w:rsidRDefault="009A5401" w:rsidP="00F9338B">
      <w:pPr>
        <w:pStyle w:val="a9"/>
        <w:spacing w:line="276" w:lineRule="auto"/>
        <w:rPr>
          <w:sz w:val="28"/>
          <w:szCs w:val="28"/>
          <w:rtl/>
          <w:lang w:bidi="ar-SA"/>
        </w:rPr>
      </w:pPr>
      <w:r w:rsidRPr="00652E19">
        <w:rPr>
          <w:sz w:val="28"/>
          <w:szCs w:val="28"/>
          <w:rtl/>
          <w:lang w:bidi="ar-SA"/>
        </w:rPr>
        <w:t xml:space="preserve">نُفّذت جميع الاختبارات التسعة (الموزّعة على السيناريوهات الثلاثة) بنجاح دون أي إخفاق، كما هو موضّح </w:t>
      </w:r>
      <w:r w:rsidR="003156D2" w:rsidRPr="00652E19">
        <w:rPr>
          <w:rFonts w:hint="cs"/>
          <w:sz w:val="28"/>
          <w:szCs w:val="28"/>
          <w:rtl/>
          <w:lang w:bidi="ar-SA"/>
        </w:rPr>
        <w:t xml:space="preserve">في الشكل التالي </w:t>
      </w:r>
      <w:r w:rsidRPr="00652E19">
        <w:rPr>
          <w:sz w:val="28"/>
          <w:szCs w:val="28"/>
          <w:rtl/>
          <w:lang w:bidi="ar-SA"/>
        </w:rPr>
        <w:t xml:space="preserve">الذي يُظهر نتيجة تنفيذ سكربت الاختبار مع خلاصة نهائية (9 </w:t>
      </w:r>
      <w:r w:rsidRPr="00652E19">
        <w:rPr>
          <w:sz w:val="28"/>
          <w:szCs w:val="28"/>
          <w:lang w:val="en-GB" w:bidi="ar-SA"/>
        </w:rPr>
        <w:t>passed, 0 failed</w:t>
      </w:r>
      <w:r w:rsidRPr="00652E19">
        <w:rPr>
          <w:sz w:val="28"/>
          <w:szCs w:val="28"/>
          <w:rtl/>
          <w:lang w:bidi="ar-SA"/>
        </w:rPr>
        <w:t>).</w:t>
      </w:r>
    </w:p>
    <w:p w14:paraId="699A53A9" w14:textId="6088653E" w:rsidR="00A2780D" w:rsidRPr="00064692" w:rsidRDefault="003206C8" w:rsidP="00F9338B">
      <w:pPr>
        <w:pStyle w:val="a9"/>
        <w:spacing w:line="276" w:lineRule="auto"/>
        <w:rPr>
          <w:szCs w:val="24"/>
          <w:rtl/>
          <w:lang w:bidi="ar-SA"/>
        </w:rPr>
      </w:pPr>
      <w:r w:rsidRPr="003206C8">
        <w:rPr>
          <w:noProof/>
          <w:rtl/>
          <w:lang w:val="en-US" w:bidi="ar-SA"/>
        </w:rPr>
        <w:lastRenderedPageBreak/>
        <w:drawing>
          <wp:inline distT="0" distB="0" distL="0" distR="0" wp14:anchorId="5A4EEBEA" wp14:editId="09171D72">
            <wp:extent cx="5943600" cy="3496310"/>
            <wp:effectExtent l="0" t="0" r="0" b="8890"/>
            <wp:docPr id="203816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169032" name=""/>
                    <pic:cNvPicPr/>
                  </pic:nvPicPr>
                  <pic:blipFill>
                    <a:blip r:embed="rId42"/>
                    <a:stretch>
                      <a:fillRect/>
                    </a:stretch>
                  </pic:blipFill>
                  <pic:spPr>
                    <a:xfrm>
                      <a:off x="0" y="0"/>
                      <a:ext cx="5943600" cy="3496310"/>
                    </a:xfrm>
                    <a:prstGeom prst="rect">
                      <a:avLst/>
                    </a:prstGeom>
                  </pic:spPr>
                </pic:pic>
              </a:graphicData>
            </a:graphic>
          </wp:inline>
        </w:drawing>
      </w:r>
    </w:p>
    <w:p w14:paraId="33B542E6" w14:textId="05C4027E" w:rsidR="00F92ECE" w:rsidRPr="00064692" w:rsidRDefault="00064692" w:rsidP="00F9338B">
      <w:pPr>
        <w:pStyle w:val="2"/>
        <w:spacing w:line="276" w:lineRule="auto"/>
        <w:rPr>
          <w:rFonts w:ascii="Traditional Arabic" w:hAnsi="Traditional Arabic"/>
          <w:szCs w:val="28"/>
          <w:lang w:bidi="ar-SA"/>
        </w:rPr>
      </w:pPr>
      <w:r w:rsidRPr="00064692">
        <w:rPr>
          <w:rStyle w:val="2Char"/>
          <w:rFonts w:ascii="Traditional Arabic" w:hAnsi="Traditional Arabic"/>
          <w:b/>
          <w:bCs/>
          <w:szCs w:val="28"/>
        </w:rPr>
        <w:t>7</w:t>
      </w:r>
      <w:r w:rsidRPr="00064692">
        <w:rPr>
          <w:rStyle w:val="2Char"/>
          <w:rFonts w:ascii="Traditional Arabic" w:hAnsi="Traditional Arabic"/>
          <w:b/>
          <w:bCs/>
          <w:szCs w:val="28"/>
          <w:rtl/>
        </w:rPr>
        <w:t>.</w:t>
      </w:r>
      <w:r w:rsidRPr="00064692">
        <w:rPr>
          <w:rStyle w:val="2Char"/>
          <w:rFonts w:ascii="Traditional Arabic" w:hAnsi="Traditional Arabic"/>
          <w:b/>
          <w:bCs/>
          <w:szCs w:val="28"/>
        </w:rPr>
        <w:t>3</w:t>
      </w:r>
      <w:r w:rsidRPr="00064692">
        <w:rPr>
          <w:rStyle w:val="2Char"/>
          <w:rFonts w:ascii="Traditional Arabic" w:hAnsi="Traditional Arabic"/>
          <w:b/>
          <w:bCs/>
          <w:szCs w:val="28"/>
          <w:rtl/>
        </w:rPr>
        <w:t xml:space="preserve">.3 - </w:t>
      </w:r>
      <w:r w:rsidRPr="00064692">
        <w:rPr>
          <w:rFonts w:ascii="Traditional Arabic" w:hAnsi="Traditional Arabic"/>
          <w:szCs w:val="28"/>
          <w:rtl/>
          <w:lang w:val="en-GB" w:bidi="ar-SA"/>
        </w:rPr>
        <w:t xml:space="preserve">اختبار الحمل </w:t>
      </w:r>
      <w:r w:rsidR="00F92ECE" w:rsidRPr="00064692">
        <w:rPr>
          <w:rFonts w:ascii="Traditional Arabic" w:hAnsi="Traditional Arabic"/>
          <w:szCs w:val="28"/>
          <w:lang w:val="en-GB" w:bidi="ar-SA"/>
        </w:rPr>
        <w:t>Load Test</w:t>
      </w:r>
      <w:r w:rsidR="00F92ECE" w:rsidRPr="00064692">
        <w:rPr>
          <w:rFonts w:ascii="Traditional Arabic" w:hAnsi="Traditional Arabic"/>
          <w:szCs w:val="28"/>
          <w:rtl/>
          <w:lang w:bidi="ar-SA"/>
        </w:rPr>
        <w:t xml:space="preserve"> </w:t>
      </w:r>
    </w:p>
    <w:p w14:paraId="6A2598A4" w14:textId="70EBD8D4" w:rsidR="0008419F" w:rsidRPr="00652E19" w:rsidRDefault="0008419F" w:rsidP="00F9338B">
      <w:pPr>
        <w:pStyle w:val="a9"/>
        <w:spacing w:line="276" w:lineRule="auto"/>
        <w:rPr>
          <w:sz w:val="28"/>
          <w:szCs w:val="28"/>
          <w:rtl/>
          <w:lang w:val="en-GB" w:bidi="ar-SA"/>
        </w:rPr>
      </w:pPr>
      <w:r w:rsidRPr="00652E19">
        <w:rPr>
          <w:sz w:val="28"/>
          <w:szCs w:val="28"/>
          <w:rtl/>
          <w:lang w:bidi="ar-SA"/>
        </w:rPr>
        <w:t>تم تصميم اختبار حمل (</w:t>
      </w:r>
      <w:r w:rsidRPr="00652E19">
        <w:rPr>
          <w:sz w:val="28"/>
          <w:szCs w:val="28"/>
          <w:lang w:val="en-GB" w:bidi="ar-SA"/>
        </w:rPr>
        <w:t>Load Test</w:t>
      </w:r>
      <w:r w:rsidRPr="00652E19">
        <w:rPr>
          <w:sz w:val="28"/>
          <w:szCs w:val="28"/>
          <w:rtl/>
          <w:lang w:bidi="ar-SA"/>
        </w:rPr>
        <w:t>) للتحقق من استقرار النظام وأدائه تحت مستويات متصاعدة من الضغط، يهدف هذا الاختبار إلى الإجابة عن سؤالين أساسيين: هل يستمر النظام في العمل بشكل صحيح عند معالجة عدد كبير من التدفقات المتزامنة؟ وكيف يتغيّر زمن المعالجة مع ازدياد هذا العدد؟</w:t>
      </w:r>
    </w:p>
    <w:p w14:paraId="3F5DCC28" w14:textId="141A3687" w:rsidR="0008419F" w:rsidRPr="00652E19" w:rsidRDefault="0008419F" w:rsidP="00F9338B">
      <w:pPr>
        <w:pStyle w:val="a9"/>
        <w:spacing w:line="276" w:lineRule="auto"/>
        <w:rPr>
          <w:sz w:val="28"/>
          <w:szCs w:val="28"/>
          <w:rtl/>
          <w:lang w:bidi="ar-SA"/>
        </w:rPr>
      </w:pPr>
      <w:r w:rsidRPr="00652E19">
        <w:rPr>
          <w:sz w:val="28"/>
          <w:szCs w:val="28"/>
          <w:rtl/>
          <w:lang w:bidi="ar-SA"/>
        </w:rPr>
        <w:t>تم تصميم اختبار حمل اصطناعي (</w:t>
      </w:r>
      <w:r w:rsidRPr="00652E19">
        <w:rPr>
          <w:sz w:val="28"/>
          <w:szCs w:val="28"/>
          <w:lang w:val="en-GB" w:bidi="ar-SA"/>
        </w:rPr>
        <w:t>Synthetic Load Test</w:t>
      </w:r>
      <w:r w:rsidRPr="00652E19">
        <w:rPr>
          <w:sz w:val="28"/>
          <w:szCs w:val="28"/>
          <w:rtl/>
          <w:lang w:bidi="ar-SA"/>
        </w:rPr>
        <w:t xml:space="preserve">) يستدعي دالتي </w:t>
      </w:r>
      <w:proofErr w:type="spellStart"/>
      <w:r w:rsidRPr="00652E19">
        <w:rPr>
          <w:sz w:val="28"/>
          <w:szCs w:val="28"/>
          <w:lang w:val="en-GB" w:bidi="ar-SA"/>
        </w:rPr>
        <w:t>classify_</w:t>
      </w:r>
      <w:proofErr w:type="gramStart"/>
      <w:r w:rsidRPr="00652E19">
        <w:rPr>
          <w:sz w:val="28"/>
          <w:szCs w:val="28"/>
          <w:lang w:val="en-GB" w:bidi="ar-SA"/>
        </w:rPr>
        <w:t>flow</w:t>
      </w:r>
      <w:proofErr w:type="spellEnd"/>
      <w:r w:rsidRPr="00652E19">
        <w:rPr>
          <w:sz w:val="28"/>
          <w:szCs w:val="28"/>
          <w:lang w:val="en-GB" w:bidi="ar-SA"/>
        </w:rPr>
        <w:t>(</w:t>
      </w:r>
      <w:proofErr w:type="gramEnd"/>
      <w:r w:rsidRPr="00652E19">
        <w:rPr>
          <w:sz w:val="28"/>
          <w:szCs w:val="28"/>
          <w:lang w:val="en-GB" w:bidi="ar-SA"/>
        </w:rPr>
        <w:t>)</w:t>
      </w:r>
      <w:r w:rsidRPr="00652E19">
        <w:rPr>
          <w:sz w:val="28"/>
          <w:szCs w:val="28"/>
          <w:rtl/>
          <w:lang w:bidi="ar-SA"/>
        </w:rPr>
        <w:t xml:space="preserve"> و</w:t>
      </w:r>
      <w:proofErr w:type="spellStart"/>
      <w:r w:rsidRPr="00652E19">
        <w:rPr>
          <w:sz w:val="28"/>
          <w:szCs w:val="28"/>
          <w:lang w:val="en-GB" w:bidi="ar-SA"/>
        </w:rPr>
        <w:t>log_</w:t>
      </w:r>
      <w:proofErr w:type="gramStart"/>
      <w:r w:rsidRPr="00652E19">
        <w:rPr>
          <w:sz w:val="28"/>
          <w:szCs w:val="28"/>
          <w:lang w:val="en-GB" w:bidi="ar-SA"/>
        </w:rPr>
        <w:t>detection</w:t>
      </w:r>
      <w:proofErr w:type="spellEnd"/>
      <w:r w:rsidRPr="00652E19">
        <w:rPr>
          <w:sz w:val="28"/>
          <w:szCs w:val="28"/>
          <w:lang w:val="en-GB" w:bidi="ar-SA"/>
        </w:rPr>
        <w:t>(</w:t>
      </w:r>
      <w:proofErr w:type="gramEnd"/>
      <w:r w:rsidRPr="00652E19">
        <w:rPr>
          <w:sz w:val="28"/>
          <w:szCs w:val="28"/>
          <w:lang w:val="en-GB" w:bidi="ar-SA"/>
        </w:rPr>
        <w:t>)</w:t>
      </w:r>
      <w:r w:rsidRPr="00652E19">
        <w:rPr>
          <w:sz w:val="28"/>
          <w:szCs w:val="28"/>
          <w:rtl/>
          <w:lang w:bidi="ar-SA"/>
        </w:rPr>
        <w:t xml:space="preserve"> مباشرة باستخدام مصفوفات </w:t>
      </w:r>
      <w:r w:rsidRPr="00652E19">
        <w:rPr>
          <w:sz w:val="28"/>
          <w:szCs w:val="28"/>
          <w:lang w:val="en-GB" w:bidi="ar-SA"/>
        </w:rPr>
        <w:t>PPI</w:t>
      </w:r>
      <w:r w:rsidRPr="00652E19">
        <w:rPr>
          <w:sz w:val="28"/>
          <w:szCs w:val="28"/>
          <w:rtl/>
          <w:lang w:bidi="ar-SA"/>
        </w:rPr>
        <w:t xml:space="preserve"> مُولَّدة عشوائي</w:t>
      </w:r>
      <w:r w:rsidRPr="00652E19">
        <w:rPr>
          <w:rFonts w:hint="cs"/>
          <w:sz w:val="28"/>
          <w:szCs w:val="28"/>
          <w:rtl/>
          <w:lang w:bidi="ar-SA"/>
        </w:rPr>
        <w:t>ا</w:t>
      </w:r>
      <w:r w:rsidRPr="00652E19">
        <w:rPr>
          <w:sz w:val="28"/>
          <w:szCs w:val="28"/>
          <w:rtl/>
          <w:lang w:bidi="ar-SA"/>
        </w:rPr>
        <w:t>ً ضمن نطاقات واقعية لحجم الحزمة (60–1500 بايت) والفارق الزمني بين الحزم (0.5–300 ميلي ثانية)، دون الحاجة لبيانات التقاط فعلية (</w:t>
      </w:r>
      <w:proofErr w:type="spellStart"/>
      <w:r w:rsidRPr="00652E19">
        <w:rPr>
          <w:sz w:val="28"/>
          <w:szCs w:val="28"/>
          <w:lang w:val="en-GB" w:bidi="ar-SA"/>
        </w:rPr>
        <w:t>pcap</w:t>
      </w:r>
      <w:proofErr w:type="spellEnd"/>
      <w:r w:rsidRPr="00652E19">
        <w:rPr>
          <w:sz w:val="28"/>
          <w:szCs w:val="28"/>
          <w:rtl/>
          <w:lang w:bidi="ar-SA"/>
        </w:rPr>
        <w:t>) أو صلاحيات إضافية على مستوى الشبكة. يتيح هذا النهج اختبار الحلقة الحرجة للنظام (الاستدلال عبر الموديل، ثم الكتابة إلى قاعدة البيانات المشتركة) بشكل مباشر ومتكرر.</w:t>
      </w:r>
    </w:p>
    <w:p w14:paraId="6F84465B" w14:textId="018033A7" w:rsidR="0008419F" w:rsidRPr="00652E19" w:rsidRDefault="0008419F" w:rsidP="00F9338B">
      <w:pPr>
        <w:pStyle w:val="a9"/>
        <w:spacing w:line="276" w:lineRule="auto"/>
        <w:rPr>
          <w:sz w:val="28"/>
          <w:szCs w:val="28"/>
          <w:rtl/>
          <w:lang w:bidi="ar-SA"/>
        </w:rPr>
      </w:pPr>
      <w:r w:rsidRPr="00652E19">
        <w:rPr>
          <w:sz w:val="28"/>
          <w:szCs w:val="28"/>
          <w:rtl/>
          <w:lang w:bidi="ar-SA"/>
        </w:rPr>
        <w:t>اعتمد الاختبار تصميم</w:t>
      </w:r>
      <w:r w:rsidRPr="00652E19">
        <w:rPr>
          <w:rFonts w:hint="cs"/>
          <w:sz w:val="28"/>
          <w:szCs w:val="28"/>
          <w:rtl/>
          <w:lang w:bidi="ar-SA"/>
        </w:rPr>
        <w:t>ا</w:t>
      </w:r>
      <w:r w:rsidRPr="00652E19">
        <w:rPr>
          <w:sz w:val="28"/>
          <w:szCs w:val="28"/>
          <w:rtl/>
          <w:lang w:bidi="ar-SA"/>
        </w:rPr>
        <w:t>ً تصاعدي</w:t>
      </w:r>
      <w:r w:rsidRPr="00652E19">
        <w:rPr>
          <w:rFonts w:hint="cs"/>
          <w:sz w:val="28"/>
          <w:szCs w:val="28"/>
          <w:rtl/>
          <w:lang w:bidi="ar-SA"/>
        </w:rPr>
        <w:t>ا</w:t>
      </w:r>
      <w:r w:rsidRPr="00652E19">
        <w:rPr>
          <w:sz w:val="28"/>
          <w:szCs w:val="28"/>
          <w:rtl/>
          <w:lang w:bidi="ar-SA"/>
        </w:rPr>
        <w:t>ً تلقائي</w:t>
      </w:r>
      <w:r w:rsidRPr="00652E19">
        <w:rPr>
          <w:rFonts w:hint="cs"/>
          <w:sz w:val="28"/>
          <w:szCs w:val="28"/>
          <w:rtl/>
          <w:lang w:bidi="ar-SA"/>
        </w:rPr>
        <w:t>ا</w:t>
      </w:r>
      <w:r w:rsidRPr="00652E19">
        <w:rPr>
          <w:sz w:val="28"/>
          <w:szCs w:val="28"/>
          <w:rtl/>
          <w:lang w:bidi="ar-SA"/>
        </w:rPr>
        <w:t xml:space="preserve">ً يبدأ بعشرة تدفقات متزامنة، ويُضاعف هذا العدد في كل مرحلة لاحقة (10 </w:t>
      </w:r>
      <w:r w:rsidRPr="00652E19">
        <w:rPr>
          <w:rFonts w:cs="Times New Roman" w:hint="cs"/>
          <w:sz w:val="28"/>
          <w:szCs w:val="28"/>
          <w:rtl/>
          <w:lang w:bidi="ar-SA"/>
        </w:rPr>
        <w:t>←</w:t>
      </w:r>
      <w:r w:rsidRPr="00652E19">
        <w:rPr>
          <w:sz w:val="28"/>
          <w:szCs w:val="28"/>
          <w:rtl/>
          <w:lang w:bidi="ar-SA"/>
        </w:rPr>
        <w:t xml:space="preserve"> 20 </w:t>
      </w:r>
      <w:r w:rsidRPr="00652E19">
        <w:rPr>
          <w:rFonts w:cs="Times New Roman" w:hint="cs"/>
          <w:sz w:val="28"/>
          <w:szCs w:val="28"/>
          <w:rtl/>
          <w:lang w:bidi="ar-SA"/>
        </w:rPr>
        <w:t>←</w:t>
      </w:r>
      <w:r w:rsidRPr="00652E19">
        <w:rPr>
          <w:sz w:val="28"/>
          <w:szCs w:val="28"/>
          <w:rtl/>
          <w:lang w:bidi="ar-SA"/>
        </w:rPr>
        <w:t xml:space="preserve"> 40 </w:t>
      </w:r>
      <w:r w:rsidRPr="00652E19">
        <w:rPr>
          <w:rFonts w:cs="Times New Roman" w:hint="cs"/>
          <w:sz w:val="28"/>
          <w:szCs w:val="28"/>
          <w:rtl/>
          <w:lang w:bidi="ar-SA"/>
        </w:rPr>
        <w:t>←</w:t>
      </w:r>
      <w:r w:rsidRPr="00652E19">
        <w:rPr>
          <w:sz w:val="28"/>
          <w:szCs w:val="28"/>
          <w:rtl/>
          <w:lang w:bidi="ar-SA"/>
        </w:rPr>
        <w:t xml:space="preserve"> ...)</w:t>
      </w:r>
      <w:r w:rsidRPr="00652E19">
        <w:rPr>
          <w:rFonts w:ascii="Traditional Arabic" w:hAnsi="Traditional Arabic" w:hint="cs"/>
          <w:sz w:val="28"/>
          <w:szCs w:val="28"/>
          <w:rtl/>
          <w:lang w:bidi="ar-SA"/>
        </w:rPr>
        <w:t>،</w:t>
      </w:r>
      <w:r w:rsidRPr="00652E19">
        <w:rPr>
          <w:sz w:val="28"/>
          <w:szCs w:val="28"/>
          <w:rtl/>
          <w:lang w:bidi="ar-SA"/>
        </w:rPr>
        <w:t xml:space="preserve"> </w:t>
      </w:r>
      <w:r w:rsidRPr="00652E19">
        <w:rPr>
          <w:rFonts w:ascii="Traditional Arabic" w:hAnsi="Traditional Arabic" w:hint="cs"/>
          <w:sz w:val="28"/>
          <w:szCs w:val="28"/>
          <w:rtl/>
          <w:lang w:bidi="ar-SA"/>
        </w:rPr>
        <w:t>باستخدام</w:t>
      </w:r>
      <w:r w:rsidRPr="00652E19">
        <w:rPr>
          <w:sz w:val="28"/>
          <w:szCs w:val="28"/>
          <w:rtl/>
          <w:lang w:bidi="ar-SA"/>
        </w:rPr>
        <w:t xml:space="preserve"> </w:t>
      </w:r>
      <w:r w:rsidRPr="00652E19">
        <w:rPr>
          <w:rFonts w:ascii="Traditional Arabic" w:hAnsi="Traditional Arabic" w:hint="cs"/>
          <w:sz w:val="28"/>
          <w:szCs w:val="28"/>
          <w:rtl/>
          <w:lang w:bidi="ar-SA"/>
        </w:rPr>
        <w:t>تجمّع</w:t>
      </w:r>
      <w:r w:rsidRPr="00652E19">
        <w:rPr>
          <w:sz w:val="28"/>
          <w:szCs w:val="28"/>
          <w:rtl/>
          <w:lang w:bidi="ar-SA"/>
        </w:rPr>
        <w:t xml:space="preserve"> </w:t>
      </w:r>
      <w:r w:rsidRPr="00652E19">
        <w:rPr>
          <w:rFonts w:ascii="Traditional Arabic" w:hAnsi="Traditional Arabic" w:hint="cs"/>
          <w:sz w:val="28"/>
          <w:szCs w:val="28"/>
          <w:rtl/>
          <w:lang w:bidi="ar-SA"/>
        </w:rPr>
        <w:t>خيوط</w:t>
      </w:r>
      <w:r w:rsidRPr="00652E19">
        <w:rPr>
          <w:sz w:val="28"/>
          <w:szCs w:val="28"/>
          <w:rtl/>
          <w:lang w:bidi="ar-SA"/>
        </w:rPr>
        <w:t xml:space="preserve"> </w:t>
      </w:r>
      <w:r w:rsidRPr="00652E19">
        <w:rPr>
          <w:rFonts w:ascii="Traditional Arabic" w:hAnsi="Traditional Arabic" w:hint="cs"/>
          <w:sz w:val="28"/>
          <w:szCs w:val="28"/>
          <w:rtl/>
          <w:lang w:bidi="ar-SA"/>
        </w:rPr>
        <w:t>تنفيذ</w:t>
      </w:r>
      <w:r w:rsidRPr="00652E19">
        <w:rPr>
          <w:sz w:val="28"/>
          <w:szCs w:val="28"/>
          <w:rtl/>
          <w:lang w:bidi="ar-SA"/>
        </w:rPr>
        <w:t xml:space="preserve"> (</w:t>
      </w:r>
      <w:r w:rsidRPr="00652E19">
        <w:rPr>
          <w:sz w:val="28"/>
          <w:szCs w:val="28"/>
          <w:lang w:val="en-GB" w:bidi="ar-SA"/>
        </w:rPr>
        <w:t>Thread Pool</w:t>
      </w:r>
      <w:r w:rsidRPr="00652E19">
        <w:rPr>
          <w:sz w:val="28"/>
          <w:szCs w:val="28"/>
          <w:rtl/>
          <w:lang w:bidi="ar-SA"/>
        </w:rPr>
        <w:t>) لمحاكاة الوصول المتزامن الفعلي. يتوقف الاختبار تلقائي</w:t>
      </w:r>
      <w:r w:rsidRPr="00652E19">
        <w:rPr>
          <w:rFonts w:hint="cs"/>
          <w:sz w:val="28"/>
          <w:szCs w:val="28"/>
          <w:rtl/>
          <w:lang w:bidi="ar-SA"/>
        </w:rPr>
        <w:t>ا</w:t>
      </w:r>
      <w:r w:rsidRPr="00652E19">
        <w:rPr>
          <w:sz w:val="28"/>
          <w:szCs w:val="28"/>
          <w:rtl/>
          <w:lang w:bidi="ar-SA"/>
        </w:rPr>
        <w:t>ً عند تحقق أحد شرطين: حدوث فشل فعلي (</w:t>
      </w:r>
      <w:r w:rsidRPr="00652E19">
        <w:rPr>
          <w:sz w:val="28"/>
          <w:szCs w:val="28"/>
          <w:lang w:val="en-GB" w:bidi="ar-SA"/>
        </w:rPr>
        <w:t>Exception</w:t>
      </w:r>
      <w:r w:rsidRPr="00652E19">
        <w:rPr>
          <w:sz w:val="28"/>
          <w:szCs w:val="28"/>
          <w:rtl/>
          <w:lang w:bidi="ar-SA"/>
        </w:rPr>
        <w:t xml:space="preserve"> حقيقي) أثناء معالجة أي تدفق، أو بلوغ سقف أمان أقصى قدره 20,000 تدفق متزامن، لكل مرحلة، يُقاس معدل الإنتاجية (</w:t>
      </w:r>
      <w:r w:rsidRPr="00652E19">
        <w:rPr>
          <w:sz w:val="28"/>
          <w:szCs w:val="28"/>
          <w:lang w:val="en-GB" w:bidi="ar-SA"/>
        </w:rPr>
        <w:t>Throughput</w:t>
      </w:r>
      <w:r w:rsidRPr="00652E19">
        <w:rPr>
          <w:sz w:val="28"/>
          <w:szCs w:val="28"/>
          <w:rtl/>
          <w:lang w:bidi="ar-SA"/>
        </w:rPr>
        <w:t>)، إضافة إلى النسبة المئوية التسعين (</w:t>
      </w:r>
      <w:r w:rsidRPr="00652E19">
        <w:rPr>
          <w:sz w:val="28"/>
          <w:szCs w:val="28"/>
          <w:lang w:val="en-GB" w:bidi="ar-SA"/>
        </w:rPr>
        <w:t>P90</w:t>
      </w:r>
      <w:r w:rsidRPr="00652E19">
        <w:rPr>
          <w:sz w:val="28"/>
          <w:szCs w:val="28"/>
          <w:rtl/>
          <w:lang w:bidi="ar-SA"/>
        </w:rPr>
        <w:t>) والقيمة القصوى (</w:t>
      </w:r>
      <w:r w:rsidRPr="00652E19">
        <w:rPr>
          <w:sz w:val="28"/>
          <w:szCs w:val="28"/>
          <w:lang w:val="en-GB" w:bidi="ar-SA"/>
        </w:rPr>
        <w:t>Max</w:t>
      </w:r>
      <w:r w:rsidRPr="00652E19">
        <w:rPr>
          <w:sz w:val="28"/>
          <w:szCs w:val="28"/>
          <w:rtl/>
          <w:lang w:bidi="ar-SA"/>
        </w:rPr>
        <w:t>) لزمن معالجة التدفقات الفردية، باعتبارهما مؤشري</w:t>
      </w:r>
      <w:r w:rsidRPr="00652E19">
        <w:rPr>
          <w:rFonts w:hint="cs"/>
          <w:sz w:val="28"/>
          <w:szCs w:val="28"/>
          <w:rtl/>
          <w:lang w:bidi="ar-SA"/>
        </w:rPr>
        <w:t xml:space="preserve">ن </w:t>
      </w:r>
      <w:r w:rsidRPr="00652E19">
        <w:rPr>
          <w:sz w:val="28"/>
          <w:szCs w:val="28"/>
          <w:rtl/>
          <w:lang w:bidi="ar-SA"/>
        </w:rPr>
        <w:t>لرصد سلوك النظام في الحالات الأسوأ (</w:t>
      </w:r>
      <w:r w:rsidRPr="00652E19">
        <w:rPr>
          <w:sz w:val="28"/>
          <w:szCs w:val="28"/>
          <w:lang w:val="en-GB" w:bidi="ar-SA"/>
        </w:rPr>
        <w:t>Tail Latency</w:t>
      </w:r>
      <w:r w:rsidRPr="00652E19">
        <w:rPr>
          <w:sz w:val="28"/>
          <w:szCs w:val="28"/>
          <w:rtl/>
          <w:lang w:bidi="ar-SA"/>
        </w:rPr>
        <w:t>).</w:t>
      </w:r>
    </w:p>
    <w:p w14:paraId="408C0785" w14:textId="63E819CF" w:rsidR="0008419F" w:rsidRPr="00652E19" w:rsidRDefault="0008419F" w:rsidP="00F9338B">
      <w:pPr>
        <w:pStyle w:val="a9"/>
        <w:spacing w:line="276" w:lineRule="auto"/>
        <w:rPr>
          <w:sz w:val="28"/>
          <w:szCs w:val="28"/>
          <w:rtl/>
          <w:lang w:bidi="ar-SA"/>
        </w:rPr>
      </w:pPr>
      <w:r w:rsidRPr="00652E19">
        <w:rPr>
          <w:sz w:val="28"/>
          <w:szCs w:val="28"/>
          <w:rtl/>
          <w:lang w:bidi="ar-SA"/>
        </w:rPr>
        <w:lastRenderedPageBreak/>
        <w:t xml:space="preserve">اجتاز النظام اثنتي عشرة مرحلة متتالية من الحمل التصاعدي (من 10 وحتى 20,480 تدفق متزامن) دون تسجيل أي فشل فعلي في أي مرحلة، مما أدى إلى إيقاف الاختبار عند بلوغ سقف الأمان الأقصى دون الوصول إلى نقطة انهيار حقيقية للنظام. حافظ معدل الإنتاجية على استقرار ملحوظ عند الأحمال المرتفعة، إذ تراوح بين </w:t>
      </w:r>
      <w:r w:rsidR="008D4ED2" w:rsidRPr="00652E19">
        <w:rPr>
          <w:sz w:val="28"/>
          <w:szCs w:val="28"/>
          <w:lang w:val="en-US" w:bidi="ar-SA"/>
        </w:rPr>
        <w:t>584–607</w:t>
      </w:r>
      <w:r w:rsidR="008D4ED2" w:rsidRPr="00652E19">
        <w:rPr>
          <w:rFonts w:hint="cs"/>
          <w:sz w:val="28"/>
          <w:szCs w:val="28"/>
          <w:rtl/>
          <w:lang w:bidi="ar-SA"/>
        </w:rPr>
        <w:t xml:space="preserve"> </w:t>
      </w:r>
      <w:r w:rsidRPr="00652E19">
        <w:rPr>
          <w:sz w:val="28"/>
          <w:szCs w:val="28"/>
          <w:rtl/>
          <w:lang w:bidi="ar-SA"/>
        </w:rPr>
        <w:t>تدفق</w:t>
      </w:r>
      <w:r w:rsidRPr="00652E19">
        <w:rPr>
          <w:rFonts w:hint="cs"/>
          <w:sz w:val="28"/>
          <w:szCs w:val="28"/>
          <w:rtl/>
          <w:lang w:bidi="ar-SA"/>
        </w:rPr>
        <w:t>ا</w:t>
      </w:r>
      <w:r w:rsidRPr="00652E19">
        <w:rPr>
          <w:sz w:val="28"/>
          <w:szCs w:val="28"/>
          <w:rtl/>
          <w:lang w:bidi="ar-SA"/>
        </w:rPr>
        <w:t>ً في الثانية عند معالجة 5,120 تدفق</w:t>
      </w:r>
      <w:r w:rsidRPr="00652E19">
        <w:rPr>
          <w:rFonts w:hint="cs"/>
          <w:sz w:val="28"/>
          <w:szCs w:val="28"/>
          <w:rtl/>
          <w:lang w:bidi="ar-SA"/>
        </w:rPr>
        <w:t>ا</w:t>
      </w:r>
      <w:r w:rsidRPr="00652E19">
        <w:rPr>
          <w:sz w:val="28"/>
          <w:szCs w:val="28"/>
          <w:rtl/>
          <w:lang w:bidi="ar-SA"/>
        </w:rPr>
        <w:t>ً فأكثر، بل وسجّل تحسّن</w:t>
      </w:r>
      <w:r w:rsidRPr="00652E19">
        <w:rPr>
          <w:rFonts w:hint="cs"/>
          <w:sz w:val="28"/>
          <w:szCs w:val="28"/>
          <w:rtl/>
          <w:lang w:bidi="ar-SA"/>
        </w:rPr>
        <w:t>ا</w:t>
      </w:r>
      <w:r w:rsidRPr="00652E19">
        <w:rPr>
          <w:sz w:val="28"/>
          <w:szCs w:val="28"/>
          <w:rtl/>
          <w:lang w:bidi="ar-SA"/>
        </w:rPr>
        <w:t>ً تدريجي</w:t>
      </w:r>
      <w:r w:rsidRPr="00652E19">
        <w:rPr>
          <w:rFonts w:hint="cs"/>
          <w:sz w:val="28"/>
          <w:szCs w:val="28"/>
          <w:rtl/>
          <w:lang w:bidi="ar-SA"/>
        </w:rPr>
        <w:t>ا</w:t>
      </w:r>
      <w:r w:rsidRPr="00652E19">
        <w:rPr>
          <w:sz w:val="28"/>
          <w:szCs w:val="28"/>
          <w:rtl/>
          <w:lang w:bidi="ar-SA"/>
        </w:rPr>
        <w:t>ً مقارنة بالأحمال المنخفضة (208 تدفق/ثانية عند عشرة تدفقات فقط)، ما يعكس كفاءة معالجة الدفعات (</w:t>
      </w:r>
      <w:r w:rsidRPr="00652E19">
        <w:rPr>
          <w:sz w:val="28"/>
          <w:szCs w:val="28"/>
          <w:lang w:val="en-GB" w:bidi="ar-SA"/>
        </w:rPr>
        <w:t>Batching</w:t>
      </w:r>
      <w:r w:rsidRPr="00652E19">
        <w:rPr>
          <w:sz w:val="28"/>
          <w:szCs w:val="28"/>
          <w:rtl/>
          <w:lang w:bidi="ar-SA"/>
        </w:rPr>
        <w:t>) الضمنية عند ازدياد عدد الطلبات المتزامنة.</w:t>
      </w:r>
    </w:p>
    <w:p w14:paraId="570959E6" w14:textId="67EE6C64" w:rsidR="0008419F" w:rsidRPr="00652E19" w:rsidRDefault="0008419F" w:rsidP="00F9338B">
      <w:pPr>
        <w:pStyle w:val="a9"/>
        <w:spacing w:line="276" w:lineRule="auto"/>
        <w:rPr>
          <w:sz w:val="28"/>
          <w:szCs w:val="28"/>
          <w:rtl/>
          <w:lang w:bidi="ar-SA"/>
        </w:rPr>
      </w:pPr>
      <w:r w:rsidRPr="00652E19">
        <w:rPr>
          <w:sz w:val="28"/>
          <w:szCs w:val="28"/>
          <w:rtl/>
          <w:lang w:bidi="ar-SA"/>
        </w:rPr>
        <w:t xml:space="preserve">من ناحية زمن المعالجة، بقيت قيمة </w:t>
      </w:r>
      <w:r w:rsidRPr="00652E19">
        <w:rPr>
          <w:sz w:val="28"/>
          <w:szCs w:val="28"/>
          <w:lang w:val="en-GB" w:bidi="ar-SA"/>
        </w:rPr>
        <w:t>P90</w:t>
      </w:r>
      <w:r w:rsidRPr="00652E19">
        <w:rPr>
          <w:sz w:val="28"/>
          <w:szCs w:val="28"/>
          <w:rtl/>
          <w:lang w:bidi="ar-SA"/>
        </w:rPr>
        <w:t xml:space="preserve"> مستقرة نسبي</w:t>
      </w:r>
      <w:r w:rsidRPr="00652E19">
        <w:rPr>
          <w:rFonts w:hint="cs"/>
          <w:sz w:val="28"/>
          <w:szCs w:val="28"/>
          <w:rtl/>
          <w:lang w:bidi="ar-SA"/>
        </w:rPr>
        <w:t>ا</w:t>
      </w:r>
      <w:r w:rsidRPr="00652E19">
        <w:rPr>
          <w:sz w:val="28"/>
          <w:szCs w:val="28"/>
          <w:rtl/>
          <w:lang w:bidi="ar-SA"/>
        </w:rPr>
        <w:t>ً عبر جميع المراحل، إذ تراوحت بين 9 و33 ميلي ثانية، دون أي اتجاه تصاعدي واضح مع ازدياد الحمل. في المقابل، لوحظ ازدياد تدريجي في القيمة القصوى (</w:t>
      </w:r>
      <w:r w:rsidRPr="00652E19">
        <w:rPr>
          <w:sz w:val="28"/>
          <w:szCs w:val="28"/>
          <w:lang w:val="en-GB" w:bidi="ar-SA"/>
        </w:rPr>
        <w:t>Max</w:t>
      </w:r>
      <w:r w:rsidRPr="00652E19">
        <w:rPr>
          <w:sz w:val="28"/>
          <w:szCs w:val="28"/>
          <w:rtl/>
          <w:lang w:bidi="ar-SA"/>
        </w:rPr>
        <w:t>) عند الأحمال الأعلى (من نحو 40 ميلي ثانية عند 640 تدفق</w:t>
      </w:r>
      <w:r w:rsidRPr="00652E19">
        <w:rPr>
          <w:rFonts w:hint="cs"/>
          <w:sz w:val="28"/>
          <w:szCs w:val="28"/>
          <w:rtl/>
          <w:lang w:bidi="ar-SA"/>
        </w:rPr>
        <w:t>ا</w:t>
      </w:r>
      <w:r w:rsidRPr="00652E19">
        <w:rPr>
          <w:sz w:val="28"/>
          <w:szCs w:val="28"/>
          <w:rtl/>
          <w:lang w:bidi="ar-SA"/>
        </w:rPr>
        <w:t>ً إلى نحو 241 ميلي ثانية عند 20,480 تدفق</w:t>
      </w:r>
      <w:r w:rsidRPr="00652E19">
        <w:rPr>
          <w:rFonts w:hint="cs"/>
          <w:sz w:val="28"/>
          <w:szCs w:val="28"/>
          <w:rtl/>
          <w:lang w:bidi="ar-SA"/>
        </w:rPr>
        <w:t>ا</w:t>
      </w:r>
      <w:r w:rsidRPr="00652E19">
        <w:rPr>
          <w:sz w:val="28"/>
          <w:szCs w:val="28"/>
          <w:rtl/>
          <w:lang w:bidi="ar-SA"/>
        </w:rPr>
        <w:t>ً)، وهو سلوك متوقع يعكس تزاحم</w:t>
      </w:r>
      <w:r w:rsidRPr="00652E19">
        <w:rPr>
          <w:rFonts w:hint="cs"/>
          <w:sz w:val="28"/>
          <w:szCs w:val="28"/>
          <w:rtl/>
          <w:lang w:bidi="ar-SA"/>
        </w:rPr>
        <w:t>ا</w:t>
      </w:r>
      <w:r w:rsidRPr="00652E19">
        <w:rPr>
          <w:sz w:val="28"/>
          <w:szCs w:val="28"/>
          <w:rtl/>
          <w:lang w:bidi="ar-SA"/>
        </w:rPr>
        <w:t>ً لحظي</w:t>
      </w:r>
      <w:r w:rsidRPr="00652E19">
        <w:rPr>
          <w:rFonts w:hint="cs"/>
          <w:sz w:val="28"/>
          <w:szCs w:val="28"/>
          <w:rtl/>
          <w:lang w:bidi="ar-SA"/>
        </w:rPr>
        <w:t>ا</w:t>
      </w:r>
      <w:r w:rsidRPr="00652E19">
        <w:rPr>
          <w:sz w:val="28"/>
          <w:szCs w:val="28"/>
          <w:rtl/>
          <w:lang w:bidi="ar-SA"/>
        </w:rPr>
        <w:t>ً ونادر</w:t>
      </w:r>
      <w:r w:rsidRPr="00652E19">
        <w:rPr>
          <w:rFonts w:hint="cs"/>
          <w:sz w:val="28"/>
          <w:szCs w:val="28"/>
          <w:rtl/>
          <w:lang w:bidi="ar-SA"/>
        </w:rPr>
        <w:t>ا</w:t>
      </w:r>
      <w:r w:rsidRPr="00652E19">
        <w:rPr>
          <w:sz w:val="28"/>
          <w:szCs w:val="28"/>
          <w:rtl/>
          <w:lang w:bidi="ar-SA"/>
        </w:rPr>
        <w:t>ً على موارد المعالج عند معالجة أعداد ضخمة من الطلبات دفعة واحدة، دون أن يشكّل مؤشر</w:t>
      </w:r>
      <w:r w:rsidRPr="00652E19">
        <w:rPr>
          <w:rFonts w:hint="cs"/>
          <w:sz w:val="28"/>
          <w:szCs w:val="28"/>
          <w:rtl/>
          <w:lang w:bidi="ar-SA"/>
        </w:rPr>
        <w:t>ا</w:t>
      </w:r>
      <w:r w:rsidRPr="00652E19">
        <w:rPr>
          <w:sz w:val="28"/>
          <w:szCs w:val="28"/>
          <w:rtl/>
          <w:lang w:bidi="ar-SA"/>
        </w:rPr>
        <w:t xml:space="preserve">ً على تدهور عام في الأداء، كما يؤكده استقرار قيمة </w:t>
      </w:r>
      <w:r w:rsidRPr="00652E19">
        <w:rPr>
          <w:sz w:val="28"/>
          <w:szCs w:val="28"/>
          <w:lang w:val="en-GB" w:bidi="ar-SA"/>
        </w:rPr>
        <w:t>P90</w:t>
      </w:r>
      <w:r w:rsidRPr="00652E19">
        <w:rPr>
          <w:sz w:val="28"/>
          <w:szCs w:val="28"/>
          <w:rtl/>
          <w:lang w:bidi="ar-SA"/>
        </w:rPr>
        <w:t>.</w:t>
      </w:r>
    </w:p>
    <w:p w14:paraId="1DF5FF64" w14:textId="77777777" w:rsidR="008D4ED2" w:rsidRDefault="0008419F" w:rsidP="00F9338B">
      <w:pPr>
        <w:pStyle w:val="a9"/>
        <w:spacing w:line="276" w:lineRule="auto"/>
        <w:jc w:val="center"/>
        <w:rPr>
          <w:rtl/>
          <w:lang w:bidi="ar-SA"/>
        </w:rPr>
      </w:pPr>
      <w:r w:rsidRPr="0008419F">
        <w:rPr>
          <w:noProof/>
          <w:rtl/>
          <w:lang w:bidi="ar-SA"/>
        </w:rPr>
        <w:drawing>
          <wp:inline distT="0" distB="0" distL="0" distR="0" wp14:anchorId="3EA3D3A2" wp14:editId="5042CAE9">
            <wp:extent cx="5183504" cy="5063836"/>
            <wp:effectExtent l="0" t="0" r="0" b="3810"/>
            <wp:docPr id="952578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78799" name=""/>
                    <pic:cNvPicPr/>
                  </pic:nvPicPr>
                  <pic:blipFill>
                    <a:blip r:embed="rId43"/>
                    <a:stretch>
                      <a:fillRect/>
                    </a:stretch>
                  </pic:blipFill>
                  <pic:spPr>
                    <a:xfrm>
                      <a:off x="0" y="0"/>
                      <a:ext cx="5187839" cy="5068070"/>
                    </a:xfrm>
                    <a:prstGeom prst="rect">
                      <a:avLst/>
                    </a:prstGeom>
                  </pic:spPr>
                </pic:pic>
              </a:graphicData>
            </a:graphic>
          </wp:inline>
        </w:drawing>
      </w:r>
    </w:p>
    <w:p w14:paraId="4485BBCC" w14:textId="735DCB9F" w:rsidR="00064692" w:rsidRPr="00064692" w:rsidRDefault="0008419F" w:rsidP="00F9338B">
      <w:pPr>
        <w:pStyle w:val="a9"/>
        <w:spacing w:line="276" w:lineRule="auto"/>
        <w:jc w:val="center"/>
        <w:rPr>
          <w:rtl/>
          <w:lang w:bidi="ar-SA"/>
        </w:rPr>
      </w:pPr>
      <w:r w:rsidRPr="0008419F">
        <w:rPr>
          <w:noProof/>
          <w:rtl/>
          <w:lang w:bidi="ar-SA"/>
        </w:rPr>
        <w:lastRenderedPageBreak/>
        <w:drawing>
          <wp:inline distT="0" distB="0" distL="0" distR="0" wp14:anchorId="74451304" wp14:editId="3881537B">
            <wp:extent cx="5340927" cy="6097559"/>
            <wp:effectExtent l="0" t="0" r="0" b="0"/>
            <wp:docPr id="1112978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78033" name=""/>
                    <pic:cNvPicPr/>
                  </pic:nvPicPr>
                  <pic:blipFill>
                    <a:blip r:embed="rId44"/>
                    <a:stretch>
                      <a:fillRect/>
                    </a:stretch>
                  </pic:blipFill>
                  <pic:spPr>
                    <a:xfrm>
                      <a:off x="0" y="0"/>
                      <a:ext cx="5347809" cy="6105416"/>
                    </a:xfrm>
                    <a:prstGeom prst="rect">
                      <a:avLst/>
                    </a:prstGeom>
                  </pic:spPr>
                </pic:pic>
              </a:graphicData>
            </a:graphic>
          </wp:inline>
        </w:drawing>
      </w:r>
      <w:r w:rsidR="008D4ED2" w:rsidRPr="008D4ED2">
        <w:rPr>
          <w:noProof/>
          <w:rtl/>
          <w:lang w:bidi="ar-SA"/>
        </w:rPr>
        <w:drawing>
          <wp:inline distT="0" distB="0" distL="0" distR="0" wp14:anchorId="70598A45" wp14:editId="7EAF3E18">
            <wp:extent cx="5943600" cy="1274445"/>
            <wp:effectExtent l="0" t="0" r="0" b="1905"/>
            <wp:docPr id="1848095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95221" name=""/>
                    <pic:cNvPicPr/>
                  </pic:nvPicPr>
                  <pic:blipFill>
                    <a:blip r:embed="rId45"/>
                    <a:stretch>
                      <a:fillRect/>
                    </a:stretch>
                  </pic:blipFill>
                  <pic:spPr>
                    <a:xfrm>
                      <a:off x="0" y="0"/>
                      <a:ext cx="5943600" cy="1274445"/>
                    </a:xfrm>
                    <a:prstGeom prst="rect">
                      <a:avLst/>
                    </a:prstGeom>
                  </pic:spPr>
                </pic:pic>
              </a:graphicData>
            </a:graphic>
          </wp:inline>
        </w:drawing>
      </w:r>
      <w:r w:rsidRPr="0008419F">
        <w:rPr>
          <w:noProof/>
          <w:rtl/>
          <w:lang w:bidi="ar-SA"/>
        </w:rPr>
        <w:lastRenderedPageBreak/>
        <w:drawing>
          <wp:inline distT="0" distB="0" distL="0" distR="0" wp14:anchorId="1C17E452" wp14:editId="674EC62A">
            <wp:extent cx="5943600" cy="2965277"/>
            <wp:effectExtent l="0" t="0" r="0" b="6985"/>
            <wp:docPr id="113053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53007" name=""/>
                    <pic:cNvPicPr/>
                  </pic:nvPicPr>
                  <pic:blipFill rotWithShape="1">
                    <a:blip r:embed="rId46"/>
                    <a:srcRect t="24645"/>
                    <a:stretch>
                      <a:fillRect/>
                    </a:stretch>
                  </pic:blipFill>
                  <pic:spPr bwMode="auto">
                    <a:xfrm>
                      <a:off x="0" y="0"/>
                      <a:ext cx="5943600" cy="2965277"/>
                    </a:xfrm>
                    <a:prstGeom prst="rect">
                      <a:avLst/>
                    </a:prstGeom>
                    <a:ln>
                      <a:noFill/>
                    </a:ln>
                    <a:extLst>
                      <a:ext uri="{53640926-AAD7-44D8-BBD7-CCE9431645EC}">
                        <a14:shadowObscured xmlns:a14="http://schemas.microsoft.com/office/drawing/2010/main"/>
                      </a:ext>
                    </a:extLst>
                  </pic:spPr>
                </pic:pic>
              </a:graphicData>
            </a:graphic>
          </wp:inline>
        </w:drawing>
      </w:r>
    </w:p>
    <w:p w14:paraId="4BD4433A" w14:textId="16DA9398" w:rsidR="00F92ECE" w:rsidRPr="00064692" w:rsidRDefault="00064692" w:rsidP="00F9338B">
      <w:pPr>
        <w:pStyle w:val="2"/>
        <w:spacing w:line="276" w:lineRule="auto"/>
        <w:rPr>
          <w:rFonts w:ascii="Traditional Arabic" w:hAnsi="Traditional Arabic"/>
          <w:szCs w:val="28"/>
          <w:rtl/>
          <w:lang w:bidi="ar-SA"/>
        </w:rPr>
      </w:pPr>
      <w:r w:rsidRPr="00064692">
        <w:rPr>
          <w:rStyle w:val="2Char"/>
          <w:rFonts w:ascii="Traditional Arabic" w:hAnsi="Traditional Arabic"/>
          <w:b/>
          <w:bCs/>
          <w:szCs w:val="28"/>
        </w:rPr>
        <w:t>7</w:t>
      </w:r>
      <w:r w:rsidRPr="00064692">
        <w:rPr>
          <w:rStyle w:val="2Char"/>
          <w:rFonts w:ascii="Traditional Arabic" w:hAnsi="Traditional Arabic"/>
          <w:b/>
          <w:bCs/>
          <w:szCs w:val="28"/>
          <w:rtl/>
        </w:rPr>
        <w:t>.</w:t>
      </w:r>
      <w:r w:rsidRPr="00064692">
        <w:rPr>
          <w:rStyle w:val="2Char"/>
          <w:rFonts w:ascii="Traditional Arabic" w:hAnsi="Traditional Arabic"/>
          <w:b/>
          <w:bCs/>
          <w:szCs w:val="28"/>
        </w:rPr>
        <w:t>3</w:t>
      </w:r>
      <w:r w:rsidRPr="00064692">
        <w:rPr>
          <w:rStyle w:val="2Char"/>
          <w:rFonts w:ascii="Traditional Arabic" w:hAnsi="Traditional Arabic"/>
          <w:b/>
          <w:bCs/>
          <w:szCs w:val="28"/>
          <w:rtl/>
        </w:rPr>
        <w:t>.4 – اختبار الأمن</w:t>
      </w:r>
      <w:r w:rsidRPr="00064692">
        <w:rPr>
          <w:rFonts w:ascii="Traditional Arabic" w:hAnsi="Traditional Arabic"/>
          <w:szCs w:val="28"/>
          <w:rtl/>
          <w:lang w:val="en-GB" w:bidi="ar-SA"/>
        </w:rPr>
        <w:t xml:space="preserve"> </w:t>
      </w:r>
      <w:r w:rsidR="00F92ECE" w:rsidRPr="00064692">
        <w:rPr>
          <w:rFonts w:ascii="Traditional Arabic" w:hAnsi="Traditional Arabic"/>
          <w:szCs w:val="28"/>
          <w:lang w:val="en-GB" w:bidi="ar-SA"/>
        </w:rPr>
        <w:t>Security Tests</w:t>
      </w:r>
      <w:r w:rsidR="00F92ECE" w:rsidRPr="00064692">
        <w:rPr>
          <w:rFonts w:ascii="Traditional Arabic" w:hAnsi="Traditional Arabic"/>
          <w:szCs w:val="28"/>
          <w:rtl/>
          <w:lang w:bidi="ar-SA"/>
        </w:rPr>
        <w:t xml:space="preserve"> </w:t>
      </w:r>
    </w:p>
    <w:p w14:paraId="2D66715E" w14:textId="63235297" w:rsidR="00667573" w:rsidRPr="00545C4C" w:rsidRDefault="00667573" w:rsidP="00F9338B">
      <w:pPr>
        <w:pStyle w:val="3"/>
        <w:numPr>
          <w:ilvl w:val="0"/>
          <w:numId w:val="82"/>
        </w:numPr>
        <w:spacing w:line="276" w:lineRule="auto"/>
      </w:pPr>
      <w:r w:rsidRPr="00545C4C">
        <w:rPr>
          <w:szCs w:val="28"/>
          <w:rtl/>
        </w:rPr>
        <w:t>اختبار أمان طبقة النقل (</w:t>
      </w:r>
      <w:r w:rsidR="000103CF" w:rsidRPr="00545C4C">
        <w:t xml:space="preserve">TLS </w:t>
      </w:r>
      <w:proofErr w:type="spellStart"/>
      <w:r w:rsidR="000103CF" w:rsidRPr="00545C4C">
        <w:t>Certificate</w:t>
      </w:r>
      <w:proofErr w:type="spellEnd"/>
      <w:r w:rsidR="000103CF" w:rsidRPr="00545C4C">
        <w:t xml:space="preserve"> and Protocol </w:t>
      </w:r>
      <w:proofErr w:type="spellStart"/>
      <w:r w:rsidR="000103CF" w:rsidRPr="00545C4C">
        <w:t>Hygiene</w:t>
      </w:r>
      <w:proofErr w:type="spellEnd"/>
      <w:r w:rsidRPr="00545C4C">
        <w:rPr>
          <w:szCs w:val="28"/>
          <w:rtl/>
        </w:rPr>
        <w:t>)</w:t>
      </w:r>
    </w:p>
    <w:p w14:paraId="09D581A3" w14:textId="0D933010" w:rsidR="00667573" w:rsidRPr="00652E19" w:rsidRDefault="00667573" w:rsidP="00F9338B">
      <w:pPr>
        <w:pStyle w:val="a9"/>
        <w:spacing w:line="276" w:lineRule="auto"/>
        <w:rPr>
          <w:sz w:val="28"/>
          <w:szCs w:val="28"/>
          <w:rtl/>
        </w:rPr>
      </w:pPr>
      <w:r w:rsidRPr="00652E19">
        <w:rPr>
          <w:sz w:val="28"/>
          <w:szCs w:val="28"/>
          <w:rtl/>
        </w:rPr>
        <w:t>يتحقق هذا الاختبار من سلامة إعدادات التشفير المستخدمة في الاتصال بخادم الضحية (</w:t>
      </w:r>
      <w:proofErr w:type="spellStart"/>
      <w:r w:rsidRPr="00652E19">
        <w:rPr>
          <w:sz w:val="28"/>
          <w:szCs w:val="28"/>
        </w:rPr>
        <w:t>victim</w:t>
      </w:r>
      <w:proofErr w:type="spellEnd"/>
      <w:r w:rsidRPr="00652E19">
        <w:rPr>
          <w:sz w:val="28"/>
          <w:szCs w:val="28"/>
          <w:rtl/>
        </w:rPr>
        <w:t>)، والتي تُمثّل نقطة الاتصال المشفّر (</w:t>
      </w:r>
      <w:r w:rsidRPr="00652E19">
        <w:rPr>
          <w:sz w:val="28"/>
          <w:szCs w:val="28"/>
        </w:rPr>
        <w:t>HTTPS</w:t>
      </w:r>
      <w:r w:rsidRPr="00652E19">
        <w:rPr>
          <w:sz w:val="28"/>
          <w:szCs w:val="28"/>
          <w:rtl/>
        </w:rPr>
        <w:t>) ضمن بيئة النظام. يهدف الاختبار إلى التأكد من أن الخادم يرفض بروتوكولات التشفير القديمة ذات الثغرات المعروفة، ويقبل في المقابل بروتوكول</w:t>
      </w:r>
      <w:r w:rsidRPr="00652E19">
        <w:rPr>
          <w:rFonts w:hint="cs"/>
          <w:sz w:val="28"/>
          <w:szCs w:val="28"/>
          <w:rtl/>
        </w:rPr>
        <w:t>ا</w:t>
      </w:r>
      <w:r w:rsidRPr="00652E19">
        <w:rPr>
          <w:sz w:val="28"/>
          <w:szCs w:val="28"/>
          <w:rtl/>
        </w:rPr>
        <w:t>ً</w:t>
      </w:r>
      <w:r w:rsidRPr="00652E19">
        <w:rPr>
          <w:rFonts w:hint="cs"/>
          <w:sz w:val="28"/>
          <w:szCs w:val="28"/>
          <w:rtl/>
        </w:rPr>
        <w:t xml:space="preserve"> </w:t>
      </w:r>
      <w:r w:rsidRPr="00652E19">
        <w:rPr>
          <w:sz w:val="28"/>
          <w:szCs w:val="28"/>
          <w:rtl/>
        </w:rPr>
        <w:t>حديث</w:t>
      </w:r>
      <w:r w:rsidRPr="00652E19">
        <w:rPr>
          <w:rFonts w:hint="cs"/>
          <w:sz w:val="28"/>
          <w:szCs w:val="28"/>
          <w:rtl/>
        </w:rPr>
        <w:t>ا</w:t>
      </w:r>
      <w:r w:rsidRPr="00652E19">
        <w:rPr>
          <w:sz w:val="28"/>
          <w:szCs w:val="28"/>
          <w:rtl/>
        </w:rPr>
        <w:t>ً وآمن</w:t>
      </w:r>
      <w:r w:rsidRPr="00652E19">
        <w:rPr>
          <w:rFonts w:hint="cs"/>
          <w:sz w:val="28"/>
          <w:szCs w:val="28"/>
          <w:rtl/>
        </w:rPr>
        <w:t>ا</w:t>
      </w:r>
      <w:r w:rsidRPr="00652E19">
        <w:rPr>
          <w:sz w:val="28"/>
          <w:szCs w:val="28"/>
          <w:rtl/>
        </w:rPr>
        <w:t>ً لإتمام عملية التشفير.</w:t>
      </w:r>
    </w:p>
    <w:p w14:paraId="0FBA573A" w14:textId="27850EA6" w:rsidR="00667573" w:rsidRPr="00652E19" w:rsidRDefault="00667573" w:rsidP="00F9338B">
      <w:pPr>
        <w:pStyle w:val="a9"/>
        <w:spacing w:line="276" w:lineRule="auto"/>
        <w:rPr>
          <w:sz w:val="28"/>
          <w:szCs w:val="28"/>
          <w:rtl/>
        </w:rPr>
      </w:pPr>
      <w:r w:rsidRPr="00652E19">
        <w:rPr>
          <w:sz w:val="28"/>
          <w:szCs w:val="28"/>
          <w:rtl/>
        </w:rPr>
        <w:t>تم التحقق من أن الخادم يرفض إتمام المصافحة الأمنية (</w:t>
      </w:r>
      <w:r w:rsidRPr="00652E19">
        <w:rPr>
          <w:sz w:val="28"/>
          <w:szCs w:val="28"/>
        </w:rPr>
        <w:t>TLS Handshake</w:t>
      </w:r>
      <w:r w:rsidRPr="00652E19">
        <w:rPr>
          <w:sz w:val="28"/>
          <w:szCs w:val="28"/>
          <w:rtl/>
        </w:rPr>
        <w:t xml:space="preserve">) عند طلب استخدام بروتوكول </w:t>
      </w:r>
      <w:r w:rsidRPr="00652E19">
        <w:rPr>
          <w:sz w:val="28"/>
          <w:szCs w:val="28"/>
        </w:rPr>
        <w:t>SSLv3</w:t>
      </w:r>
      <w:r w:rsidRPr="00652E19">
        <w:rPr>
          <w:sz w:val="28"/>
          <w:szCs w:val="28"/>
          <w:rtl/>
        </w:rPr>
        <w:t xml:space="preserve">، وهو بروتوكول قديم يعود إلى عام 1996 ومعروف بثغرته الأمنية المسمّاة </w:t>
      </w:r>
      <w:r w:rsidRPr="00652E19">
        <w:rPr>
          <w:sz w:val="28"/>
          <w:szCs w:val="28"/>
        </w:rPr>
        <w:t>POODLE</w:t>
      </w:r>
      <w:r w:rsidRPr="00652E19">
        <w:rPr>
          <w:sz w:val="28"/>
          <w:szCs w:val="28"/>
          <w:rtl/>
        </w:rPr>
        <w:t xml:space="preserve"> (اكتُشفت عام 2014)، والتي تسمح لمهاجم بفك جزء من البيانات المشفّرة في حال تمكّن من إجبار الاتصال على التراجع إلى هذا البروتوكول (</w:t>
      </w:r>
      <w:r w:rsidRPr="00652E19">
        <w:rPr>
          <w:sz w:val="28"/>
          <w:szCs w:val="28"/>
        </w:rPr>
        <w:t>Protocol Downgrade Attack</w:t>
      </w:r>
      <w:r w:rsidRPr="00652E19">
        <w:rPr>
          <w:sz w:val="28"/>
          <w:szCs w:val="28"/>
          <w:rtl/>
        </w:rPr>
        <w:t>). يُعدّ رفض الخادم لهذا البروتوكول من الأساس ضمانة ضد هذا النوع من الهجمات.</w:t>
      </w:r>
    </w:p>
    <w:p w14:paraId="7AB0FCEC" w14:textId="4418B552" w:rsidR="00667573" w:rsidRPr="00652E19" w:rsidRDefault="00667573" w:rsidP="00F9338B">
      <w:pPr>
        <w:pStyle w:val="a9"/>
        <w:spacing w:line="276" w:lineRule="auto"/>
        <w:rPr>
          <w:sz w:val="28"/>
          <w:szCs w:val="28"/>
          <w:rtl/>
        </w:rPr>
      </w:pPr>
      <w:r w:rsidRPr="00652E19">
        <w:rPr>
          <w:rFonts w:hint="cs"/>
          <w:sz w:val="28"/>
          <w:szCs w:val="28"/>
          <w:rtl/>
        </w:rPr>
        <w:t xml:space="preserve">وكذلك </w:t>
      </w:r>
      <w:r w:rsidRPr="00652E19">
        <w:rPr>
          <w:sz w:val="28"/>
          <w:szCs w:val="28"/>
          <w:rtl/>
        </w:rPr>
        <w:t xml:space="preserve">التحقق من أن الخادم يقبل ويُتمّ المصافحة الأمنية بنجاح عند استخدام بروتوكول </w:t>
      </w:r>
      <w:r w:rsidRPr="00652E19">
        <w:rPr>
          <w:sz w:val="28"/>
          <w:szCs w:val="28"/>
        </w:rPr>
        <w:t>TLS 1.2</w:t>
      </w:r>
      <w:r w:rsidRPr="00652E19">
        <w:rPr>
          <w:sz w:val="28"/>
          <w:szCs w:val="28"/>
          <w:rtl/>
        </w:rPr>
        <w:t>، وهو بروتوكول حديث ومعتمد أمني</w:t>
      </w:r>
      <w:r w:rsidRPr="00652E19">
        <w:rPr>
          <w:rFonts w:hint="cs"/>
          <w:sz w:val="28"/>
          <w:szCs w:val="28"/>
          <w:rtl/>
        </w:rPr>
        <w:t>ا</w:t>
      </w:r>
      <w:r w:rsidRPr="00652E19">
        <w:rPr>
          <w:sz w:val="28"/>
          <w:szCs w:val="28"/>
          <w:rtl/>
        </w:rPr>
        <w:t>ً. تؤكد هذه النتيجة أن آلية التشفير في النظام فعّالة وتعمل وفق معيار حديث، وليست معطّلة أو محصورة على بروتوكولات غير آمنة فقط.</w:t>
      </w:r>
    </w:p>
    <w:p w14:paraId="14789058" w14:textId="10524AE7" w:rsidR="001C4EA5" w:rsidRPr="00652E19" w:rsidRDefault="00667573" w:rsidP="00F9338B">
      <w:pPr>
        <w:pStyle w:val="a9"/>
        <w:spacing w:line="276" w:lineRule="auto"/>
        <w:rPr>
          <w:sz w:val="28"/>
          <w:szCs w:val="28"/>
          <w:rtl/>
        </w:rPr>
      </w:pPr>
      <w:r w:rsidRPr="00652E19">
        <w:rPr>
          <w:rFonts w:hint="cs"/>
          <w:sz w:val="28"/>
          <w:szCs w:val="28"/>
          <w:rtl/>
        </w:rPr>
        <w:t xml:space="preserve">اما </w:t>
      </w:r>
      <w:r w:rsidRPr="00652E19">
        <w:rPr>
          <w:sz w:val="28"/>
          <w:szCs w:val="28"/>
          <w:rtl/>
        </w:rPr>
        <w:t>الشهادة الرقمية المستخدمة في الخادم (</w:t>
      </w:r>
      <w:r w:rsidRPr="00652E19">
        <w:rPr>
          <w:sz w:val="28"/>
          <w:szCs w:val="28"/>
        </w:rPr>
        <w:t>CN=</w:t>
      </w:r>
      <w:proofErr w:type="spellStart"/>
      <w:r w:rsidRPr="00652E19">
        <w:rPr>
          <w:sz w:val="28"/>
          <w:szCs w:val="28"/>
        </w:rPr>
        <w:t>victim.local</w:t>
      </w:r>
      <w:proofErr w:type="spellEnd"/>
      <w:r w:rsidRPr="00652E19">
        <w:rPr>
          <w:sz w:val="28"/>
          <w:szCs w:val="28"/>
          <w:rtl/>
        </w:rPr>
        <w:t>) هي شهادة موقّعة ذاتي</w:t>
      </w:r>
      <w:r w:rsidRPr="00652E19">
        <w:rPr>
          <w:rFonts w:hint="cs"/>
          <w:sz w:val="28"/>
          <w:szCs w:val="28"/>
          <w:rtl/>
        </w:rPr>
        <w:t>ا</w:t>
      </w:r>
      <w:r w:rsidRPr="00652E19">
        <w:rPr>
          <w:sz w:val="28"/>
          <w:szCs w:val="28"/>
          <w:rtl/>
        </w:rPr>
        <w:t>ً (</w:t>
      </w:r>
      <w:r w:rsidRPr="00652E19">
        <w:rPr>
          <w:sz w:val="28"/>
          <w:szCs w:val="28"/>
        </w:rPr>
        <w:t>Self-</w:t>
      </w:r>
      <w:proofErr w:type="spellStart"/>
      <w:r w:rsidRPr="00652E19">
        <w:rPr>
          <w:sz w:val="28"/>
          <w:szCs w:val="28"/>
        </w:rPr>
        <w:t>Signed</w:t>
      </w:r>
      <w:proofErr w:type="spellEnd"/>
      <w:r w:rsidRPr="00652E19">
        <w:rPr>
          <w:sz w:val="28"/>
          <w:szCs w:val="28"/>
        </w:rPr>
        <w:t xml:space="preserve"> </w:t>
      </w:r>
      <w:proofErr w:type="spellStart"/>
      <w:r w:rsidRPr="00652E19">
        <w:rPr>
          <w:sz w:val="28"/>
          <w:szCs w:val="28"/>
        </w:rPr>
        <w:t>Certificate</w:t>
      </w:r>
      <w:proofErr w:type="spellEnd"/>
      <w:r w:rsidRPr="00652E19">
        <w:rPr>
          <w:sz w:val="28"/>
          <w:szCs w:val="28"/>
          <w:rtl/>
        </w:rPr>
        <w:t>)</w:t>
      </w:r>
    </w:p>
    <w:p w14:paraId="0CB42A99" w14:textId="2AE342D8" w:rsidR="006F7FC2" w:rsidRPr="00545C4C" w:rsidRDefault="00E75EA9" w:rsidP="00F9338B">
      <w:pPr>
        <w:pStyle w:val="a9"/>
        <w:spacing w:line="276" w:lineRule="auto"/>
        <w:rPr>
          <w:sz w:val="28"/>
          <w:szCs w:val="28"/>
          <w:rtl/>
        </w:rPr>
      </w:pPr>
      <w:r w:rsidRPr="00545C4C">
        <w:rPr>
          <w:noProof/>
          <w:sz w:val="28"/>
          <w:szCs w:val="28"/>
          <w:rtl/>
        </w:rPr>
        <w:drawing>
          <wp:inline distT="0" distB="0" distL="0" distR="0" wp14:anchorId="10C1F12D" wp14:editId="352CACA8">
            <wp:extent cx="5943600" cy="619760"/>
            <wp:effectExtent l="0" t="0" r="0" b="8890"/>
            <wp:docPr id="531180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80280" name=""/>
                    <pic:cNvPicPr/>
                  </pic:nvPicPr>
                  <pic:blipFill>
                    <a:blip r:embed="rId47"/>
                    <a:stretch>
                      <a:fillRect/>
                    </a:stretch>
                  </pic:blipFill>
                  <pic:spPr>
                    <a:xfrm>
                      <a:off x="0" y="0"/>
                      <a:ext cx="5943600" cy="619760"/>
                    </a:xfrm>
                    <a:prstGeom prst="rect">
                      <a:avLst/>
                    </a:prstGeom>
                  </pic:spPr>
                </pic:pic>
              </a:graphicData>
            </a:graphic>
          </wp:inline>
        </w:drawing>
      </w:r>
    </w:p>
    <w:p w14:paraId="6940763B" w14:textId="23AED610" w:rsidR="000103CF" w:rsidRPr="00894DF0" w:rsidRDefault="000103CF" w:rsidP="00F9338B">
      <w:pPr>
        <w:pStyle w:val="3"/>
        <w:numPr>
          <w:ilvl w:val="0"/>
          <w:numId w:val="82"/>
        </w:numPr>
        <w:spacing w:line="276" w:lineRule="auto"/>
        <w:rPr>
          <w:sz w:val="32"/>
          <w:rtl/>
        </w:rPr>
      </w:pPr>
      <w:r w:rsidRPr="00894DF0">
        <w:rPr>
          <w:sz w:val="32"/>
          <w:rtl/>
        </w:rPr>
        <w:lastRenderedPageBreak/>
        <w:t>اختبار تقليل صلاحيات الحاوية (</w:t>
      </w:r>
      <w:r w:rsidRPr="00894DF0">
        <w:rPr>
          <w:sz w:val="32"/>
        </w:rPr>
        <w:t xml:space="preserve">Container </w:t>
      </w:r>
      <w:proofErr w:type="spellStart"/>
      <w:r w:rsidRPr="00894DF0">
        <w:rPr>
          <w:sz w:val="32"/>
        </w:rPr>
        <w:t>Capability</w:t>
      </w:r>
      <w:proofErr w:type="spellEnd"/>
      <w:r w:rsidRPr="00894DF0">
        <w:rPr>
          <w:sz w:val="32"/>
        </w:rPr>
        <w:t xml:space="preserve"> </w:t>
      </w:r>
      <w:proofErr w:type="spellStart"/>
      <w:r w:rsidRPr="00894DF0">
        <w:rPr>
          <w:sz w:val="32"/>
        </w:rPr>
        <w:t>Minimization</w:t>
      </w:r>
      <w:proofErr w:type="spellEnd"/>
      <w:r w:rsidRPr="00894DF0">
        <w:rPr>
          <w:sz w:val="32"/>
          <w:rtl/>
        </w:rPr>
        <w:t>)</w:t>
      </w:r>
    </w:p>
    <w:p w14:paraId="1197013D" w14:textId="77777777" w:rsidR="003813AD" w:rsidRPr="00545C4C" w:rsidRDefault="00F601A7" w:rsidP="00F9338B">
      <w:pPr>
        <w:pStyle w:val="a9"/>
        <w:spacing w:line="276" w:lineRule="auto"/>
        <w:rPr>
          <w:sz w:val="28"/>
          <w:szCs w:val="28"/>
          <w:rtl/>
        </w:rPr>
      </w:pPr>
      <w:r w:rsidRPr="00545C4C">
        <w:rPr>
          <w:sz w:val="28"/>
          <w:szCs w:val="28"/>
          <w:rtl/>
        </w:rPr>
        <w:t xml:space="preserve">يتحقق هذا الاختبار من أن حاوية </w:t>
      </w:r>
      <w:r w:rsidRPr="00545C4C">
        <w:rPr>
          <w:sz w:val="28"/>
          <w:szCs w:val="32"/>
        </w:rPr>
        <w:t>capture-service</w:t>
      </w:r>
      <w:r w:rsidRPr="00545C4C">
        <w:rPr>
          <w:sz w:val="28"/>
          <w:szCs w:val="28"/>
          <w:rtl/>
        </w:rPr>
        <w:t xml:space="preserve">، وهي المكوّن المسؤول عن التقاط حزم الشبكة </w:t>
      </w:r>
      <w:proofErr w:type="spellStart"/>
      <w:proofErr w:type="gramStart"/>
      <w:r w:rsidRPr="00545C4C">
        <w:rPr>
          <w:sz w:val="28"/>
          <w:szCs w:val="28"/>
          <w:rtl/>
        </w:rPr>
        <w:t>الخام،</w:t>
      </w:r>
      <w:r w:rsidR="003813AD" w:rsidRPr="00545C4C">
        <w:rPr>
          <w:rFonts w:hint="cs"/>
          <w:sz w:val="28"/>
          <w:szCs w:val="28"/>
          <w:rtl/>
        </w:rPr>
        <w:t>التي</w:t>
      </w:r>
      <w:proofErr w:type="spellEnd"/>
      <w:proofErr w:type="gramEnd"/>
      <w:r w:rsidRPr="00545C4C">
        <w:rPr>
          <w:sz w:val="28"/>
          <w:szCs w:val="28"/>
          <w:rtl/>
        </w:rPr>
        <w:t xml:space="preserve"> تمتلك فقط الصلاحيات الضرورية لأداء وظيفتها دون أي صلاحيات إضافية قد توسّع نطاق الضرر المحتمل في حال حدوث اختراق.</w:t>
      </w:r>
    </w:p>
    <w:p w14:paraId="15B8215E" w14:textId="3B67B616" w:rsidR="00F601A7" w:rsidRPr="00545C4C" w:rsidRDefault="00F601A7" w:rsidP="00F9338B">
      <w:pPr>
        <w:pStyle w:val="a9"/>
        <w:spacing w:line="276" w:lineRule="auto"/>
        <w:rPr>
          <w:sz w:val="28"/>
          <w:szCs w:val="28"/>
          <w:rtl/>
        </w:rPr>
      </w:pPr>
      <w:r w:rsidRPr="00545C4C">
        <w:rPr>
          <w:sz w:val="28"/>
          <w:szCs w:val="28"/>
          <w:rtl/>
        </w:rPr>
        <w:t>تحتاج عملية التقاط حزم الشبكة (</w:t>
      </w:r>
      <w:proofErr w:type="spellStart"/>
      <w:r w:rsidRPr="00545C4C">
        <w:rPr>
          <w:sz w:val="28"/>
          <w:szCs w:val="32"/>
        </w:rPr>
        <w:t>Packet</w:t>
      </w:r>
      <w:proofErr w:type="spellEnd"/>
      <w:r w:rsidRPr="00545C4C">
        <w:rPr>
          <w:sz w:val="28"/>
          <w:szCs w:val="32"/>
        </w:rPr>
        <w:t xml:space="preserve"> Sniffing</w:t>
      </w:r>
      <w:r w:rsidRPr="00545C4C">
        <w:rPr>
          <w:sz w:val="28"/>
          <w:szCs w:val="28"/>
          <w:rtl/>
        </w:rPr>
        <w:t>) إلى الوصول المباشر لواجهة الشبكة على مستوى منخفض (</w:t>
      </w:r>
      <w:r w:rsidRPr="00545C4C">
        <w:rPr>
          <w:sz w:val="28"/>
          <w:szCs w:val="32"/>
        </w:rPr>
        <w:t>Raw Socket</w:t>
      </w:r>
      <w:r w:rsidRPr="00545C4C">
        <w:rPr>
          <w:sz w:val="28"/>
          <w:szCs w:val="28"/>
          <w:rtl/>
        </w:rPr>
        <w:t xml:space="preserve">)، وهو أمر لا تسمح به بيئة التشغيل الافتراضية للحاويات لأسباب أمنية. توفّر منصة </w:t>
      </w:r>
      <w:r w:rsidRPr="00545C4C">
        <w:rPr>
          <w:sz w:val="28"/>
          <w:szCs w:val="32"/>
        </w:rPr>
        <w:t>Docker</w:t>
      </w:r>
      <w:r w:rsidRPr="00545C4C">
        <w:rPr>
          <w:sz w:val="28"/>
          <w:szCs w:val="28"/>
          <w:rtl/>
        </w:rPr>
        <w:t xml:space="preserve"> آلية تُعرف بـ </w:t>
      </w:r>
      <w:r w:rsidRPr="00545C4C">
        <w:rPr>
          <w:sz w:val="28"/>
          <w:szCs w:val="32"/>
        </w:rPr>
        <w:t xml:space="preserve">Linux </w:t>
      </w:r>
      <w:proofErr w:type="spellStart"/>
      <w:r w:rsidRPr="00545C4C">
        <w:rPr>
          <w:sz w:val="28"/>
          <w:szCs w:val="32"/>
        </w:rPr>
        <w:t>Capabilities</w:t>
      </w:r>
      <w:proofErr w:type="spellEnd"/>
      <w:r w:rsidRPr="00545C4C">
        <w:rPr>
          <w:sz w:val="28"/>
          <w:szCs w:val="28"/>
          <w:rtl/>
        </w:rPr>
        <w:t xml:space="preserve"> تتيح منح الحاوية صلاحيات محددة وضيقة النطاق بدل</w:t>
      </w:r>
      <w:r w:rsidR="003813AD" w:rsidRPr="00545C4C">
        <w:rPr>
          <w:rFonts w:hint="cs"/>
          <w:sz w:val="28"/>
          <w:szCs w:val="28"/>
          <w:rtl/>
        </w:rPr>
        <w:t>ا</w:t>
      </w:r>
      <w:r w:rsidRPr="00545C4C">
        <w:rPr>
          <w:sz w:val="28"/>
          <w:szCs w:val="28"/>
          <w:rtl/>
        </w:rPr>
        <w:t>ً من منحها امتيازات النظام الكاملة.</w:t>
      </w:r>
    </w:p>
    <w:p w14:paraId="0D289CD5" w14:textId="626E06BF" w:rsidR="00F601A7" w:rsidRPr="00545C4C" w:rsidRDefault="00F601A7" w:rsidP="00F9338B">
      <w:pPr>
        <w:pStyle w:val="a9"/>
        <w:spacing w:line="276" w:lineRule="auto"/>
        <w:rPr>
          <w:sz w:val="28"/>
          <w:szCs w:val="28"/>
          <w:rtl/>
        </w:rPr>
      </w:pPr>
      <w:r w:rsidRPr="00545C4C">
        <w:rPr>
          <w:sz w:val="28"/>
          <w:szCs w:val="28"/>
          <w:rtl/>
        </w:rPr>
        <w:t xml:space="preserve">تم التحقق من أن الحاوية لا تعمل بوضع </w:t>
      </w:r>
      <w:proofErr w:type="spellStart"/>
      <w:r w:rsidRPr="00545C4C">
        <w:rPr>
          <w:sz w:val="28"/>
          <w:szCs w:val="32"/>
        </w:rPr>
        <w:t>Privileged</w:t>
      </w:r>
      <w:proofErr w:type="spellEnd"/>
      <w:r w:rsidRPr="00545C4C">
        <w:rPr>
          <w:sz w:val="28"/>
          <w:szCs w:val="32"/>
        </w:rPr>
        <w:t xml:space="preserve"> Mode</w:t>
      </w:r>
      <w:r w:rsidRPr="00545C4C">
        <w:rPr>
          <w:sz w:val="28"/>
          <w:szCs w:val="28"/>
          <w:rtl/>
        </w:rPr>
        <w:t>، وهو إعداد يمنح الحاوية وصول</w:t>
      </w:r>
      <w:r w:rsidR="003813AD" w:rsidRPr="00545C4C">
        <w:rPr>
          <w:rFonts w:hint="cs"/>
          <w:sz w:val="28"/>
          <w:szCs w:val="28"/>
          <w:rtl/>
        </w:rPr>
        <w:t>ا</w:t>
      </w:r>
      <w:r w:rsidRPr="00545C4C">
        <w:rPr>
          <w:sz w:val="28"/>
          <w:szCs w:val="28"/>
          <w:rtl/>
        </w:rPr>
        <w:t>ً شبه كامل لموارد النظام المضيف (</w:t>
      </w:r>
      <w:r w:rsidRPr="00545C4C">
        <w:rPr>
          <w:sz w:val="28"/>
          <w:szCs w:val="32"/>
        </w:rPr>
        <w:t>Host</w:t>
      </w:r>
      <w:r w:rsidRPr="00545C4C">
        <w:rPr>
          <w:sz w:val="28"/>
          <w:szCs w:val="28"/>
          <w:rtl/>
        </w:rPr>
        <w:t>)، بما يشمل الأجهزة الطرفية والنواة، متجاوز</w:t>
      </w:r>
      <w:r w:rsidR="003813AD" w:rsidRPr="00545C4C">
        <w:rPr>
          <w:rFonts w:hint="cs"/>
          <w:sz w:val="28"/>
          <w:szCs w:val="28"/>
          <w:rtl/>
        </w:rPr>
        <w:t>ا</w:t>
      </w:r>
      <w:r w:rsidRPr="00545C4C">
        <w:rPr>
          <w:sz w:val="28"/>
          <w:szCs w:val="28"/>
          <w:rtl/>
        </w:rPr>
        <w:t>ً أغلب آليات العزل التي توفّرها الحاويات أصل</w:t>
      </w:r>
      <w:r w:rsidR="003813AD" w:rsidRPr="00545C4C">
        <w:rPr>
          <w:rFonts w:hint="cs"/>
          <w:sz w:val="28"/>
          <w:szCs w:val="28"/>
          <w:rtl/>
        </w:rPr>
        <w:t>ا</w:t>
      </w:r>
      <w:r w:rsidRPr="00545C4C">
        <w:rPr>
          <w:sz w:val="28"/>
          <w:szCs w:val="28"/>
          <w:rtl/>
        </w:rPr>
        <w:t xml:space="preserve">ً. يُعدّ تفعيل هذا الوضع من أخطر الممارسات الشائعة في بيئات </w:t>
      </w:r>
      <w:r w:rsidRPr="00545C4C">
        <w:rPr>
          <w:sz w:val="28"/>
          <w:szCs w:val="32"/>
        </w:rPr>
        <w:t>Docker</w:t>
      </w:r>
      <w:r w:rsidRPr="00545C4C">
        <w:rPr>
          <w:sz w:val="28"/>
          <w:szCs w:val="28"/>
          <w:rtl/>
        </w:rPr>
        <w:t>، إذ يجعل اختراق الحاوية مكافئ</w:t>
      </w:r>
      <w:r w:rsidR="003813AD" w:rsidRPr="00545C4C">
        <w:rPr>
          <w:rFonts w:hint="cs"/>
          <w:sz w:val="28"/>
          <w:szCs w:val="28"/>
          <w:rtl/>
        </w:rPr>
        <w:t>ا</w:t>
      </w:r>
      <w:r w:rsidRPr="00545C4C">
        <w:rPr>
          <w:sz w:val="28"/>
          <w:szCs w:val="28"/>
          <w:rtl/>
        </w:rPr>
        <w:t>ً تقريب</w:t>
      </w:r>
      <w:r w:rsidR="003813AD" w:rsidRPr="00545C4C">
        <w:rPr>
          <w:rFonts w:hint="cs"/>
          <w:sz w:val="28"/>
          <w:szCs w:val="28"/>
          <w:rtl/>
        </w:rPr>
        <w:t>ا</w:t>
      </w:r>
      <w:r w:rsidRPr="00545C4C">
        <w:rPr>
          <w:sz w:val="28"/>
          <w:szCs w:val="28"/>
          <w:rtl/>
        </w:rPr>
        <w:t>ً لاختراق الجهاز المضيف بالكامل.</w:t>
      </w:r>
    </w:p>
    <w:p w14:paraId="1AC149FB" w14:textId="36D260C5" w:rsidR="00F601A7" w:rsidRPr="00545C4C" w:rsidRDefault="00F601A7" w:rsidP="00F9338B">
      <w:pPr>
        <w:pStyle w:val="a9"/>
        <w:spacing w:line="276" w:lineRule="auto"/>
        <w:rPr>
          <w:sz w:val="28"/>
          <w:szCs w:val="28"/>
          <w:rtl/>
        </w:rPr>
      </w:pPr>
      <w:r w:rsidRPr="00545C4C">
        <w:rPr>
          <w:sz w:val="28"/>
          <w:szCs w:val="28"/>
          <w:rtl/>
        </w:rPr>
        <w:t>تم التحقق من أن الحاوية تمتلك تحديد</w:t>
      </w:r>
      <w:r w:rsidR="003813AD" w:rsidRPr="00545C4C">
        <w:rPr>
          <w:rFonts w:hint="cs"/>
          <w:sz w:val="28"/>
          <w:szCs w:val="28"/>
          <w:rtl/>
        </w:rPr>
        <w:t>ا</w:t>
      </w:r>
      <w:r w:rsidRPr="00545C4C">
        <w:rPr>
          <w:sz w:val="28"/>
          <w:szCs w:val="28"/>
          <w:rtl/>
        </w:rPr>
        <w:t xml:space="preserve">ً الصلاحيتين </w:t>
      </w:r>
      <w:r w:rsidRPr="00545C4C">
        <w:rPr>
          <w:sz w:val="28"/>
          <w:szCs w:val="32"/>
        </w:rPr>
        <w:t>CAP_NET_RAW</w:t>
      </w:r>
      <w:r w:rsidRPr="00545C4C">
        <w:rPr>
          <w:sz w:val="28"/>
          <w:szCs w:val="28"/>
          <w:rtl/>
        </w:rPr>
        <w:t xml:space="preserve"> و</w:t>
      </w:r>
      <w:r w:rsidRPr="00545C4C">
        <w:rPr>
          <w:sz w:val="28"/>
          <w:szCs w:val="32"/>
        </w:rPr>
        <w:t>CAP_NET_ADMIN</w:t>
      </w:r>
      <w:r w:rsidRPr="00545C4C">
        <w:rPr>
          <w:sz w:val="28"/>
          <w:szCs w:val="28"/>
          <w:rtl/>
        </w:rPr>
        <w:t>، وهما الصلاحيتان الضروريتان تقني</w:t>
      </w:r>
      <w:r w:rsidR="003813AD" w:rsidRPr="00545C4C">
        <w:rPr>
          <w:rFonts w:hint="cs"/>
          <w:sz w:val="28"/>
          <w:szCs w:val="28"/>
          <w:rtl/>
        </w:rPr>
        <w:t>ا</w:t>
      </w:r>
      <w:r w:rsidRPr="00545C4C">
        <w:rPr>
          <w:sz w:val="28"/>
          <w:szCs w:val="28"/>
          <w:rtl/>
        </w:rPr>
        <w:t xml:space="preserve">ً لالتقاط حزم الشبكة الخام ومعالجة إعدادات واجهة الشبكة على التوالي. </w:t>
      </w:r>
    </w:p>
    <w:p w14:paraId="67DDB9BC" w14:textId="79720AC1" w:rsidR="00060BDC" w:rsidRPr="00545C4C" w:rsidRDefault="00F601A7" w:rsidP="00F9338B">
      <w:pPr>
        <w:pStyle w:val="a9"/>
        <w:spacing w:line="276" w:lineRule="auto"/>
        <w:rPr>
          <w:sz w:val="28"/>
          <w:szCs w:val="28"/>
          <w:rtl/>
        </w:rPr>
      </w:pPr>
      <w:r w:rsidRPr="00545C4C">
        <w:rPr>
          <w:sz w:val="28"/>
          <w:szCs w:val="28"/>
          <w:rtl/>
        </w:rPr>
        <w:t xml:space="preserve">تم التحقق من عدم وجود صلاحيات إضافية واسعة النطاق ضمن إعدادات الحاوية، مثل </w:t>
      </w:r>
      <w:r w:rsidRPr="00545C4C">
        <w:rPr>
          <w:sz w:val="28"/>
          <w:szCs w:val="32"/>
        </w:rPr>
        <w:t>CAP_SYS_ADMIN</w:t>
      </w:r>
      <w:r w:rsidRPr="00545C4C">
        <w:rPr>
          <w:sz w:val="28"/>
          <w:szCs w:val="28"/>
          <w:rtl/>
        </w:rPr>
        <w:t xml:space="preserve"> (التي تمنح تحكم</w:t>
      </w:r>
      <w:r w:rsidR="003813AD" w:rsidRPr="00545C4C">
        <w:rPr>
          <w:rFonts w:hint="cs"/>
          <w:sz w:val="28"/>
          <w:szCs w:val="28"/>
          <w:rtl/>
        </w:rPr>
        <w:t>ا</w:t>
      </w:r>
      <w:r w:rsidRPr="00545C4C">
        <w:rPr>
          <w:sz w:val="28"/>
          <w:szCs w:val="28"/>
          <w:rtl/>
        </w:rPr>
        <w:t xml:space="preserve">ً شبه كامل بإعدادات النظام) أو صلاحية </w:t>
      </w:r>
      <w:r w:rsidRPr="00545C4C">
        <w:rPr>
          <w:sz w:val="28"/>
          <w:szCs w:val="32"/>
        </w:rPr>
        <w:t>ALL</w:t>
      </w:r>
      <w:r w:rsidRPr="00545C4C">
        <w:rPr>
          <w:sz w:val="28"/>
          <w:szCs w:val="28"/>
          <w:rtl/>
        </w:rPr>
        <w:t xml:space="preserve"> (التي تمنح كافة الصلاحيات المتاحة دفعة واحدة). يؤكد غياب هذه الصلاحيات أن نطاق الصلاحيات الممنوحة للحاوية محصور بدقة بما تحتاجه فعلي</w:t>
      </w:r>
      <w:r w:rsidR="003813AD" w:rsidRPr="00545C4C">
        <w:rPr>
          <w:rFonts w:hint="cs"/>
          <w:sz w:val="28"/>
          <w:szCs w:val="28"/>
          <w:rtl/>
        </w:rPr>
        <w:t>ا</w:t>
      </w:r>
      <w:r w:rsidRPr="00545C4C">
        <w:rPr>
          <w:sz w:val="28"/>
          <w:szCs w:val="28"/>
          <w:rtl/>
        </w:rPr>
        <w:t>ً لأداء مهمتها، دون توسيع سطح الهجوم المحتمل (</w:t>
      </w:r>
      <w:r w:rsidRPr="00545C4C">
        <w:rPr>
          <w:sz w:val="28"/>
          <w:szCs w:val="32"/>
        </w:rPr>
        <w:t>Attack Surface</w:t>
      </w:r>
      <w:r w:rsidRPr="00545C4C">
        <w:rPr>
          <w:sz w:val="28"/>
          <w:szCs w:val="28"/>
          <w:rtl/>
        </w:rPr>
        <w:t>) في حال حدوث اختراق لهذا المكوّن تحديد</w:t>
      </w:r>
      <w:r w:rsidR="003813AD" w:rsidRPr="00545C4C">
        <w:rPr>
          <w:rFonts w:hint="cs"/>
          <w:sz w:val="28"/>
          <w:szCs w:val="28"/>
          <w:rtl/>
        </w:rPr>
        <w:t>ا</w:t>
      </w:r>
      <w:r w:rsidRPr="00545C4C">
        <w:rPr>
          <w:sz w:val="28"/>
          <w:szCs w:val="28"/>
          <w:rtl/>
        </w:rPr>
        <w:t>ً.</w:t>
      </w:r>
    </w:p>
    <w:p w14:paraId="5DBD8EE5" w14:textId="18140FD9" w:rsidR="00E75EA9" w:rsidRPr="00545C4C" w:rsidRDefault="00E75EA9" w:rsidP="00F9338B">
      <w:pPr>
        <w:pStyle w:val="a9"/>
        <w:spacing w:line="276" w:lineRule="auto"/>
        <w:rPr>
          <w:sz w:val="28"/>
          <w:szCs w:val="28"/>
          <w:rtl/>
        </w:rPr>
      </w:pPr>
      <w:r w:rsidRPr="00545C4C">
        <w:rPr>
          <w:noProof/>
          <w:sz w:val="28"/>
          <w:szCs w:val="28"/>
          <w:rtl/>
        </w:rPr>
        <w:drawing>
          <wp:inline distT="0" distB="0" distL="0" distR="0" wp14:anchorId="54B0ABE8" wp14:editId="449CA865">
            <wp:extent cx="5943600" cy="1131570"/>
            <wp:effectExtent l="0" t="0" r="0" b="0"/>
            <wp:docPr id="605411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11451" name=""/>
                    <pic:cNvPicPr/>
                  </pic:nvPicPr>
                  <pic:blipFill>
                    <a:blip r:embed="rId48"/>
                    <a:stretch>
                      <a:fillRect/>
                    </a:stretch>
                  </pic:blipFill>
                  <pic:spPr>
                    <a:xfrm>
                      <a:off x="0" y="0"/>
                      <a:ext cx="5943600" cy="1131570"/>
                    </a:xfrm>
                    <a:prstGeom prst="rect">
                      <a:avLst/>
                    </a:prstGeom>
                  </pic:spPr>
                </pic:pic>
              </a:graphicData>
            </a:graphic>
          </wp:inline>
        </w:drawing>
      </w:r>
    </w:p>
    <w:p w14:paraId="2BD3B354" w14:textId="77777777" w:rsidR="00461AD3" w:rsidRPr="00545C4C" w:rsidRDefault="00461AD3" w:rsidP="00F9338B">
      <w:pPr>
        <w:pStyle w:val="3"/>
        <w:numPr>
          <w:ilvl w:val="0"/>
          <w:numId w:val="82"/>
        </w:numPr>
        <w:spacing w:line="276" w:lineRule="auto"/>
      </w:pPr>
      <w:r w:rsidRPr="00545C4C">
        <w:rPr>
          <w:rtl/>
        </w:rPr>
        <w:t>اختبار تسريب المعلومات عبر أخطاء واجهة البرمجة (</w:t>
      </w:r>
      <w:r w:rsidRPr="00545C4C">
        <w:t xml:space="preserve">API Error Information </w:t>
      </w:r>
      <w:proofErr w:type="spellStart"/>
      <w:r w:rsidRPr="00545C4C">
        <w:t>Leakage</w:t>
      </w:r>
      <w:proofErr w:type="spellEnd"/>
      <w:r w:rsidRPr="00545C4C">
        <w:rPr>
          <w:rtl/>
        </w:rPr>
        <w:t>)</w:t>
      </w:r>
    </w:p>
    <w:p w14:paraId="7693E690" w14:textId="77777777" w:rsidR="00461AD3" w:rsidRPr="00545C4C" w:rsidRDefault="00461AD3" w:rsidP="00F9338B">
      <w:pPr>
        <w:pStyle w:val="a9"/>
        <w:spacing w:line="276" w:lineRule="auto"/>
        <w:rPr>
          <w:sz w:val="28"/>
          <w:szCs w:val="28"/>
          <w:rtl/>
        </w:rPr>
      </w:pPr>
      <w:r w:rsidRPr="00545C4C">
        <w:rPr>
          <w:sz w:val="28"/>
          <w:szCs w:val="28"/>
          <w:rtl/>
        </w:rPr>
        <w:t>يتحقق هذا الاختبار من أن استجابات الأخطاء الصادرة عن واجهة برمجة التطبيقات (</w:t>
      </w:r>
      <w:r w:rsidRPr="00545C4C">
        <w:rPr>
          <w:sz w:val="28"/>
          <w:szCs w:val="32"/>
        </w:rPr>
        <w:t>api-service</w:t>
      </w:r>
      <w:r w:rsidRPr="00545C4C">
        <w:rPr>
          <w:sz w:val="28"/>
          <w:szCs w:val="28"/>
          <w:rtl/>
        </w:rPr>
        <w:t>) لا تكشف تفاصيل تقنية داخلية عن بنية النظام، عند حدوث طلب غير صالح أو الوصول إلى نقطة نهاية غير موجودة.</w:t>
      </w:r>
    </w:p>
    <w:p w14:paraId="53C95C30" w14:textId="1E59C7AE" w:rsidR="00461AD3" w:rsidRPr="00545C4C" w:rsidRDefault="00461AD3" w:rsidP="00F9338B">
      <w:pPr>
        <w:pStyle w:val="a9"/>
        <w:spacing w:line="276" w:lineRule="auto"/>
        <w:rPr>
          <w:sz w:val="28"/>
          <w:szCs w:val="28"/>
          <w:rtl/>
        </w:rPr>
      </w:pPr>
      <w:r w:rsidRPr="00545C4C">
        <w:rPr>
          <w:sz w:val="28"/>
          <w:szCs w:val="28"/>
          <w:rtl/>
        </w:rPr>
        <w:t>في العديد من أطر العمل البرمجية، يؤدي حدوث خطأ غير متوقَّع أثناء معالجة طلب ما إلى إرجاع رسالة خطأ تفصيلية تتضمن معلومات تقنية داخلية، مثل المسارات الكاملة للملفات على الخادم، أو تتبّع استدعاءات الشيفرة البرمجية (</w:t>
      </w:r>
      <w:r w:rsidRPr="00545C4C">
        <w:rPr>
          <w:sz w:val="28"/>
          <w:szCs w:val="32"/>
        </w:rPr>
        <w:t>Stack Trace</w:t>
      </w:r>
      <w:r w:rsidRPr="00545C4C">
        <w:rPr>
          <w:sz w:val="28"/>
          <w:szCs w:val="28"/>
          <w:rtl/>
        </w:rPr>
        <w:t xml:space="preserve">)، أو حتى أجزاء من الشيفرة المصدرية نفسها. تُعدّ هذه المعلومات ذات قيمة عالية لأي مهاجم محتمل، إذ تتيح له فهم البنية الداخلية </w:t>
      </w:r>
      <w:r w:rsidRPr="00545C4C">
        <w:rPr>
          <w:sz w:val="28"/>
          <w:szCs w:val="28"/>
          <w:rtl/>
        </w:rPr>
        <w:lastRenderedPageBreak/>
        <w:t>للنظام (أسماء الملفات، هيكلية المجلدات، الأطر المستخدمة) دون الحاجة لأي اختراق فعلي، وهي مرحلة استطلاع أولية شائعة (</w:t>
      </w:r>
      <w:r w:rsidRPr="00545C4C">
        <w:rPr>
          <w:sz w:val="28"/>
          <w:szCs w:val="32"/>
        </w:rPr>
        <w:t>Reconnaissance</w:t>
      </w:r>
      <w:r w:rsidRPr="00545C4C">
        <w:rPr>
          <w:sz w:val="28"/>
          <w:szCs w:val="28"/>
          <w:rtl/>
        </w:rPr>
        <w:t>) تسبق محاولات الاستغلال الفعلية.</w:t>
      </w:r>
    </w:p>
    <w:p w14:paraId="2161F797" w14:textId="77777777" w:rsidR="00461AD3" w:rsidRPr="00545C4C" w:rsidRDefault="00461AD3" w:rsidP="00F9338B">
      <w:pPr>
        <w:pStyle w:val="a9"/>
        <w:spacing w:line="276" w:lineRule="auto"/>
        <w:rPr>
          <w:sz w:val="28"/>
          <w:szCs w:val="28"/>
          <w:rtl/>
        </w:rPr>
      </w:pPr>
      <w:r w:rsidRPr="00545C4C">
        <w:rPr>
          <w:sz w:val="28"/>
          <w:szCs w:val="28"/>
          <w:rtl/>
        </w:rPr>
        <w:t xml:space="preserve">أُرسل طلب </w:t>
      </w:r>
      <w:r w:rsidRPr="00545C4C">
        <w:rPr>
          <w:sz w:val="28"/>
          <w:szCs w:val="32"/>
        </w:rPr>
        <w:t>HTTP</w:t>
      </w:r>
      <w:r w:rsidRPr="00545C4C">
        <w:rPr>
          <w:sz w:val="28"/>
          <w:szCs w:val="28"/>
          <w:rtl/>
        </w:rPr>
        <w:t xml:space="preserve"> إلى نقطة نهاية غير موجودة ضمن واجهة البرمجة، بهدف استدعاء استجابة خطأ (</w:t>
      </w:r>
      <w:r w:rsidRPr="00545C4C">
        <w:rPr>
          <w:sz w:val="28"/>
          <w:szCs w:val="32"/>
        </w:rPr>
        <w:t>HTTP 404</w:t>
      </w:r>
      <w:r w:rsidRPr="00545C4C">
        <w:rPr>
          <w:sz w:val="28"/>
          <w:szCs w:val="28"/>
          <w:rtl/>
        </w:rPr>
        <w:t xml:space="preserve">)، ثم فُحص محتوى هذه الاستجابة للتحقق من خلوّها من أي مسارات ملفات داخلية (مثل </w:t>
      </w:r>
      <w:r w:rsidRPr="00545C4C">
        <w:rPr>
          <w:sz w:val="28"/>
          <w:szCs w:val="32"/>
        </w:rPr>
        <w:t>/app/...</w:t>
      </w:r>
      <w:r w:rsidRPr="00545C4C">
        <w:rPr>
          <w:sz w:val="28"/>
          <w:szCs w:val="28"/>
          <w:rtl/>
        </w:rPr>
        <w:t>) أو تتبّع استدعاءات برمجية (</w:t>
      </w:r>
      <w:proofErr w:type="spellStart"/>
      <w:r w:rsidRPr="00545C4C">
        <w:rPr>
          <w:sz w:val="28"/>
          <w:szCs w:val="32"/>
        </w:rPr>
        <w:t>Traceback</w:t>
      </w:r>
      <w:proofErr w:type="spellEnd"/>
      <w:r w:rsidRPr="00545C4C">
        <w:rPr>
          <w:sz w:val="28"/>
          <w:szCs w:val="28"/>
          <w:rtl/>
        </w:rPr>
        <w:t xml:space="preserve">) أو الامتداد </w:t>
      </w:r>
      <w:r w:rsidRPr="00545C4C">
        <w:rPr>
          <w:sz w:val="28"/>
          <w:szCs w:val="32"/>
        </w:rPr>
        <w:t>.</w:t>
      </w:r>
      <w:proofErr w:type="spellStart"/>
      <w:r w:rsidRPr="00545C4C">
        <w:rPr>
          <w:sz w:val="28"/>
          <w:szCs w:val="32"/>
        </w:rPr>
        <w:t>py</w:t>
      </w:r>
      <w:proofErr w:type="spellEnd"/>
      <w:r w:rsidRPr="00545C4C">
        <w:rPr>
          <w:sz w:val="28"/>
          <w:szCs w:val="28"/>
          <w:rtl/>
        </w:rPr>
        <w:t xml:space="preserve"> الذي قد يشير إلى أسماء ملفات مصدرية.</w:t>
      </w:r>
    </w:p>
    <w:p w14:paraId="3961D697" w14:textId="7B8CC16B" w:rsidR="00461AD3" w:rsidRPr="00545C4C" w:rsidRDefault="00461AD3" w:rsidP="00F9338B">
      <w:pPr>
        <w:pStyle w:val="a9"/>
        <w:spacing w:line="276" w:lineRule="auto"/>
        <w:rPr>
          <w:sz w:val="28"/>
          <w:szCs w:val="28"/>
          <w:rtl/>
        </w:rPr>
      </w:pPr>
      <w:r w:rsidRPr="00545C4C">
        <w:rPr>
          <w:sz w:val="28"/>
          <w:szCs w:val="28"/>
          <w:rtl/>
        </w:rPr>
        <w:t>تم التحقق من أن استجابة الخطأ لا تتضمن أي من العناصر المذكورة أعلاه، أي أن واجهة البرمجة تُعيد رسالة خطأ عامة دون كشف أي تفاصيل تقنية داخلية عن بنية النظام أو مساراته أو شيفرته المصدرية.</w:t>
      </w:r>
    </w:p>
    <w:p w14:paraId="240F577E" w14:textId="27749A56" w:rsidR="00E75EA9" w:rsidRPr="00461AD3" w:rsidRDefault="00E75EA9" w:rsidP="00F9338B">
      <w:pPr>
        <w:pStyle w:val="a9"/>
        <w:spacing w:line="276" w:lineRule="auto"/>
        <w:jc w:val="center"/>
        <w:rPr>
          <w:rtl/>
          <w:lang w:bidi="ar-SA"/>
        </w:rPr>
      </w:pPr>
      <w:r w:rsidRPr="00E75EA9">
        <w:rPr>
          <w:noProof/>
          <w:rtl/>
          <w:lang w:bidi="ar-SA"/>
        </w:rPr>
        <w:drawing>
          <wp:inline distT="0" distB="0" distL="0" distR="0" wp14:anchorId="3F51A604" wp14:editId="3A5AB9F3">
            <wp:extent cx="5685013" cy="746825"/>
            <wp:effectExtent l="0" t="0" r="0" b="0"/>
            <wp:docPr id="1068455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55632" name=""/>
                    <pic:cNvPicPr/>
                  </pic:nvPicPr>
                  <pic:blipFill>
                    <a:blip r:embed="rId49"/>
                    <a:stretch>
                      <a:fillRect/>
                    </a:stretch>
                  </pic:blipFill>
                  <pic:spPr>
                    <a:xfrm>
                      <a:off x="0" y="0"/>
                      <a:ext cx="5685013" cy="746825"/>
                    </a:xfrm>
                    <a:prstGeom prst="rect">
                      <a:avLst/>
                    </a:prstGeom>
                  </pic:spPr>
                </pic:pic>
              </a:graphicData>
            </a:graphic>
          </wp:inline>
        </w:drawing>
      </w:r>
    </w:p>
    <w:p w14:paraId="728FE631" w14:textId="77777777" w:rsidR="00E75EA9" w:rsidRDefault="00E75EA9" w:rsidP="00F9338B">
      <w:pPr>
        <w:pStyle w:val="a9"/>
        <w:spacing w:line="276" w:lineRule="auto"/>
        <w:rPr>
          <w:rtl/>
          <w:lang w:bidi="ar-SA"/>
        </w:rPr>
      </w:pPr>
    </w:p>
    <w:p w14:paraId="1FEADFEF" w14:textId="77777777" w:rsidR="00E75EA9" w:rsidRDefault="00E75EA9" w:rsidP="00F9338B">
      <w:pPr>
        <w:pStyle w:val="a9"/>
        <w:spacing w:line="276" w:lineRule="auto"/>
        <w:rPr>
          <w:rtl/>
          <w:lang w:bidi="ar-SA"/>
        </w:rPr>
      </w:pPr>
    </w:p>
    <w:p w14:paraId="61FEEC5F" w14:textId="648106B5" w:rsidR="00117B17" w:rsidRDefault="00117B17" w:rsidP="00DA763F">
      <w:pPr>
        <w:pStyle w:val="af9"/>
        <w:rPr>
          <w:rtl/>
        </w:rPr>
      </w:pPr>
    </w:p>
    <w:p w14:paraId="44EB3215" w14:textId="77777777" w:rsidR="00117B17" w:rsidRDefault="00117B17">
      <w:pPr>
        <w:bidi w:val="0"/>
        <w:spacing w:after="200" w:line="276" w:lineRule="auto"/>
        <w:ind w:firstLine="720"/>
        <w:jc w:val="both"/>
        <w:rPr>
          <w:rtl/>
        </w:rPr>
      </w:pPr>
      <w:r>
        <w:rPr>
          <w:rtl/>
        </w:rPr>
        <w:br w:type="page"/>
      </w:r>
    </w:p>
    <w:p w14:paraId="6D800D09" w14:textId="0DED31CA" w:rsidR="00117B17" w:rsidRDefault="00117B17">
      <w:pPr>
        <w:bidi w:val="0"/>
        <w:spacing w:after="200" w:line="276" w:lineRule="auto"/>
        <w:ind w:firstLine="720"/>
        <w:jc w:val="both"/>
        <w:rPr>
          <w:rtl/>
        </w:rPr>
      </w:pPr>
      <w:r>
        <w:rPr>
          <w:rtl/>
        </w:rPr>
        <w:lastRenderedPageBreak/>
        <w:br w:type="page"/>
      </w:r>
    </w:p>
    <w:p w14:paraId="5F9BC3E9" w14:textId="2F45CA3E" w:rsidR="00060BDC" w:rsidRDefault="00117B17" w:rsidP="00DA763F">
      <w:pPr>
        <w:pStyle w:val="af9"/>
        <w:rPr>
          <w:rtl/>
        </w:rPr>
      </w:pPr>
      <w:r>
        <w:rPr>
          <w:rFonts w:hint="cs"/>
          <w:rtl/>
        </w:rPr>
        <w:lastRenderedPageBreak/>
        <w:t>ملاحق</w:t>
      </w:r>
      <w:r>
        <w:rPr>
          <w:rtl/>
        </w:rPr>
        <w:br/>
      </w:r>
      <w:r>
        <w:rPr>
          <w:rtl/>
        </w:rPr>
        <w:br/>
      </w:r>
      <w:r w:rsidRPr="00B33B86">
        <w:rPr>
          <w:noProof/>
          <w:lang w:val="en-GB" w:bidi="ar-SA"/>
        </w:rPr>
        <w:drawing>
          <wp:inline distT="0" distB="0" distL="0" distR="0" wp14:anchorId="236C8BD6" wp14:editId="163D4605">
            <wp:extent cx="2592983" cy="5715000"/>
            <wp:effectExtent l="0" t="0" r="0" b="0"/>
            <wp:docPr id="18001162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10733" cy="5754121"/>
                    </a:xfrm>
                    <a:prstGeom prst="rect">
                      <a:avLst/>
                    </a:prstGeom>
                    <a:noFill/>
                    <a:ln>
                      <a:noFill/>
                    </a:ln>
                  </pic:spPr>
                </pic:pic>
              </a:graphicData>
            </a:graphic>
          </wp:inline>
        </w:drawing>
      </w:r>
    </w:p>
    <w:p w14:paraId="33AD1ADC" w14:textId="77777777" w:rsidR="00117B17" w:rsidRDefault="00117B17" w:rsidP="00DA763F">
      <w:pPr>
        <w:pStyle w:val="af9"/>
        <w:rPr>
          <w:rtl/>
        </w:rPr>
      </w:pPr>
    </w:p>
    <w:p w14:paraId="0D3B1E27" w14:textId="77777777" w:rsidR="00117B17" w:rsidRDefault="00117B17" w:rsidP="00DA763F">
      <w:pPr>
        <w:pStyle w:val="af9"/>
        <w:rPr>
          <w:rtl/>
        </w:rPr>
      </w:pPr>
    </w:p>
    <w:p w14:paraId="530840CE" w14:textId="7EAAF73F" w:rsidR="00117B17" w:rsidRDefault="00117B17" w:rsidP="00DA763F">
      <w:pPr>
        <w:pStyle w:val="af9"/>
        <w:rPr>
          <w:rtl/>
        </w:rPr>
      </w:pPr>
      <w:r>
        <w:rPr>
          <w:noProof/>
        </w:rPr>
        <w:lastRenderedPageBreak/>
        <w:drawing>
          <wp:inline distT="0" distB="0" distL="0" distR="0" wp14:anchorId="7FDC38F9" wp14:editId="3E82A9DC">
            <wp:extent cx="3028540" cy="5076092"/>
            <wp:effectExtent l="0" t="0" r="635" b="0"/>
            <wp:docPr id="15240154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50863" cy="5113507"/>
                    </a:xfrm>
                    <a:prstGeom prst="rect">
                      <a:avLst/>
                    </a:prstGeom>
                    <a:noFill/>
                    <a:ln>
                      <a:noFill/>
                    </a:ln>
                  </pic:spPr>
                </pic:pic>
              </a:graphicData>
            </a:graphic>
          </wp:inline>
        </w:drawing>
      </w:r>
    </w:p>
    <w:p w14:paraId="7C6D0750" w14:textId="77777777" w:rsidR="00117B17" w:rsidRDefault="00117B17" w:rsidP="00DA763F">
      <w:pPr>
        <w:pStyle w:val="af9"/>
        <w:rPr>
          <w:rtl/>
        </w:rPr>
      </w:pPr>
    </w:p>
    <w:p w14:paraId="1355D53E" w14:textId="5EE27447" w:rsidR="00117B17" w:rsidRDefault="00117B17" w:rsidP="00DA763F">
      <w:pPr>
        <w:pStyle w:val="af9"/>
        <w:rPr>
          <w:rtl/>
        </w:rPr>
      </w:pPr>
      <w:r>
        <w:rPr>
          <w:noProof/>
        </w:rPr>
        <w:lastRenderedPageBreak/>
        <w:drawing>
          <wp:inline distT="0" distB="0" distL="0" distR="0" wp14:anchorId="3093AFF2" wp14:editId="2CD19CD3">
            <wp:extent cx="2678723" cy="8135620"/>
            <wp:effectExtent l="0" t="0" r="7620" b="0"/>
            <wp:docPr id="7438922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80497" cy="8141008"/>
                    </a:xfrm>
                    <a:prstGeom prst="rect">
                      <a:avLst/>
                    </a:prstGeom>
                    <a:noFill/>
                    <a:ln>
                      <a:noFill/>
                    </a:ln>
                  </pic:spPr>
                </pic:pic>
              </a:graphicData>
            </a:graphic>
          </wp:inline>
        </w:drawing>
      </w:r>
    </w:p>
    <w:p w14:paraId="411656C7" w14:textId="77777777" w:rsidR="00117B17" w:rsidRDefault="00117B17" w:rsidP="00DA763F">
      <w:pPr>
        <w:pStyle w:val="af9"/>
        <w:rPr>
          <w:rtl/>
        </w:rPr>
      </w:pPr>
    </w:p>
    <w:p w14:paraId="11D9E3C0" w14:textId="6F02F492" w:rsidR="00117B17" w:rsidRDefault="00117B17" w:rsidP="00DA763F">
      <w:pPr>
        <w:pStyle w:val="af9"/>
        <w:rPr>
          <w:rtl/>
        </w:rPr>
      </w:pPr>
      <w:r>
        <w:rPr>
          <w:noProof/>
        </w:rPr>
        <w:lastRenderedPageBreak/>
        <w:drawing>
          <wp:inline distT="0" distB="0" distL="0" distR="0" wp14:anchorId="5F6D6B3D" wp14:editId="03B7FA13">
            <wp:extent cx="2901315" cy="8135620"/>
            <wp:effectExtent l="0" t="0" r="0" b="0"/>
            <wp:docPr id="10610053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01315" cy="8135620"/>
                    </a:xfrm>
                    <a:prstGeom prst="rect">
                      <a:avLst/>
                    </a:prstGeom>
                    <a:noFill/>
                    <a:ln>
                      <a:noFill/>
                    </a:ln>
                  </pic:spPr>
                </pic:pic>
              </a:graphicData>
            </a:graphic>
          </wp:inline>
        </w:drawing>
      </w:r>
    </w:p>
    <w:p w14:paraId="51020C68" w14:textId="77777777" w:rsidR="00117B17" w:rsidRDefault="00117B17" w:rsidP="00DA763F">
      <w:pPr>
        <w:pStyle w:val="af9"/>
        <w:rPr>
          <w:rtl/>
        </w:rPr>
      </w:pPr>
    </w:p>
    <w:p w14:paraId="41E29C79" w14:textId="2D999FEE" w:rsidR="00117B17" w:rsidRDefault="00117B17" w:rsidP="00DA763F">
      <w:pPr>
        <w:pStyle w:val="af9"/>
        <w:rPr>
          <w:rtl/>
        </w:rPr>
      </w:pPr>
      <w:r>
        <w:rPr>
          <w:noProof/>
        </w:rPr>
        <w:lastRenderedPageBreak/>
        <w:drawing>
          <wp:inline distT="0" distB="0" distL="0" distR="0" wp14:anchorId="79993C5B" wp14:editId="06AD7988">
            <wp:extent cx="2901315" cy="8135620"/>
            <wp:effectExtent l="0" t="0" r="0" b="0"/>
            <wp:docPr id="2660052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01315" cy="8135620"/>
                    </a:xfrm>
                    <a:prstGeom prst="rect">
                      <a:avLst/>
                    </a:prstGeom>
                    <a:noFill/>
                    <a:ln>
                      <a:noFill/>
                    </a:ln>
                  </pic:spPr>
                </pic:pic>
              </a:graphicData>
            </a:graphic>
          </wp:inline>
        </w:drawing>
      </w:r>
    </w:p>
    <w:sectPr w:rsidR="00117B17" w:rsidSect="0029129B">
      <w:pgSz w:w="11906" w:h="16838" w:code="9"/>
      <w:pgMar w:top="1440" w:right="1440" w:bottom="1588"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11B5F" w14:textId="77777777" w:rsidR="00F12984" w:rsidRPr="00F02FAB" w:rsidRDefault="00F12984" w:rsidP="006C5768">
      <w:r w:rsidRPr="00F02FAB">
        <w:separator/>
      </w:r>
    </w:p>
  </w:endnote>
  <w:endnote w:type="continuationSeparator" w:id="0">
    <w:p w14:paraId="746A3CEC" w14:textId="77777777" w:rsidR="00F12984" w:rsidRPr="00F02FAB" w:rsidRDefault="00F12984" w:rsidP="006C5768">
      <w:r w:rsidRPr="00F02FA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352563447"/>
      <w:docPartObj>
        <w:docPartGallery w:val="Page Numbers (Bottom of Page)"/>
        <w:docPartUnique/>
      </w:docPartObj>
    </w:sdtPr>
    <w:sdtContent>
      <w:p w14:paraId="258838B8" w14:textId="77777777" w:rsidR="004F30BE" w:rsidRPr="00F02FAB" w:rsidRDefault="004F30BE">
        <w:pPr>
          <w:pStyle w:val="Footer"/>
          <w:jc w:val="center"/>
        </w:pPr>
        <w:r w:rsidRPr="00F02FAB">
          <w:fldChar w:fldCharType="begin"/>
        </w:r>
        <w:r w:rsidRPr="00F02FAB">
          <w:instrText xml:space="preserve"> PAGE   \* MERGEFORMAT </w:instrText>
        </w:r>
        <w:r w:rsidRPr="00F02FAB">
          <w:fldChar w:fldCharType="separate"/>
        </w:r>
        <w:r w:rsidR="00D1331D" w:rsidRPr="00F02FAB">
          <w:rPr>
            <w:rtl/>
          </w:rPr>
          <w:t>3</w:t>
        </w:r>
        <w:r w:rsidRPr="00F02FAB">
          <w:fldChar w:fldCharType="end"/>
        </w:r>
      </w:p>
    </w:sdtContent>
  </w:sdt>
  <w:p w14:paraId="75F4AAFB" w14:textId="77777777" w:rsidR="004F30BE" w:rsidRPr="00F02FAB" w:rsidRDefault="004F30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05B49D" w14:textId="77777777" w:rsidR="00F12984" w:rsidRPr="00F02FAB" w:rsidRDefault="00F12984" w:rsidP="006C5768">
      <w:r w:rsidRPr="00F02FAB">
        <w:separator/>
      </w:r>
    </w:p>
  </w:footnote>
  <w:footnote w:type="continuationSeparator" w:id="0">
    <w:p w14:paraId="24DA7F4F" w14:textId="77777777" w:rsidR="00F12984" w:rsidRPr="00F02FAB" w:rsidRDefault="00F12984" w:rsidP="006C5768">
      <w:r w:rsidRPr="00F02FAB">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D48B20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A091C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BBC580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D78217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020F33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72457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5D4BD2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676C4D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4CCC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E2691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70DC8"/>
    <w:multiLevelType w:val="hybridMultilevel"/>
    <w:tmpl w:val="8744AF30"/>
    <w:lvl w:ilvl="0" w:tplc="040C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11" w15:restartNumberingAfterBreak="0">
    <w:nsid w:val="007838FF"/>
    <w:multiLevelType w:val="multilevel"/>
    <w:tmpl w:val="819CC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790195"/>
    <w:multiLevelType w:val="multilevel"/>
    <w:tmpl w:val="C730E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AF780E"/>
    <w:multiLevelType w:val="multilevel"/>
    <w:tmpl w:val="E5243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52763F9"/>
    <w:multiLevelType w:val="multilevel"/>
    <w:tmpl w:val="01DC9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B17720"/>
    <w:multiLevelType w:val="multilevel"/>
    <w:tmpl w:val="C1080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7310D13"/>
    <w:multiLevelType w:val="multilevel"/>
    <w:tmpl w:val="0409001D"/>
    <w:numStyleLink w:val="a"/>
  </w:abstractNum>
  <w:abstractNum w:abstractNumId="17" w15:restartNumberingAfterBreak="0">
    <w:nsid w:val="07365F7F"/>
    <w:multiLevelType w:val="multilevel"/>
    <w:tmpl w:val="4FDAD0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7A15C09"/>
    <w:multiLevelType w:val="multilevel"/>
    <w:tmpl w:val="F84C3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81A054B"/>
    <w:multiLevelType w:val="multilevel"/>
    <w:tmpl w:val="9C723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81E2989"/>
    <w:multiLevelType w:val="multilevel"/>
    <w:tmpl w:val="8DE4CA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09512014"/>
    <w:multiLevelType w:val="hybridMultilevel"/>
    <w:tmpl w:val="4EAA2C84"/>
    <w:lvl w:ilvl="0" w:tplc="338ABF38">
      <w:start w:val="1"/>
      <w:numFmt w:val="bullet"/>
      <w:lvlText w:val=""/>
      <w:lvlJc w:val="left"/>
      <w:pPr>
        <w:ind w:left="1291" w:hanging="360"/>
      </w:pPr>
      <w:rPr>
        <w:rFonts w:ascii="Symbol" w:hAnsi="Symbol" w:hint="default"/>
      </w:rPr>
    </w:lvl>
    <w:lvl w:ilvl="1" w:tplc="040C0003" w:tentative="1">
      <w:start w:val="1"/>
      <w:numFmt w:val="bullet"/>
      <w:lvlText w:val="o"/>
      <w:lvlJc w:val="left"/>
      <w:pPr>
        <w:ind w:left="2011" w:hanging="360"/>
      </w:pPr>
      <w:rPr>
        <w:rFonts w:ascii="Courier New" w:hAnsi="Courier New" w:cs="Courier New" w:hint="default"/>
      </w:rPr>
    </w:lvl>
    <w:lvl w:ilvl="2" w:tplc="040C0005" w:tentative="1">
      <w:start w:val="1"/>
      <w:numFmt w:val="bullet"/>
      <w:lvlText w:val=""/>
      <w:lvlJc w:val="left"/>
      <w:pPr>
        <w:ind w:left="2731" w:hanging="360"/>
      </w:pPr>
      <w:rPr>
        <w:rFonts w:ascii="Wingdings" w:hAnsi="Wingdings" w:hint="default"/>
      </w:rPr>
    </w:lvl>
    <w:lvl w:ilvl="3" w:tplc="040C0001" w:tentative="1">
      <w:start w:val="1"/>
      <w:numFmt w:val="bullet"/>
      <w:lvlText w:val=""/>
      <w:lvlJc w:val="left"/>
      <w:pPr>
        <w:ind w:left="3451" w:hanging="360"/>
      </w:pPr>
      <w:rPr>
        <w:rFonts w:ascii="Symbol" w:hAnsi="Symbol" w:hint="default"/>
      </w:rPr>
    </w:lvl>
    <w:lvl w:ilvl="4" w:tplc="040C0003" w:tentative="1">
      <w:start w:val="1"/>
      <w:numFmt w:val="bullet"/>
      <w:lvlText w:val="o"/>
      <w:lvlJc w:val="left"/>
      <w:pPr>
        <w:ind w:left="4171" w:hanging="360"/>
      </w:pPr>
      <w:rPr>
        <w:rFonts w:ascii="Courier New" w:hAnsi="Courier New" w:cs="Courier New" w:hint="default"/>
      </w:rPr>
    </w:lvl>
    <w:lvl w:ilvl="5" w:tplc="040C0005" w:tentative="1">
      <w:start w:val="1"/>
      <w:numFmt w:val="bullet"/>
      <w:lvlText w:val=""/>
      <w:lvlJc w:val="left"/>
      <w:pPr>
        <w:ind w:left="4891" w:hanging="360"/>
      </w:pPr>
      <w:rPr>
        <w:rFonts w:ascii="Wingdings" w:hAnsi="Wingdings" w:hint="default"/>
      </w:rPr>
    </w:lvl>
    <w:lvl w:ilvl="6" w:tplc="040C0001" w:tentative="1">
      <w:start w:val="1"/>
      <w:numFmt w:val="bullet"/>
      <w:lvlText w:val=""/>
      <w:lvlJc w:val="left"/>
      <w:pPr>
        <w:ind w:left="5611" w:hanging="360"/>
      </w:pPr>
      <w:rPr>
        <w:rFonts w:ascii="Symbol" w:hAnsi="Symbol" w:hint="default"/>
      </w:rPr>
    </w:lvl>
    <w:lvl w:ilvl="7" w:tplc="040C0003" w:tentative="1">
      <w:start w:val="1"/>
      <w:numFmt w:val="bullet"/>
      <w:lvlText w:val="o"/>
      <w:lvlJc w:val="left"/>
      <w:pPr>
        <w:ind w:left="6331" w:hanging="360"/>
      </w:pPr>
      <w:rPr>
        <w:rFonts w:ascii="Courier New" w:hAnsi="Courier New" w:cs="Courier New" w:hint="default"/>
      </w:rPr>
    </w:lvl>
    <w:lvl w:ilvl="8" w:tplc="040C0005" w:tentative="1">
      <w:start w:val="1"/>
      <w:numFmt w:val="bullet"/>
      <w:lvlText w:val=""/>
      <w:lvlJc w:val="left"/>
      <w:pPr>
        <w:ind w:left="7051" w:hanging="360"/>
      </w:pPr>
      <w:rPr>
        <w:rFonts w:ascii="Wingdings" w:hAnsi="Wingdings" w:hint="default"/>
      </w:rPr>
    </w:lvl>
  </w:abstractNum>
  <w:abstractNum w:abstractNumId="22" w15:restartNumberingAfterBreak="0">
    <w:nsid w:val="0ECF5B46"/>
    <w:multiLevelType w:val="multilevel"/>
    <w:tmpl w:val="E1540584"/>
    <w:lvl w:ilvl="0">
      <w:start w:val="1"/>
      <w:numFmt w:val="bullet"/>
      <w:pStyle w:val="a0"/>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0EFB61FC"/>
    <w:multiLevelType w:val="multilevel"/>
    <w:tmpl w:val="15E6707A"/>
    <w:lvl w:ilvl="0">
      <w:start w:val="1"/>
      <w:numFmt w:val="decimal"/>
      <w:lvlText w:val="%1."/>
      <w:lvlJc w:val="left"/>
      <w:pPr>
        <w:ind w:left="360" w:hanging="360"/>
      </w:pPr>
    </w:lvl>
    <w:lvl w:ilvl="1">
      <w:start w:val="1"/>
      <w:numFmt w:val="decimal"/>
      <w:lvlText w:val="%1.%2."/>
      <w:lvlJc w:val="left"/>
      <w:pPr>
        <w:ind w:left="151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13183314"/>
    <w:multiLevelType w:val="multilevel"/>
    <w:tmpl w:val="6D4A18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9C055E"/>
    <w:multiLevelType w:val="multilevel"/>
    <w:tmpl w:val="4D788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5867701"/>
    <w:multiLevelType w:val="multilevel"/>
    <w:tmpl w:val="7168F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70F51FA"/>
    <w:multiLevelType w:val="hybridMultilevel"/>
    <w:tmpl w:val="68A28E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71B1EEF"/>
    <w:multiLevelType w:val="multilevel"/>
    <w:tmpl w:val="E4FC2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72C2E34"/>
    <w:multiLevelType w:val="multilevel"/>
    <w:tmpl w:val="8EF6D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7670E2C"/>
    <w:multiLevelType w:val="hybridMultilevel"/>
    <w:tmpl w:val="DDD2447C"/>
    <w:lvl w:ilvl="0" w:tplc="BE0C8B00">
      <w:start w:val="1"/>
      <w:numFmt w:val="upperRoman"/>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A590819"/>
    <w:multiLevelType w:val="multilevel"/>
    <w:tmpl w:val="C964A6F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D173F63"/>
    <w:multiLevelType w:val="multilevel"/>
    <w:tmpl w:val="0AB07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E5B3592"/>
    <w:multiLevelType w:val="multilevel"/>
    <w:tmpl w:val="E6364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FC9141D"/>
    <w:multiLevelType w:val="multilevel"/>
    <w:tmpl w:val="81341C32"/>
    <w:lvl w:ilvl="0">
      <w:start w:val="1"/>
      <w:numFmt w:val="decimal"/>
      <w:lvlText w:val="%1-"/>
      <w:lvlJc w:val="left"/>
      <w:pPr>
        <w:ind w:left="720" w:hanging="720"/>
      </w:pPr>
      <w:rPr>
        <w:rFonts w:hint="default"/>
        <w:sz w:val="42"/>
      </w:rPr>
    </w:lvl>
    <w:lvl w:ilvl="1">
      <w:start w:val="1"/>
      <w:numFmt w:val="decimal"/>
      <w:lvlText w:val="%1-%2-"/>
      <w:lvlJc w:val="left"/>
      <w:pPr>
        <w:ind w:left="1440" w:hanging="1440"/>
      </w:pPr>
      <w:rPr>
        <w:rFonts w:hint="default"/>
        <w:sz w:val="42"/>
      </w:rPr>
    </w:lvl>
    <w:lvl w:ilvl="2">
      <w:start w:val="1"/>
      <w:numFmt w:val="decimal"/>
      <w:lvlText w:val="%1-%2-%3."/>
      <w:lvlJc w:val="left"/>
      <w:pPr>
        <w:ind w:left="1800" w:hanging="1800"/>
      </w:pPr>
      <w:rPr>
        <w:rFonts w:hint="default"/>
        <w:sz w:val="42"/>
      </w:rPr>
    </w:lvl>
    <w:lvl w:ilvl="3">
      <w:start w:val="1"/>
      <w:numFmt w:val="decimal"/>
      <w:lvlText w:val="%1-%2-%3.%4."/>
      <w:lvlJc w:val="left"/>
      <w:pPr>
        <w:ind w:left="2160" w:hanging="2160"/>
      </w:pPr>
      <w:rPr>
        <w:rFonts w:hint="default"/>
        <w:sz w:val="42"/>
      </w:rPr>
    </w:lvl>
    <w:lvl w:ilvl="4">
      <w:start w:val="1"/>
      <w:numFmt w:val="decimal"/>
      <w:lvlText w:val="%1-%2-%3.%4.%5."/>
      <w:lvlJc w:val="left"/>
      <w:pPr>
        <w:ind w:left="2520" w:hanging="2520"/>
      </w:pPr>
      <w:rPr>
        <w:rFonts w:hint="default"/>
        <w:sz w:val="42"/>
      </w:rPr>
    </w:lvl>
    <w:lvl w:ilvl="5">
      <w:start w:val="1"/>
      <w:numFmt w:val="decimal"/>
      <w:lvlText w:val="%1-%2-%3.%4.%5.%6."/>
      <w:lvlJc w:val="left"/>
      <w:pPr>
        <w:ind w:left="3240" w:hanging="3240"/>
      </w:pPr>
      <w:rPr>
        <w:rFonts w:hint="default"/>
        <w:sz w:val="42"/>
      </w:rPr>
    </w:lvl>
    <w:lvl w:ilvl="6">
      <w:start w:val="1"/>
      <w:numFmt w:val="decimal"/>
      <w:lvlText w:val="%1-%2-%3.%4.%5.%6.%7."/>
      <w:lvlJc w:val="left"/>
      <w:pPr>
        <w:ind w:left="3600" w:hanging="3600"/>
      </w:pPr>
      <w:rPr>
        <w:rFonts w:hint="default"/>
        <w:sz w:val="42"/>
      </w:rPr>
    </w:lvl>
    <w:lvl w:ilvl="7">
      <w:start w:val="1"/>
      <w:numFmt w:val="decimal"/>
      <w:lvlText w:val="%1-%2-%3.%4.%5.%6.%7.%8."/>
      <w:lvlJc w:val="left"/>
      <w:pPr>
        <w:ind w:left="3960" w:hanging="3960"/>
      </w:pPr>
      <w:rPr>
        <w:rFonts w:hint="default"/>
        <w:sz w:val="42"/>
      </w:rPr>
    </w:lvl>
    <w:lvl w:ilvl="8">
      <w:start w:val="1"/>
      <w:numFmt w:val="decimal"/>
      <w:lvlText w:val="%1-%2-%3.%4.%5.%6.%7.%8.%9."/>
      <w:lvlJc w:val="left"/>
      <w:pPr>
        <w:ind w:left="4320" w:hanging="4320"/>
      </w:pPr>
      <w:rPr>
        <w:rFonts w:hint="default"/>
        <w:sz w:val="42"/>
      </w:rPr>
    </w:lvl>
  </w:abstractNum>
  <w:abstractNum w:abstractNumId="35" w15:restartNumberingAfterBreak="0">
    <w:nsid w:val="20CB4C5D"/>
    <w:multiLevelType w:val="hybridMultilevel"/>
    <w:tmpl w:val="F3162684"/>
    <w:lvl w:ilvl="0" w:tplc="1F067F80">
      <w:start w:val="1"/>
      <w:numFmt w:val="decimal"/>
      <w:lvlText w:val="%1."/>
      <w:lvlJc w:val="left"/>
      <w:pPr>
        <w:ind w:left="1440" w:hanging="360"/>
      </w:pPr>
      <w:rPr>
        <w:color w:val="FFFFFF" w:themeColor="background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212F2EF8"/>
    <w:multiLevelType w:val="hybridMultilevel"/>
    <w:tmpl w:val="4F0CFC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13651A8"/>
    <w:multiLevelType w:val="multilevel"/>
    <w:tmpl w:val="6B42635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22F261F7"/>
    <w:multiLevelType w:val="hybridMultilevel"/>
    <w:tmpl w:val="FEB4EF8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30B07EF"/>
    <w:multiLevelType w:val="multilevel"/>
    <w:tmpl w:val="17AC9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3D6058C"/>
    <w:multiLevelType w:val="multilevel"/>
    <w:tmpl w:val="1D1285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4EB02C9"/>
    <w:multiLevelType w:val="hybridMultilevel"/>
    <w:tmpl w:val="1360C7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5027FE0"/>
    <w:multiLevelType w:val="multilevel"/>
    <w:tmpl w:val="08087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8CF4A3B"/>
    <w:multiLevelType w:val="multilevel"/>
    <w:tmpl w:val="F81A9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9252804"/>
    <w:multiLevelType w:val="hybridMultilevel"/>
    <w:tmpl w:val="AEF0AF28"/>
    <w:lvl w:ilvl="0" w:tplc="FC3C0F9C">
      <w:start w:val="1"/>
      <w:numFmt w:val="arabicAlpha"/>
      <w:pStyle w:val="4"/>
      <w:lvlText w:val="%1-"/>
      <w:lvlJc w:val="left"/>
      <w:pPr>
        <w:ind w:left="724" w:hanging="720"/>
      </w:pPr>
      <w:rPr>
        <w:rFonts w:hint="default"/>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45" w15:restartNumberingAfterBreak="0">
    <w:nsid w:val="2BDF49D3"/>
    <w:multiLevelType w:val="multilevel"/>
    <w:tmpl w:val="AECC6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E2D3156"/>
    <w:multiLevelType w:val="multilevel"/>
    <w:tmpl w:val="FC76C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F2312AE"/>
    <w:multiLevelType w:val="multilevel"/>
    <w:tmpl w:val="8DE4CAEC"/>
    <w:styleLink w:val="a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2FB15DDE"/>
    <w:multiLevelType w:val="multilevel"/>
    <w:tmpl w:val="723CF01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07E1400"/>
    <w:multiLevelType w:val="multilevel"/>
    <w:tmpl w:val="F4B42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2D4296A"/>
    <w:multiLevelType w:val="hybridMultilevel"/>
    <w:tmpl w:val="6D16838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30F1026"/>
    <w:multiLevelType w:val="multilevel"/>
    <w:tmpl w:val="68F61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4414CF3"/>
    <w:multiLevelType w:val="multilevel"/>
    <w:tmpl w:val="9A400004"/>
    <w:lvl w:ilvl="0">
      <w:start w:val="1"/>
      <w:numFmt w:val="decimal"/>
      <w:lvlText w:val="%1."/>
      <w:lvlJc w:val="left"/>
      <w:pPr>
        <w:tabs>
          <w:tab w:val="num" w:pos="540"/>
        </w:tabs>
        <w:ind w:left="54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7822660"/>
    <w:multiLevelType w:val="multilevel"/>
    <w:tmpl w:val="BB0A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A4447A"/>
    <w:multiLevelType w:val="hybridMultilevel"/>
    <w:tmpl w:val="6750EEC4"/>
    <w:lvl w:ilvl="0" w:tplc="9FE45AA2">
      <w:start w:val="1"/>
      <w:numFmt w:val="arabicAlpha"/>
      <w:lvlText w:val="%1-"/>
      <w:lvlJc w:val="left"/>
      <w:pPr>
        <w:ind w:left="1296" w:hanging="720"/>
      </w:pPr>
      <w:rPr>
        <w:rFonts w:hint="default"/>
        <w:color w:val="auto"/>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55" w15:restartNumberingAfterBreak="0">
    <w:nsid w:val="3BB4229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3DEC5932"/>
    <w:multiLevelType w:val="hybridMultilevel"/>
    <w:tmpl w:val="476C8D5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3DFE0245"/>
    <w:multiLevelType w:val="multilevel"/>
    <w:tmpl w:val="82186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E255B6F"/>
    <w:multiLevelType w:val="hybridMultilevel"/>
    <w:tmpl w:val="A7DE60BC"/>
    <w:lvl w:ilvl="0" w:tplc="A50C2D4E">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3F8A4628"/>
    <w:multiLevelType w:val="hybridMultilevel"/>
    <w:tmpl w:val="FEC0C2E0"/>
    <w:lvl w:ilvl="0" w:tplc="08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43FD0279"/>
    <w:multiLevelType w:val="multilevel"/>
    <w:tmpl w:val="38741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6380DD3"/>
    <w:multiLevelType w:val="multilevel"/>
    <w:tmpl w:val="FB70A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6B3168E"/>
    <w:multiLevelType w:val="hybridMultilevel"/>
    <w:tmpl w:val="0F5202C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7390ACD"/>
    <w:multiLevelType w:val="multilevel"/>
    <w:tmpl w:val="3CB20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82B6D70"/>
    <w:multiLevelType w:val="multilevel"/>
    <w:tmpl w:val="428EB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91E4A71"/>
    <w:multiLevelType w:val="multilevel"/>
    <w:tmpl w:val="11568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A474270"/>
    <w:multiLevelType w:val="multilevel"/>
    <w:tmpl w:val="FEE07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BD33544"/>
    <w:multiLevelType w:val="multilevel"/>
    <w:tmpl w:val="0409001D"/>
    <w:styleLink w:val="a"/>
    <w:lvl w:ilvl="0">
      <w:start w:val="1"/>
      <w:numFmt w:val="decimal"/>
      <w:lvlText w:val="%1"/>
      <w:lvlJc w:val="left"/>
      <w:pPr>
        <w:ind w:left="360" w:hanging="360"/>
      </w:pPr>
      <w:rPr>
        <w:rFonts w:ascii="Times New Roman" w:hAnsi="Times New Roman" w:cs="Traditional Arabic" w:hint="default"/>
        <w:bCs/>
        <w:color w:val="auto"/>
        <w:sz w:val="50"/>
        <w:szCs w:val="56"/>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4CF469E0"/>
    <w:multiLevelType w:val="hybridMultilevel"/>
    <w:tmpl w:val="0EDEA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C51D95"/>
    <w:multiLevelType w:val="hybridMultilevel"/>
    <w:tmpl w:val="4C5E04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0E5286E"/>
    <w:multiLevelType w:val="multilevel"/>
    <w:tmpl w:val="742C3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28F0E52"/>
    <w:multiLevelType w:val="multilevel"/>
    <w:tmpl w:val="16422E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4825530"/>
    <w:multiLevelType w:val="hybridMultilevel"/>
    <w:tmpl w:val="66A2DAD8"/>
    <w:lvl w:ilvl="0" w:tplc="3AA8AC9E">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753419B"/>
    <w:multiLevelType w:val="hybridMultilevel"/>
    <w:tmpl w:val="0E94AEB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97D4FE8"/>
    <w:multiLevelType w:val="multilevel"/>
    <w:tmpl w:val="8D1C1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A6A521D"/>
    <w:multiLevelType w:val="multilevel"/>
    <w:tmpl w:val="EB2EC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AEF3EB4"/>
    <w:multiLevelType w:val="multilevel"/>
    <w:tmpl w:val="812CD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BEA7486"/>
    <w:multiLevelType w:val="multilevel"/>
    <w:tmpl w:val="8DE4CAEC"/>
    <w:numStyleLink w:val="a1"/>
  </w:abstractNum>
  <w:abstractNum w:abstractNumId="78" w15:restartNumberingAfterBreak="0">
    <w:nsid w:val="5E4A7676"/>
    <w:multiLevelType w:val="hybridMultilevel"/>
    <w:tmpl w:val="9AAC63A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F1C0794"/>
    <w:multiLevelType w:val="multilevel"/>
    <w:tmpl w:val="D730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1FC4E0D"/>
    <w:multiLevelType w:val="hybridMultilevel"/>
    <w:tmpl w:val="33C6AA1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3143D22"/>
    <w:multiLevelType w:val="multilevel"/>
    <w:tmpl w:val="F77CE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3200DC0"/>
    <w:multiLevelType w:val="hybridMultilevel"/>
    <w:tmpl w:val="4252C666"/>
    <w:lvl w:ilvl="0" w:tplc="547EBE98">
      <w:start w:val="1"/>
      <w:numFmt w:val="arabicAlpha"/>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3EA455D"/>
    <w:multiLevelType w:val="hybridMultilevel"/>
    <w:tmpl w:val="7DC8CE3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53E436A"/>
    <w:multiLevelType w:val="hybridMultilevel"/>
    <w:tmpl w:val="DB4ED7E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5635FA5"/>
    <w:multiLevelType w:val="hybridMultilevel"/>
    <w:tmpl w:val="2B72320C"/>
    <w:lvl w:ilvl="0" w:tplc="08090003">
      <w:start w:val="1"/>
      <w:numFmt w:val="bullet"/>
      <w:lvlText w:val="o"/>
      <w:lvlJc w:val="left"/>
      <w:pPr>
        <w:ind w:left="2750" w:hanging="360"/>
      </w:pPr>
      <w:rPr>
        <w:rFonts w:ascii="Courier New" w:hAnsi="Courier New" w:cs="Courier New" w:hint="default"/>
      </w:rPr>
    </w:lvl>
    <w:lvl w:ilvl="1" w:tplc="08090003" w:tentative="1">
      <w:start w:val="1"/>
      <w:numFmt w:val="bullet"/>
      <w:lvlText w:val="o"/>
      <w:lvlJc w:val="left"/>
      <w:pPr>
        <w:ind w:left="3470" w:hanging="360"/>
      </w:pPr>
      <w:rPr>
        <w:rFonts w:ascii="Courier New" w:hAnsi="Courier New" w:cs="Courier New" w:hint="default"/>
      </w:rPr>
    </w:lvl>
    <w:lvl w:ilvl="2" w:tplc="08090005" w:tentative="1">
      <w:start w:val="1"/>
      <w:numFmt w:val="bullet"/>
      <w:lvlText w:val=""/>
      <w:lvlJc w:val="left"/>
      <w:pPr>
        <w:ind w:left="4190" w:hanging="360"/>
      </w:pPr>
      <w:rPr>
        <w:rFonts w:ascii="Wingdings" w:hAnsi="Wingdings" w:hint="default"/>
      </w:rPr>
    </w:lvl>
    <w:lvl w:ilvl="3" w:tplc="08090001" w:tentative="1">
      <w:start w:val="1"/>
      <w:numFmt w:val="bullet"/>
      <w:lvlText w:val=""/>
      <w:lvlJc w:val="left"/>
      <w:pPr>
        <w:ind w:left="4910" w:hanging="360"/>
      </w:pPr>
      <w:rPr>
        <w:rFonts w:ascii="Symbol" w:hAnsi="Symbol" w:hint="default"/>
      </w:rPr>
    </w:lvl>
    <w:lvl w:ilvl="4" w:tplc="08090003" w:tentative="1">
      <w:start w:val="1"/>
      <w:numFmt w:val="bullet"/>
      <w:lvlText w:val="o"/>
      <w:lvlJc w:val="left"/>
      <w:pPr>
        <w:ind w:left="5630" w:hanging="360"/>
      </w:pPr>
      <w:rPr>
        <w:rFonts w:ascii="Courier New" w:hAnsi="Courier New" w:cs="Courier New" w:hint="default"/>
      </w:rPr>
    </w:lvl>
    <w:lvl w:ilvl="5" w:tplc="08090005" w:tentative="1">
      <w:start w:val="1"/>
      <w:numFmt w:val="bullet"/>
      <w:lvlText w:val=""/>
      <w:lvlJc w:val="left"/>
      <w:pPr>
        <w:ind w:left="6350" w:hanging="360"/>
      </w:pPr>
      <w:rPr>
        <w:rFonts w:ascii="Wingdings" w:hAnsi="Wingdings" w:hint="default"/>
      </w:rPr>
    </w:lvl>
    <w:lvl w:ilvl="6" w:tplc="08090001" w:tentative="1">
      <w:start w:val="1"/>
      <w:numFmt w:val="bullet"/>
      <w:lvlText w:val=""/>
      <w:lvlJc w:val="left"/>
      <w:pPr>
        <w:ind w:left="7070" w:hanging="360"/>
      </w:pPr>
      <w:rPr>
        <w:rFonts w:ascii="Symbol" w:hAnsi="Symbol" w:hint="default"/>
      </w:rPr>
    </w:lvl>
    <w:lvl w:ilvl="7" w:tplc="08090003" w:tentative="1">
      <w:start w:val="1"/>
      <w:numFmt w:val="bullet"/>
      <w:lvlText w:val="o"/>
      <w:lvlJc w:val="left"/>
      <w:pPr>
        <w:ind w:left="7790" w:hanging="360"/>
      </w:pPr>
      <w:rPr>
        <w:rFonts w:ascii="Courier New" w:hAnsi="Courier New" w:cs="Courier New" w:hint="default"/>
      </w:rPr>
    </w:lvl>
    <w:lvl w:ilvl="8" w:tplc="08090005" w:tentative="1">
      <w:start w:val="1"/>
      <w:numFmt w:val="bullet"/>
      <w:lvlText w:val=""/>
      <w:lvlJc w:val="left"/>
      <w:pPr>
        <w:ind w:left="8510" w:hanging="360"/>
      </w:pPr>
      <w:rPr>
        <w:rFonts w:ascii="Wingdings" w:hAnsi="Wingdings" w:hint="default"/>
      </w:rPr>
    </w:lvl>
  </w:abstractNum>
  <w:abstractNum w:abstractNumId="86" w15:restartNumberingAfterBreak="0">
    <w:nsid w:val="665D4DF5"/>
    <w:multiLevelType w:val="multilevel"/>
    <w:tmpl w:val="D3FAD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72C433A"/>
    <w:multiLevelType w:val="multilevel"/>
    <w:tmpl w:val="6F92C8A0"/>
    <w:lvl w:ilvl="0">
      <w:start w:val="1"/>
      <w:numFmt w:val="decimal"/>
      <w:lvlText w:val="%1."/>
      <w:lvlJc w:val="left"/>
      <w:pPr>
        <w:ind w:left="720" w:hanging="720"/>
      </w:pPr>
      <w:rPr>
        <w:rFonts w:hint="default"/>
        <w:sz w:val="42"/>
      </w:rPr>
    </w:lvl>
    <w:lvl w:ilvl="1">
      <w:start w:val="1"/>
      <w:numFmt w:val="decimal"/>
      <w:lvlText w:val="%1.%2-"/>
      <w:lvlJc w:val="left"/>
      <w:pPr>
        <w:ind w:left="1080" w:hanging="1080"/>
      </w:pPr>
      <w:rPr>
        <w:rFonts w:hint="default"/>
        <w:sz w:val="42"/>
      </w:rPr>
    </w:lvl>
    <w:lvl w:ilvl="2">
      <w:start w:val="1"/>
      <w:numFmt w:val="decimal"/>
      <w:lvlText w:val="%1.%2-%3."/>
      <w:lvlJc w:val="left"/>
      <w:pPr>
        <w:ind w:left="1800" w:hanging="1800"/>
      </w:pPr>
      <w:rPr>
        <w:rFonts w:hint="default"/>
        <w:sz w:val="42"/>
      </w:rPr>
    </w:lvl>
    <w:lvl w:ilvl="3">
      <w:start w:val="1"/>
      <w:numFmt w:val="decimal"/>
      <w:lvlText w:val="%1.%2-%3.%4."/>
      <w:lvlJc w:val="left"/>
      <w:pPr>
        <w:ind w:left="2160" w:hanging="2160"/>
      </w:pPr>
      <w:rPr>
        <w:rFonts w:hint="default"/>
        <w:sz w:val="42"/>
      </w:rPr>
    </w:lvl>
    <w:lvl w:ilvl="4">
      <w:start w:val="1"/>
      <w:numFmt w:val="decimal"/>
      <w:lvlText w:val="%1.%2-%3.%4.%5."/>
      <w:lvlJc w:val="left"/>
      <w:pPr>
        <w:ind w:left="2520" w:hanging="2520"/>
      </w:pPr>
      <w:rPr>
        <w:rFonts w:hint="default"/>
        <w:sz w:val="42"/>
      </w:rPr>
    </w:lvl>
    <w:lvl w:ilvl="5">
      <w:start w:val="1"/>
      <w:numFmt w:val="decimal"/>
      <w:lvlText w:val="%1.%2-%3.%4.%5.%6."/>
      <w:lvlJc w:val="left"/>
      <w:pPr>
        <w:ind w:left="2880" w:hanging="2880"/>
      </w:pPr>
      <w:rPr>
        <w:rFonts w:hint="default"/>
        <w:sz w:val="42"/>
      </w:rPr>
    </w:lvl>
    <w:lvl w:ilvl="6">
      <w:start w:val="1"/>
      <w:numFmt w:val="decimal"/>
      <w:lvlText w:val="%1.%2-%3.%4.%5.%6.%7."/>
      <w:lvlJc w:val="left"/>
      <w:pPr>
        <w:ind w:left="3600" w:hanging="3600"/>
      </w:pPr>
      <w:rPr>
        <w:rFonts w:hint="default"/>
        <w:sz w:val="42"/>
      </w:rPr>
    </w:lvl>
    <w:lvl w:ilvl="7">
      <w:start w:val="1"/>
      <w:numFmt w:val="decimal"/>
      <w:lvlText w:val="%1.%2-%3.%4.%5.%6.%7.%8."/>
      <w:lvlJc w:val="left"/>
      <w:pPr>
        <w:ind w:left="3960" w:hanging="3960"/>
      </w:pPr>
      <w:rPr>
        <w:rFonts w:hint="default"/>
        <w:sz w:val="42"/>
      </w:rPr>
    </w:lvl>
    <w:lvl w:ilvl="8">
      <w:start w:val="1"/>
      <w:numFmt w:val="decimal"/>
      <w:lvlText w:val="%1.%2-%3.%4.%5.%6.%7.%8.%9."/>
      <w:lvlJc w:val="left"/>
      <w:pPr>
        <w:ind w:left="4320" w:hanging="4320"/>
      </w:pPr>
      <w:rPr>
        <w:rFonts w:hint="default"/>
        <w:sz w:val="42"/>
      </w:rPr>
    </w:lvl>
  </w:abstractNum>
  <w:abstractNum w:abstractNumId="88" w15:restartNumberingAfterBreak="0">
    <w:nsid w:val="674D51BE"/>
    <w:multiLevelType w:val="multilevel"/>
    <w:tmpl w:val="5F0E1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88E6255"/>
    <w:multiLevelType w:val="multilevel"/>
    <w:tmpl w:val="52B67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89A2E59"/>
    <w:multiLevelType w:val="multilevel"/>
    <w:tmpl w:val="7F9E5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C750D7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2" w15:restartNumberingAfterBreak="0">
    <w:nsid w:val="6E493AA0"/>
    <w:multiLevelType w:val="multilevel"/>
    <w:tmpl w:val="8EAE4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E6724ED"/>
    <w:multiLevelType w:val="multilevel"/>
    <w:tmpl w:val="BA168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EA16288"/>
    <w:multiLevelType w:val="multilevel"/>
    <w:tmpl w:val="AFA62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EBF7021"/>
    <w:multiLevelType w:val="multilevel"/>
    <w:tmpl w:val="D9CAC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EE94102"/>
    <w:multiLevelType w:val="hybridMultilevel"/>
    <w:tmpl w:val="4F364C4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F3C1BB8"/>
    <w:multiLevelType w:val="multilevel"/>
    <w:tmpl w:val="2A1E4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71112E8"/>
    <w:multiLevelType w:val="hybridMultilevel"/>
    <w:tmpl w:val="EF66D78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7682206"/>
    <w:multiLevelType w:val="multilevel"/>
    <w:tmpl w:val="CFE62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8174F7C"/>
    <w:multiLevelType w:val="hybridMultilevel"/>
    <w:tmpl w:val="2CA8866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A7E096E"/>
    <w:multiLevelType w:val="multilevel"/>
    <w:tmpl w:val="C4162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D364955"/>
    <w:multiLevelType w:val="multilevel"/>
    <w:tmpl w:val="1AEE6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E857E2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64521218">
    <w:abstractNumId w:val="48"/>
  </w:num>
  <w:num w:numId="2" w16cid:durableId="1022586650">
    <w:abstractNumId w:val="21"/>
  </w:num>
  <w:num w:numId="3" w16cid:durableId="779379628">
    <w:abstractNumId w:val="17"/>
  </w:num>
  <w:num w:numId="4" w16cid:durableId="1343629565">
    <w:abstractNumId w:val="103"/>
  </w:num>
  <w:num w:numId="5" w16cid:durableId="20806661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37051362">
    <w:abstractNumId w:val="17"/>
  </w:num>
  <w:num w:numId="7" w16cid:durableId="169472582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03262528">
    <w:abstractNumId w:val="31"/>
  </w:num>
  <w:num w:numId="9" w16cid:durableId="356472315">
    <w:abstractNumId w:val="55"/>
  </w:num>
  <w:num w:numId="10" w16cid:durableId="1855456067">
    <w:abstractNumId w:val="9"/>
  </w:num>
  <w:num w:numId="11" w16cid:durableId="1533572711">
    <w:abstractNumId w:val="7"/>
  </w:num>
  <w:num w:numId="12" w16cid:durableId="1297101677">
    <w:abstractNumId w:val="6"/>
  </w:num>
  <w:num w:numId="13" w16cid:durableId="857348739">
    <w:abstractNumId w:val="5"/>
  </w:num>
  <w:num w:numId="14" w16cid:durableId="869882934">
    <w:abstractNumId w:val="4"/>
  </w:num>
  <w:num w:numId="15" w16cid:durableId="1992444479">
    <w:abstractNumId w:val="8"/>
  </w:num>
  <w:num w:numId="16" w16cid:durableId="1257129225">
    <w:abstractNumId w:val="3"/>
  </w:num>
  <w:num w:numId="17" w16cid:durableId="1348677331">
    <w:abstractNumId w:val="2"/>
  </w:num>
  <w:num w:numId="18" w16cid:durableId="1871143913">
    <w:abstractNumId w:val="1"/>
  </w:num>
  <w:num w:numId="19" w16cid:durableId="1103837863">
    <w:abstractNumId w:val="0"/>
  </w:num>
  <w:num w:numId="20" w16cid:durableId="2115976431">
    <w:abstractNumId w:val="30"/>
  </w:num>
  <w:num w:numId="21" w16cid:durableId="1498039983">
    <w:abstractNumId w:val="20"/>
  </w:num>
  <w:num w:numId="22" w16cid:durableId="1901020175">
    <w:abstractNumId w:val="47"/>
  </w:num>
  <w:num w:numId="23" w16cid:durableId="595215142">
    <w:abstractNumId w:val="77"/>
  </w:num>
  <w:num w:numId="24" w16cid:durableId="75516979">
    <w:abstractNumId w:val="22"/>
  </w:num>
  <w:num w:numId="25" w16cid:durableId="1310859617">
    <w:abstractNumId w:val="37"/>
  </w:num>
  <w:num w:numId="26" w16cid:durableId="2007442391">
    <w:abstractNumId w:val="91"/>
  </w:num>
  <w:num w:numId="27" w16cid:durableId="1034574421">
    <w:abstractNumId w:val="67"/>
  </w:num>
  <w:num w:numId="28" w16cid:durableId="437525766">
    <w:abstractNumId w:val="16"/>
    <w:lvlOverride w:ilvl="0">
      <w:lvl w:ilvl="0">
        <w:start w:val="1"/>
        <w:numFmt w:val="decimal"/>
        <w:lvlText w:val="%1"/>
        <w:lvlJc w:val="left"/>
        <w:pPr>
          <w:ind w:left="360" w:hanging="360"/>
        </w:pPr>
        <w:rPr>
          <w:rFonts w:ascii="Times New Roman" w:hAnsi="Times New Roman" w:cs="Traditional Arabic" w:hint="default"/>
          <w:bCs/>
          <w:color w:val="auto"/>
          <w:sz w:val="52"/>
          <w:szCs w:val="56"/>
        </w:rPr>
      </w:lvl>
    </w:lvlOverride>
  </w:num>
  <w:num w:numId="29" w16cid:durableId="1628778481">
    <w:abstractNumId w:val="72"/>
  </w:num>
  <w:num w:numId="30" w16cid:durableId="93131035">
    <w:abstractNumId w:val="58"/>
  </w:num>
  <w:num w:numId="31" w16cid:durableId="1894922098">
    <w:abstractNumId w:val="23"/>
  </w:num>
  <w:num w:numId="32" w16cid:durableId="38601216">
    <w:abstractNumId w:val="72"/>
  </w:num>
  <w:num w:numId="33" w16cid:durableId="1668557138">
    <w:abstractNumId w:val="87"/>
  </w:num>
  <w:num w:numId="34" w16cid:durableId="1928928004">
    <w:abstractNumId w:val="34"/>
  </w:num>
  <w:num w:numId="35" w16cid:durableId="702902797">
    <w:abstractNumId w:val="68"/>
  </w:num>
  <w:num w:numId="36" w16cid:durableId="2079208048">
    <w:abstractNumId w:val="82"/>
  </w:num>
  <w:num w:numId="37" w16cid:durableId="322010750">
    <w:abstractNumId w:val="54"/>
  </w:num>
  <w:num w:numId="38" w16cid:durableId="693380218">
    <w:abstractNumId w:val="56"/>
  </w:num>
  <w:num w:numId="39" w16cid:durableId="2116709913">
    <w:abstractNumId w:val="44"/>
  </w:num>
  <w:num w:numId="40" w16cid:durableId="339546597">
    <w:abstractNumId w:val="10"/>
  </w:num>
  <w:num w:numId="41" w16cid:durableId="2079204651">
    <w:abstractNumId w:val="35"/>
  </w:num>
  <w:num w:numId="42" w16cid:durableId="1417097167">
    <w:abstractNumId w:val="69"/>
  </w:num>
  <w:num w:numId="43" w16cid:durableId="1933277472">
    <w:abstractNumId w:val="52"/>
  </w:num>
  <w:num w:numId="44" w16cid:durableId="294221699">
    <w:abstractNumId w:val="40"/>
  </w:num>
  <w:num w:numId="45" w16cid:durableId="991328413">
    <w:abstractNumId w:val="86"/>
  </w:num>
  <w:num w:numId="46" w16cid:durableId="1758479271">
    <w:abstractNumId w:val="93"/>
  </w:num>
  <w:num w:numId="47" w16cid:durableId="1498577402">
    <w:abstractNumId w:val="88"/>
  </w:num>
  <w:num w:numId="48" w16cid:durableId="117798499">
    <w:abstractNumId w:val="29"/>
  </w:num>
  <w:num w:numId="49" w16cid:durableId="23751621">
    <w:abstractNumId w:val="42"/>
  </w:num>
  <w:num w:numId="50" w16cid:durableId="1119027871">
    <w:abstractNumId w:val="25"/>
  </w:num>
  <w:num w:numId="51" w16cid:durableId="1297298875">
    <w:abstractNumId w:val="101"/>
  </w:num>
  <w:num w:numId="52" w16cid:durableId="2085372837">
    <w:abstractNumId w:val="24"/>
  </w:num>
  <w:num w:numId="53" w16cid:durableId="1377006183">
    <w:abstractNumId w:val="27"/>
  </w:num>
  <w:num w:numId="54" w16cid:durableId="402918077">
    <w:abstractNumId w:val="49"/>
  </w:num>
  <w:num w:numId="55" w16cid:durableId="2113742992">
    <w:abstractNumId w:val="12"/>
  </w:num>
  <w:num w:numId="56" w16cid:durableId="85926384">
    <w:abstractNumId w:val="79"/>
  </w:num>
  <w:num w:numId="57" w16cid:durableId="1220557207">
    <w:abstractNumId w:val="46"/>
  </w:num>
  <w:num w:numId="58" w16cid:durableId="1367412088">
    <w:abstractNumId w:val="32"/>
  </w:num>
  <w:num w:numId="59" w16cid:durableId="1204253381">
    <w:abstractNumId w:val="92"/>
  </w:num>
  <w:num w:numId="60" w16cid:durableId="1519587637">
    <w:abstractNumId w:val="59"/>
  </w:num>
  <w:num w:numId="61" w16cid:durableId="559361311">
    <w:abstractNumId w:val="62"/>
  </w:num>
  <w:num w:numId="62" w16cid:durableId="770129531">
    <w:abstractNumId w:val="50"/>
  </w:num>
  <w:num w:numId="63" w16cid:durableId="1961953435">
    <w:abstractNumId w:val="80"/>
  </w:num>
  <w:num w:numId="64" w16cid:durableId="225579838">
    <w:abstractNumId w:val="78"/>
  </w:num>
  <w:num w:numId="65" w16cid:durableId="244073181">
    <w:abstractNumId w:val="84"/>
  </w:num>
  <w:num w:numId="66" w16cid:durableId="671370802">
    <w:abstractNumId w:val="18"/>
  </w:num>
  <w:num w:numId="67" w16cid:durableId="1874228240">
    <w:abstractNumId w:val="66"/>
  </w:num>
  <w:num w:numId="68" w16cid:durableId="882905376">
    <w:abstractNumId w:val="70"/>
  </w:num>
  <w:num w:numId="69" w16cid:durableId="781464154">
    <w:abstractNumId w:val="83"/>
  </w:num>
  <w:num w:numId="70" w16cid:durableId="1908416317">
    <w:abstractNumId w:val="38"/>
  </w:num>
  <w:num w:numId="71" w16cid:durableId="1558205498">
    <w:abstractNumId w:val="100"/>
  </w:num>
  <w:num w:numId="72" w16cid:durableId="71125402">
    <w:abstractNumId w:val="96"/>
  </w:num>
  <w:num w:numId="73" w16cid:durableId="485363150">
    <w:abstractNumId w:val="73"/>
  </w:num>
  <w:num w:numId="74" w16cid:durableId="1180583884">
    <w:abstractNumId w:val="26"/>
  </w:num>
  <w:num w:numId="75" w16cid:durableId="1131946198">
    <w:abstractNumId w:val="39"/>
  </w:num>
  <w:num w:numId="76" w16cid:durableId="816610091">
    <w:abstractNumId w:val="90"/>
  </w:num>
  <w:num w:numId="77" w16cid:durableId="78063303">
    <w:abstractNumId w:val="15"/>
  </w:num>
  <w:num w:numId="78" w16cid:durableId="1410956870">
    <w:abstractNumId w:val="89"/>
  </w:num>
  <w:num w:numId="79" w16cid:durableId="1924141123">
    <w:abstractNumId w:val="19"/>
  </w:num>
  <w:num w:numId="80" w16cid:durableId="2051762627">
    <w:abstractNumId w:val="14"/>
  </w:num>
  <w:num w:numId="81" w16cid:durableId="1367288096">
    <w:abstractNumId w:val="53"/>
  </w:num>
  <w:num w:numId="82" w16cid:durableId="1994023399">
    <w:abstractNumId w:val="36"/>
  </w:num>
  <w:num w:numId="83" w16cid:durableId="1636835078">
    <w:abstractNumId w:val="13"/>
  </w:num>
  <w:num w:numId="84" w16cid:durableId="1910341112">
    <w:abstractNumId w:val="76"/>
  </w:num>
  <w:num w:numId="85" w16cid:durableId="1958901040">
    <w:abstractNumId w:val="51"/>
  </w:num>
  <w:num w:numId="86" w16cid:durableId="24719452">
    <w:abstractNumId w:val="11"/>
  </w:num>
  <w:num w:numId="87" w16cid:durableId="786849545">
    <w:abstractNumId w:val="95"/>
  </w:num>
  <w:num w:numId="88" w16cid:durableId="61416209">
    <w:abstractNumId w:val="45"/>
  </w:num>
  <w:num w:numId="89" w16cid:durableId="648898249">
    <w:abstractNumId w:val="94"/>
  </w:num>
  <w:num w:numId="90" w16cid:durableId="1238059051">
    <w:abstractNumId w:val="97"/>
  </w:num>
  <w:num w:numId="91" w16cid:durableId="1145201692">
    <w:abstractNumId w:val="81"/>
  </w:num>
  <w:num w:numId="92" w16cid:durableId="238909903">
    <w:abstractNumId w:val="74"/>
  </w:num>
  <w:num w:numId="93" w16cid:durableId="1721048269">
    <w:abstractNumId w:val="75"/>
  </w:num>
  <w:num w:numId="94" w16cid:durableId="1285773482">
    <w:abstractNumId w:val="33"/>
  </w:num>
  <w:num w:numId="95" w16cid:durableId="596983049">
    <w:abstractNumId w:val="60"/>
  </w:num>
  <w:num w:numId="96" w16cid:durableId="536427251">
    <w:abstractNumId w:val="63"/>
  </w:num>
  <w:num w:numId="97" w16cid:durableId="92895748">
    <w:abstractNumId w:val="65"/>
  </w:num>
  <w:num w:numId="98" w16cid:durableId="33579262">
    <w:abstractNumId w:val="64"/>
  </w:num>
  <w:num w:numId="99" w16cid:durableId="317343551">
    <w:abstractNumId w:val="61"/>
  </w:num>
  <w:num w:numId="100" w16cid:durableId="1523981332">
    <w:abstractNumId w:val="102"/>
  </w:num>
  <w:num w:numId="101" w16cid:durableId="1875532351">
    <w:abstractNumId w:val="71"/>
  </w:num>
  <w:num w:numId="102" w16cid:durableId="498228288">
    <w:abstractNumId w:val="99"/>
  </w:num>
  <w:num w:numId="103" w16cid:durableId="1357778518">
    <w:abstractNumId w:val="57"/>
  </w:num>
  <w:num w:numId="104" w16cid:durableId="947590655">
    <w:abstractNumId w:val="43"/>
  </w:num>
  <w:num w:numId="105" w16cid:durableId="1485507067">
    <w:abstractNumId w:val="28"/>
  </w:num>
  <w:num w:numId="106" w16cid:durableId="270550679">
    <w:abstractNumId w:val="85"/>
  </w:num>
  <w:num w:numId="107" w16cid:durableId="1453406195">
    <w:abstractNumId w:val="41"/>
  </w:num>
  <w:num w:numId="108" w16cid:durableId="1464076310">
    <w:abstractNumId w:val="9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40E"/>
    <w:rsid w:val="00000E39"/>
    <w:rsid w:val="000048E0"/>
    <w:rsid w:val="0000720C"/>
    <w:rsid w:val="000103CF"/>
    <w:rsid w:val="00014E5D"/>
    <w:rsid w:val="00015F92"/>
    <w:rsid w:val="000163BB"/>
    <w:rsid w:val="0002199D"/>
    <w:rsid w:val="00024CCD"/>
    <w:rsid w:val="00027F01"/>
    <w:rsid w:val="000370F6"/>
    <w:rsid w:val="000403D5"/>
    <w:rsid w:val="00040CD6"/>
    <w:rsid w:val="0004106A"/>
    <w:rsid w:val="00042030"/>
    <w:rsid w:val="0004245F"/>
    <w:rsid w:val="00047CA8"/>
    <w:rsid w:val="00050051"/>
    <w:rsid w:val="00050957"/>
    <w:rsid w:val="00051A10"/>
    <w:rsid w:val="00052B76"/>
    <w:rsid w:val="0006044F"/>
    <w:rsid w:val="00060BDC"/>
    <w:rsid w:val="00062C0B"/>
    <w:rsid w:val="00063993"/>
    <w:rsid w:val="00064692"/>
    <w:rsid w:val="00065F13"/>
    <w:rsid w:val="0007001E"/>
    <w:rsid w:val="00071DC5"/>
    <w:rsid w:val="00075C73"/>
    <w:rsid w:val="0007783A"/>
    <w:rsid w:val="0008049F"/>
    <w:rsid w:val="00080906"/>
    <w:rsid w:val="00081F2C"/>
    <w:rsid w:val="00082C25"/>
    <w:rsid w:val="0008419F"/>
    <w:rsid w:val="00086CF3"/>
    <w:rsid w:val="000876CF"/>
    <w:rsid w:val="00091206"/>
    <w:rsid w:val="00094830"/>
    <w:rsid w:val="0009756C"/>
    <w:rsid w:val="00097ABC"/>
    <w:rsid w:val="000A0C88"/>
    <w:rsid w:val="000A7978"/>
    <w:rsid w:val="000B48EF"/>
    <w:rsid w:val="000B4946"/>
    <w:rsid w:val="000C0593"/>
    <w:rsid w:val="000D10E9"/>
    <w:rsid w:val="000D1F33"/>
    <w:rsid w:val="000D1F96"/>
    <w:rsid w:val="000D5440"/>
    <w:rsid w:val="000D5DD1"/>
    <w:rsid w:val="000D6D69"/>
    <w:rsid w:val="000E2199"/>
    <w:rsid w:val="000E3A89"/>
    <w:rsid w:val="000E58DE"/>
    <w:rsid w:val="000E623D"/>
    <w:rsid w:val="000E7F48"/>
    <w:rsid w:val="000F0ED0"/>
    <w:rsid w:val="00103340"/>
    <w:rsid w:val="00104AE8"/>
    <w:rsid w:val="00105E3F"/>
    <w:rsid w:val="001105B4"/>
    <w:rsid w:val="00116D5B"/>
    <w:rsid w:val="00117086"/>
    <w:rsid w:val="00117B17"/>
    <w:rsid w:val="00130953"/>
    <w:rsid w:val="00130F5C"/>
    <w:rsid w:val="00140013"/>
    <w:rsid w:val="001406FA"/>
    <w:rsid w:val="00142035"/>
    <w:rsid w:val="001437E9"/>
    <w:rsid w:val="00152E46"/>
    <w:rsid w:val="00154DDD"/>
    <w:rsid w:val="0015754E"/>
    <w:rsid w:val="00162E6E"/>
    <w:rsid w:val="00166016"/>
    <w:rsid w:val="001668E6"/>
    <w:rsid w:val="00176E50"/>
    <w:rsid w:val="00177442"/>
    <w:rsid w:val="00183F84"/>
    <w:rsid w:val="0018680D"/>
    <w:rsid w:val="001A4965"/>
    <w:rsid w:val="001A7302"/>
    <w:rsid w:val="001B46B8"/>
    <w:rsid w:val="001B4E30"/>
    <w:rsid w:val="001B7B85"/>
    <w:rsid w:val="001C4EA5"/>
    <w:rsid w:val="001C5170"/>
    <w:rsid w:val="001D11D7"/>
    <w:rsid w:val="001D1B33"/>
    <w:rsid w:val="001D2DAB"/>
    <w:rsid w:val="001E1D59"/>
    <w:rsid w:val="001E227C"/>
    <w:rsid w:val="001E2AE6"/>
    <w:rsid w:val="001E3B3A"/>
    <w:rsid w:val="001E6FF2"/>
    <w:rsid w:val="001E767F"/>
    <w:rsid w:val="001F31A9"/>
    <w:rsid w:val="001F4E89"/>
    <w:rsid w:val="001F5FB4"/>
    <w:rsid w:val="001F6042"/>
    <w:rsid w:val="00200428"/>
    <w:rsid w:val="00201348"/>
    <w:rsid w:val="00201D55"/>
    <w:rsid w:val="00202575"/>
    <w:rsid w:val="00204142"/>
    <w:rsid w:val="002048C5"/>
    <w:rsid w:val="0020497A"/>
    <w:rsid w:val="0020711E"/>
    <w:rsid w:val="0020720D"/>
    <w:rsid w:val="0021513C"/>
    <w:rsid w:val="002156CF"/>
    <w:rsid w:val="00215B21"/>
    <w:rsid w:val="002173D0"/>
    <w:rsid w:val="0022205A"/>
    <w:rsid w:val="00222A08"/>
    <w:rsid w:val="002231B6"/>
    <w:rsid w:val="00225EAE"/>
    <w:rsid w:val="00233A68"/>
    <w:rsid w:val="00235D5C"/>
    <w:rsid w:val="00237EF4"/>
    <w:rsid w:val="00240868"/>
    <w:rsid w:val="00241BB5"/>
    <w:rsid w:val="00244256"/>
    <w:rsid w:val="00247E4A"/>
    <w:rsid w:val="00251B08"/>
    <w:rsid w:val="00256A5C"/>
    <w:rsid w:val="00260863"/>
    <w:rsid w:val="00260A34"/>
    <w:rsid w:val="00263748"/>
    <w:rsid w:val="00263EFD"/>
    <w:rsid w:val="002651FE"/>
    <w:rsid w:val="002661A6"/>
    <w:rsid w:val="002704C1"/>
    <w:rsid w:val="00271967"/>
    <w:rsid w:val="00281019"/>
    <w:rsid w:val="00284158"/>
    <w:rsid w:val="00287416"/>
    <w:rsid w:val="00287973"/>
    <w:rsid w:val="0029129B"/>
    <w:rsid w:val="00293D84"/>
    <w:rsid w:val="002956CE"/>
    <w:rsid w:val="00295B67"/>
    <w:rsid w:val="0029610D"/>
    <w:rsid w:val="002A7735"/>
    <w:rsid w:val="002A7D45"/>
    <w:rsid w:val="002B0499"/>
    <w:rsid w:val="002B3164"/>
    <w:rsid w:val="002B56BF"/>
    <w:rsid w:val="002B6578"/>
    <w:rsid w:val="002C4834"/>
    <w:rsid w:val="002C5CAD"/>
    <w:rsid w:val="002C61F7"/>
    <w:rsid w:val="002D13F7"/>
    <w:rsid w:val="002D19D9"/>
    <w:rsid w:val="002D4529"/>
    <w:rsid w:val="002D7D9A"/>
    <w:rsid w:val="002E12DF"/>
    <w:rsid w:val="002E17FC"/>
    <w:rsid w:val="002E3820"/>
    <w:rsid w:val="002E4020"/>
    <w:rsid w:val="002F0BA5"/>
    <w:rsid w:val="002F1AD9"/>
    <w:rsid w:val="002F1D12"/>
    <w:rsid w:val="002F3ACB"/>
    <w:rsid w:val="002F3DF1"/>
    <w:rsid w:val="002F62C8"/>
    <w:rsid w:val="002F7CFA"/>
    <w:rsid w:val="0031058C"/>
    <w:rsid w:val="0031148E"/>
    <w:rsid w:val="00312A8D"/>
    <w:rsid w:val="00312D3E"/>
    <w:rsid w:val="00312FAE"/>
    <w:rsid w:val="00313C58"/>
    <w:rsid w:val="003151FC"/>
    <w:rsid w:val="003156D2"/>
    <w:rsid w:val="003159D0"/>
    <w:rsid w:val="00315B3B"/>
    <w:rsid w:val="003161D7"/>
    <w:rsid w:val="00316C7F"/>
    <w:rsid w:val="003206C8"/>
    <w:rsid w:val="00324F3D"/>
    <w:rsid w:val="00325D58"/>
    <w:rsid w:val="003304B4"/>
    <w:rsid w:val="0033216E"/>
    <w:rsid w:val="0033224A"/>
    <w:rsid w:val="00332393"/>
    <w:rsid w:val="0033383D"/>
    <w:rsid w:val="003339E3"/>
    <w:rsid w:val="00334068"/>
    <w:rsid w:val="00334833"/>
    <w:rsid w:val="00334EA2"/>
    <w:rsid w:val="00335668"/>
    <w:rsid w:val="00337F36"/>
    <w:rsid w:val="00343CB2"/>
    <w:rsid w:val="00356103"/>
    <w:rsid w:val="00360E0C"/>
    <w:rsid w:val="003618A8"/>
    <w:rsid w:val="00362E39"/>
    <w:rsid w:val="00363BCE"/>
    <w:rsid w:val="00364F83"/>
    <w:rsid w:val="0036610F"/>
    <w:rsid w:val="003668F1"/>
    <w:rsid w:val="00370570"/>
    <w:rsid w:val="00370F25"/>
    <w:rsid w:val="00372780"/>
    <w:rsid w:val="00373A27"/>
    <w:rsid w:val="0037462E"/>
    <w:rsid w:val="00376DB0"/>
    <w:rsid w:val="003813AD"/>
    <w:rsid w:val="003832EC"/>
    <w:rsid w:val="00383878"/>
    <w:rsid w:val="0038552A"/>
    <w:rsid w:val="00391FFC"/>
    <w:rsid w:val="00392E39"/>
    <w:rsid w:val="00394625"/>
    <w:rsid w:val="00394AB2"/>
    <w:rsid w:val="00397AF1"/>
    <w:rsid w:val="003A2F58"/>
    <w:rsid w:val="003B0CF8"/>
    <w:rsid w:val="003B7DD6"/>
    <w:rsid w:val="003C5CBD"/>
    <w:rsid w:val="003C7E04"/>
    <w:rsid w:val="003D02CA"/>
    <w:rsid w:val="003D29AA"/>
    <w:rsid w:val="003D4747"/>
    <w:rsid w:val="003E30DD"/>
    <w:rsid w:val="003E49F8"/>
    <w:rsid w:val="003E520E"/>
    <w:rsid w:val="003F08E5"/>
    <w:rsid w:val="003F3A79"/>
    <w:rsid w:val="003F4E96"/>
    <w:rsid w:val="003F5EEC"/>
    <w:rsid w:val="004020FD"/>
    <w:rsid w:val="00406018"/>
    <w:rsid w:val="0040712B"/>
    <w:rsid w:val="00407A17"/>
    <w:rsid w:val="00412005"/>
    <w:rsid w:val="004130CC"/>
    <w:rsid w:val="00415262"/>
    <w:rsid w:val="00415C46"/>
    <w:rsid w:val="004163E5"/>
    <w:rsid w:val="00417375"/>
    <w:rsid w:val="00421FA9"/>
    <w:rsid w:val="00431D06"/>
    <w:rsid w:val="00434569"/>
    <w:rsid w:val="00435D0B"/>
    <w:rsid w:val="0043706A"/>
    <w:rsid w:val="00437C02"/>
    <w:rsid w:val="00440FBB"/>
    <w:rsid w:val="004417FF"/>
    <w:rsid w:val="00441DEB"/>
    <w:rsid w:val="00452AFD"/>
    <w:rsid w:val="00457204"/>
    <w:rsid w:val="00461AD3"/>
    <w:rsid w:val="0046232D"/>
    <w:rsid w:val="00477B94"/>
    <w:rsid w:val="004808B8"/>
    <w:rsid w:val="004823BD"/>
    <w:rsid w:val="00483E57"/>
    <w:rsid w:val="00490145"/>
    <w:rsid w:val="0049121A"/>
    <w:rsid w:val="00491B4C"/>
    <w:rsid w:val="00494401"/>
    <w:rsid w:val="0049579F"/>
    <w:rsid w:val="004960AD"/>
    <w:rsid w:val="004A0695"/>
    <w:rsid w:val="004B119E"/>
    <w:rsid w:val="004B2D53"/>
    <w:rsid w:val="004C0175"/>
    <w:rsid w:val="004C1AD5"/>
    <w:rsid w:val="004C2CD1"/>
    <w:rsid w:val="004C4937"/>
    <w:rsid w:val="004C6331"/>
    <w:rsid w:val="004D246D"/>
    <w:rsid w:val="004D24AF"/>
    <w:rsid w:val="004D34C0"/>
    <w:rsid w:val="004D6085"/>
    <w:rsid w:val="004D7B63"/>
    <w:rsid w:val="004D7C09"/>
    <w:rsid w:val="004E5BD3"/>
    <w:rsid w:val="004E77E6"/>
    <w:rsid w:val="004E7A01"/>
    <w:rsid w:val="004F30BE"/>
    <w:rsid w:val="004F57DD"/>
    <w:rsid w:val="004F7941"/>
    <w:rsid w:val="005058C2"/>
    <w:rsid w:val="00506C25"/>
    <w:rsid w:val="00511249"/>
    <w:rsid w:val="00511AF0"/>
    <w:rsid w:val="00512E23"/>
    <w:rsid w:val="005132DE"/>
    <w:rsid w:val="00514A5D"/>
    <w:rsid w:val="0051786F"/>
    <w:rsid w:val="005202F1"/>
    <w:rsid w:val="00520B22"/>
    <w:rsid w:val="00520F62"/>
    <w:rsid w:val="00533121"/>
    <w:rsid w:val="0053621D"/>
    <w:rsid w:val="00542436"/>
    <w:rsid w:val="00544181"/>
    <w:rsid w:val="0054487A"/>
    <w:rsid w:val="00545C4C"/>
    <w:rsid w:val="00546A6F"/>
    <w:rsid w:val="00551B1B"/>
    <w:rsid w:val="00560143"/>
    <w:rsid w:val="00562D62"/>
    <w:rsid w:val="0056649D"/>
    <w:rsid w:val="00570B00"/>
    <w:rsid w:val="0057261A"/>
    <w:rsid w:val="00575AA7"/>
    <w:rsid w:val="00577762"/>
    <w:rsid w:val="00577DB6"/>
    <w:rsid w:val="005812E9"/>
    <w:rsid w:val="00583221"/>
    <w:rsid w:val="005846B1"/>
    <w:rsid w:val="00587BD7"/>
    <w:rsid w:val="005A23B6"/>
    <w:rsid w:val="005A2EA2"/>
    <w:rsid w:val="005A38A8"/>
    <w:rsid w:val="005A3CB2"/>
    <w:rsid w:val="005A7ADA"/>
    <w:rsid w:val="005B3FEB"/>
    <w:rsid w:val="005B4A72"/>
    <w:rsid w:val="005B4AB5"/>
    <w:rsid w:val="005B4F83"/>
    <w:rsid w:val="005B5205"/>
    <w:rsid w:val="005B5D8B"/>
    <w:rsid w:val="005C5439"/>
    <w:rsid w:val="005D1EEA"/>
    <w:rsid w:val="005D53B5"/>
    <w:rsid w:val="005E0443"/>
    <w:rsid w:val="005E13EC"/>
    <w:rsid w:val="005E27F0"/>
    <w:rsid w:val="005E38D8"/>
    <w:rsid w:val="005E6267"/>
    <w:rsid w:val="005F1EDF"/>
    <w:rsid w:val="005F2B9D"/>
    <w:rsid w:val="005F6B4F"/>
    <w:rsid w:val="00600BA6"/>
    <w:rsid w:val="006063D6"/>
    <w:rsid w:val="006077DA"/>
    <w:rsid w:val="0061097E"/>
    <w:rsid w:val="00612EA9"/>
    <w:rsid w:val="00616E07"/>
    <w:rsid w:val="0061796A"/>
    <w:rsid w:val="00617B6C"/>
    <w:rsid w:val="006210F5"/>
    <w:rsid w:val="00621A27"/>
    <w:rsid w:val="00623936"/>
    <w:rsid w:val="00626A5C"/>
    <w:rsid w:val="00632BBF"/>
    <w:rsid w:val="006341AB"/>
    <w:rsid w:val="006367A4"/>
    <w:rsid w:val="0064051A"/>
    <w:rsid w:val="00642AF8"/>
    <w:rsid w:val="00650026"/>
    <w:rsid w:val="006502FD"/>
    <w:rsid w:val="006508EA"/>
    <w:rsid w:val="006512F1"/>
    <w:rsid w:val="00652065"/>
    <w:rsid w:val="00652E19"/>
    <w:rsid w:val="00655299"/>
    <w:rsid w:val="0066080D"/>
    <w:rsid w:val="006629A9"/>
    <w:rsid w:val="00664A71"/>
    <w:rsid w:val="00667573"/>
    <w:rsid w:val="00672024"/>
    <w:rsid w:val="006729FC"/>
    <w:rsid w:val="00680308"/>
    <w:rsid w:val="00680CE5"/>
    <w:rsid w:val="00684323"/>
    <w:rsid w:val="0068468D"/>
    <w:rsid w:val="00684F84"/>
    <w:rsid w:val="006875FB"/>
    <w:rsid w:val="00692086"/>
    <w:rsid w:val="00694BCC"/>
    <w:rsid w:val="006A0154"/>
    <w:rsid w:val="006A2299"/>
    <w:rsid w:val="006A3E39"/>
    <w:rsid w:val="006A78A4"/>
    <w:rsid w:val="006B29C9"/>
    <w:rsid w:val="006B4C75"/>
    <w:rsid w:val="006B5095"/>
    <w:rsid w:val="006B646B"/>
    <w:rsid w:val="006C5768"/>
    <w:rsid w:val="006D0070"/>
    <w:rsid w:val="006D28D4"/>
    <w:rsid w:val="006E17B2"/>
    <w:rsid w:val="006E4356"/>
    <w:rsid w:val="006E5981"/>
    <w:rsid w:val="006E6446"/>
    <w:rsid w:val="006F7FC2"/>
    <w:rsid w:val="007018F7"/>
    <w:rsid w:val="00702107"/>
    <w:rsid w:val="007059D3"/>
    <w:rsid w:val="00711374"/>
    <w:rsid w:val="0071157E"/>
    <w:rsid w:val="00716576"/>
    <w:rsid w:val="007177ED"/>
    <w:rsid w:val="00717CBC"/>
    <w:rsid w:val="007204FE"/>
    <w:rsid w:val="0072712D"/>
    <w:rsid w:val="00732DAB"/>
    <w:rsid w:val="00735178"/>
    <w:rsid w:val="0074345C"/>
    <w:rsid w:val="0074457A"/>
    <w:rsid w:val="00744B20"/>
    <w:rsid w:val="00747045"/>
    <w:rsid w:val="00750595"/>
    <w:rsid w:val="00751052"/>
    <w:rsid w:val="0075378C"/>
    <w:rsid w:val="00753C17"/>
    <w:rsid w:val="00753CE8"/>
    <w:rsid w:val="00754CB9"/>
    <w:rsid w:val="00755A06"/>
    <w:rsid w:val="00756F0F"/>
    <w:rsid w:val="0075731D"/>
    <w:rsid w:val="00762C6D"/>
    <w:rsid w:val="00771A2C"/>
    <w:rsid w:val="007824DD"/>
    <w:rsid w:val="00785B2D"/>
    <w:rsid w:val="0079185E"/>
    <w:rsid w:val="00791B9E"/>
    <w:rsid w:val="00792229"/>
    <w:rsid w:val="007A0D12"/>
    <w:rsid w:val="007A0F98"/>
    <w:rsid w:val="007A4C53"/>
    <w:rsid w:val="007A50D7"/>
    <w:rsid w:val="007B49FB"/>
    <w:rsid w:val="007B5E26"/>
    <w:rsid w:val="007B6699"/>
    <w:rsid w:val="007C1489"/>
    <w:rsid w:val="007C381E"/>
    <w:rsid w:val="007C4C18"/>
    <w:rsid w:val="007C7ECD"/>
    <w:rsid w:val="007D181A"/>
    <w:rsid w:val="007D222C"/>
    <w:rsid w:val="007D28B0"/>
    <w:rsid w:val="007D3A1B"/>
    <w:rsid w:val="007D4E10"/>
    <w:rsid w:val="007D6B33"/>
    <w:rsid w:val="007E4AB6"/>
    <w:rsid w:val="007E739E"/>
    <w:rsid w:val="007F02F4"/>
    <w:rsid w:val="007F0F11"/>
    <w:rsid w:val="0080085F"/>
    <w:rsid w:val="00804B0F"/>
    <w:rsid w:val="0081492B"/>
    <w:rsid w:val="008156FE"/>
    <w:rsid w:val="00817266"/>
    <w:rsid w:val="0082020C"/>
    <w:rsid w:val="00820CF1"/>
    <w:rsid w:val="00821736"/>
    <w:rsid w:val="00823663"/>
    <w:rsid w:val="00824EF4"/>
    <w:rsid w:val="008318C1"/>
    <w:rsid w:val="00832E47"/>
    <w:rsid w:val="008360B7"/>
    <w:rsid w:val="008419BE"/>
    <w:rsid w:val="00855F82"/>
    <w:rsid w:val="00861DFF"/>
    <w:rsid w:val="008635DA"/>
    <w:rsid w:val="00872DE7"/>
    <w:rsid w:val="00875CB9"/>
    <w:rsid w:val="00877305"/>
    <w:rsid w:val="00883C87"/>
    <w:rsid w:val="0088548F"/>
    <w:rsid w:val="008918FD"/>
    <w:rsid w:val="00892937"/>
    <w:rsid w:val="00893C1D"/>
    <w:rsid w:val="00894DF0"/>
    <w:rsid w:val="00894F87"/>
    <w:rsid w:val="0089707A"/>
    <w:rsid w:val="00897A2D"/>
    <w:rsid w:val="008A01FA"/>
    <w:rsid w:val="008A0377"/>
    <w:rsid w:val="008A1078"/>
    <w:rsid w:val="008A4F27"/>
    <w:rsid w:val="008A7245"/>
    <w:rsid w:val="008B0E67"/>
    <w:rsid w:val="008B4833"/>
    <w:rsid w:val="008B5CFE"/>
    <w:rsid w:val="008B6C34"/>
    <w:rsid w:val="008C4281"/>
    <w:rsid w:val="008C54DC"/>
    <w:rsid w:val="008D4ED2"/>
    <w:rsid w:val="008D5DD6"/>
    <w:rsid w:val="008D5EA3"/>
    <w:rsid w:val="008D6261"/>
    <w:rsid w:val="008E0287"/>
    <w:rsid w:val="008E09BF"/>
    <w:rsid w:val="008E48AD"/>
    <w:rsid w:val="008E5110"/>
    <w:rsid w:val="008F1E2D"/>
    <w:rsid w:val="00901F91"/>
    <w:rsid w:val="00906B5A"/>
    <w:rsid w:val="0091064B"/>
    <w:rsid w:val="00911AD6"/>
    <w:rsid w:val="0091214D"/>
    <w:rsid w:val="009156F8"/>
    <w:rsid w:val="0091621B"/>
    <w:rsid w:val="009169D4"/>
    <w:rsid w:val="009176CA"/>
    <w:rsid w:val="00917FC0"/>
    <w:rsid w:val="0092379C"/>
    <w:rsid w:val="00925F0B"/>
    <w:rsid w:val="00927E2D"/>
    <w:rsid w:val="00930D0C"/>
    <w:rsid w:val="00933930"/>
    <w:rsid w:val="00933CB3"/>
    <w:rsid w:val="009358FD"/>
    <w:rsid w:val="0094038D"/>
    <w:rsid w:val="00940D6C"/>
    <w:rsid w:val="009425BF"/>
    <w:rsid w:val="00943A56"/>
    <w:rsid w:val="009444E7"/>
    <w:rsid w:val="00944E32"/>
    <w:rsid w:val="0094501D"/>
    <w:rsid w:val="0094545F"/>
    <w:rsid w:val="009531AA"/>
    <w:rsid w:val="0095367A"/>
    <w:rsid w:val="00954BE5"/>
    <w:rsid w:val="0095648D"/>
    <w:rsid w:val="009576C9"/>
    <w:rsid w:val="0096292B"/>
    <w:rsid w:val="0096576E"/>
    <w:rsid w:val="00975417"/>
    <w:rsid w:val="00987157"/>
    <w:rsid w:val="00990A57"/>
    <w:rsid w:val="00991ADE"/>
    <w:rsid w:val="0099695D"/>
    <w:rsid w:val="009A5401"/>
    <w:rsid w:val="009B0D8F"/>
    <w:rsid w:val="009B4499"/>
    <w:rsid w:val="009B4973"/>
    <w:rsid w:val="009C1EDE"/>
    <w:rsid w:val="009C62F6"/>
    <w:rsid w:val="009C69B2"/>
    <w:rsid w:val="009D55E5"/>
    <w:rsid w:val="009E19FD"/>
    <w:rsid w:val="009E3996"/>
    <w:rsid w:val="009E5367"/>
    <w:rsid w:val="009E5ACA"/>
    <w:rsid w:val="009F2C6E"/>
    <w:rsid w:val="009F4B6D"/>
    <w:rsid w:val="009F5A80"/>
    <w:rsid w:val="009F6514"/>
    <w:rsid w:val="00A011B4"/>
    <w:rsid w:val="00A037CF"/>
    <w:rsid w:val="00A03D95"/>
    <w:rsid w:val="00A04D97"/>
    <w:rsid w:val="00A052CF"/>
    <w:rsid w:val="00A10B84"/>
    <w:rsid w:val="00A13803"/>
    <w:rsid w:val="00A1419B"/>
    <w:rsid w:val="00A14835"/>
    <w:rsid w:val="00A252CF"/>
    <w:rsid w:val="00A26C32"/>
    <w:rsid w:val="00A2780D"/>
    <w:rsid w:val="00A3193B"/>
    <w:rsid w:val="00A36D03"/>
    <w:rsid w:val="00A416E0"/>
    <w:rsid w:val="00A43C61"/>
    <w:rsid w:val="00A45527"/>
    <w:rsid w:val="00A51811"/>
    <w:rsid w:val="00A52D9F"/>
    <w:rsid w:val="00A539A3"/>
    <w:rsid w:val="00A53C88"/>
    <w:rsid w:val="00A603E2"/>
    <w:rsid w:val="00A610A3"/>
    <w:rsid w:val="00A614B9"/>
    <w:rsid w:val="00A64354"/>
    <w:rsid w:val="00A7003A"/>
    <w:rsid w:val="00A71488"/>
    <w:rsid w:val="00A72577"/>
    <w:rsid w:val="00A72AD7"/>
    <w:rsid w:val="00A7309F"/>
    <w:rsid w:val="00A73219"/>
    <w:rsid w:val="00A743DB"/>
    <w:rsid w:val="00A81D68"/>
    <w:rsid w:val="00A8400D"/>
    <w:rsid w:val="00A878BF"/>
    <w:rsid w:val="00A87900"/>
    <w:rsid w:val="00A87E28"/>
    <w:rsid w:val="00A9577B"/>
    <w:rsid w:val="00A95D14"/>
    <w:rsid w:val="00AB0BE1"/>
    <w:rsid w:val="00AB34B7"/>
    <w:rsid w:val="00AB5999"/>
    <w:rsid w:val="00AB5DE4"/>
    <w:rsid w:val="00AC654F"/>
    <w:rsid w:val="00AF1AAD"/>
    <w:rsid w:val="00AF34EC"/>
    <w:rsid w:val="00AF5653"/>
    <w:rsid w:val="00B02BAC"/>
    <w:rsid w:val="00B03400"/>
    <w:rsid w:val="00B03EC3"/>
    <w:rsid w:val="00B04B32"/>
    <w:rsid w:val="00B07880"/>
    <w:rsid w:val="00B10EBF"/>
    <w:rsid w:val="00B12E7F"/>
    <w:rsid w:val="00B160C8"/>
    <w:rsid w:val="00B1651F"/>
    <w:rsid w:val="00B166B7"/>
    <w:rsid w:val="00B166BA"/>
    <w:rsid w:val="00B25920"/>
    <w:rsid w:val="00B27BE4"/>
    <w:rsid w:val="00B33B86"/>
    <w:rsid w:val="00B36F96"/>
    <w:rsid w:val="00B372DD"/>
    <w:rsid w:val="00B45D74"/>
    <w:rsid w:val="00B500C7"/>
    <w:rsid w:val="00B5028C"/>
    <w:rsid w:val="00B51FA2"/>
    <w:rsid w:val="00B5241B"/>
    <w:rsid w:val="00B53300"/>
    <w:rsid w:val="00B622FA"/>
    <w:rsid w:val="00B71557"/>
    <w:rsid w:val="00B7319E"/>
    <w:rsid w:val="00B75DBB"/>
    <w:rsid w:val="00B77EC9"/>
    <w:rsid w:val="00B802D7"/>
    <w:rsid w:val="00B81086"/>
    <w:rsid w:val="00B845CC"/>
    <w:rsid w:val="00B912B7"/>
    <w:rsid w:val="00B945AA"/>
    <w:rsid w:val="00B95171"/>
    <w:rsid w:val="00BA16A3"/>
    <w:rsid w:val="00BA4BAE"/>
    <w:rsid w:val="00BA73BE"/>
    <w:rsid w:val="00BB1B22"/>
    <w:rsid w:val="00BB54E8"/>
    <w:rsid w:val="00BC2F51"/>
    <w:rsid w:val="00BC5C66"/>
    <w:rsid w:val="00BD2A2D"/>
    <w:rsid w:val="00BD4AD0"/>
    <w:rsid w:val="00BD738F"/>
    <w:rsid w:val="00BE1855"/>
    <w:rsid w:val="00BE69EA"/>
    <w:rsid w:val="00BE704B"/>
    <w:rsid w:val="00BF19FB"/>
    <w:rsid w:val="00C01982"/>
    <w:rsid w:val="00C01AEB"/>
    <w:rsid w:val="00C023A7"/>
    <w:rsid w:val="00C06B27"/>
    <w:rsid w:val="00C173CE"/>
    <w:rsid w:val="00C202AE"/>
    <w:rsid w:val="00C21E05"/>
    <w:rsid w:val="00C21F01"/>
    <w:rsid w:val="00C223F4"/>
    <w:rsid w:val="00C2742F"/>
    <w:rsid w:val="00C318DD"/>
    <w:rsid w:val="00C342CD"/>
    <w:rsid w:val="00C34629"/>
    <w:rsid w:val="00C402AF"/>
    <w:rsid w:val="00C4171B"/>
    <w:rsid w:val="00C423FF"/>
    <w:rsid w:val="00C45C3E"/>
    <w:rsid w:val="00C54A2B"/>
    <w:rsid w:val="00C56C0F"/>
    <w:rsid w:val="00C60053"/>
    <w:rsid w:val="00C64223"/>
    <w:rsid w:val="00C64AA7"/>
    <w:rsid w:val="00C64C69"/>
    <w:rsid w:val="00C733AA"/>
    <w:rsid w:val="00C764FC"/>
    <w:rsid w:val="00C83657"/>
    <w:rsid w:val="00C84453"/>
    <w:rsid w:val="00C944D5"/>
    <w:rsid w:val="00CA02EF"/>
    <w:rsid w:val="00CA6BE9"/>
    <w:rsid w:val="00CB06FE"/>
    <w:rsid w:val="00CB3C49"/>
    <w:rsid w:val="00CC2DCE"/>
    <w:rsid w:val="00CD2B56"/>
    <w:rsid w:val="00CD4CFF"/>
    <w:rsid w:val="00CD4F83"/>
    <w:rsid w:val="00CD5126"/>
    <w:rsid w:val="00CD540E"/>
    <w:rsid w:val="00CD6E6F"/>
    <w:rsid w:val="00CE4BB8"/>
    <w:rsid w:val="00CE584E"/>
    <w:rsid w:val="00CE60BF"/>
    <w:rsid w:val="00CE706C"/>
    <w:rsid w:val="00CF29D2"/>
    <w:rsid w:val="00CF3EAE"/>
    <w:rsid w:val="00D00643"/>
    <w:rsid w:val="00D03B40"/>
    <w:rsid w:val="00D04723"/>
    <w:rsid w:val="00D07352"/>
    <w:rsid w:val="00D10F8D"/>
    <w:rsid w:val="00D12108"/>
    <w:rsid w:val="00D125BE"/>
    <w:rsid w:val="00D1331D"/>
    <w:rsid w:val="00D144B0"/>
    <w:rsid w:val="00D2583B"/>
    <w:rsid w:val="00D258FF"/>
    <w:rsid w:val="00D25CCB"/>
    <w:rsid w:val="00D25FDB"/>
    <w:rsid w:val="00D278AE"/>
    <w:rsid w:val="00D3706B"/>
    <w:rsid w:val="00D40B1B"/>
    <w:rsid w:val="00D4203E"/>
    <w:rsid w:val="00D442DA"/>
    <w:rsid w:val="00D45D09"/>
    <w:rsid w:val="00D4731B"/>
    <w:rsid w:val="00D52564"/>
    <w:rsid w:val="00D5437E"/>
    <w:rsid w:val="00D54510"/>
    <w:rsid w:val="00D54D94"/>
    <w:rsid w:val="00D568BA"/>
    <w:rsid w:val="00D57523"/>
    <w:rsid w:val="00D57979"/>
    <w:rsid w:val="00D6204B"/>
    <w:rsid w:val="00D62C1E"/>
    <w:rsid w:val="00D648C1"/>
    <w:rsid w:val="00D713B2"/>
    <w:rsid w:val="00D77416"/>
    <w:rsid w:val="00D807A9"/>
    <w:rsid w:val="00D83739"/>
    <w:rsid w:val="00D84721"/>
    <w:rsid w:val="00D84BAE"/>
    <w:rsid w:val="00DA6140"/>
    <w:rsid w:val="00DA763F"/>
    <w:rsid w:val="00DB0EEF"/>
    <w:rsid w:val="00DC1598"/>
    <w:rsid w:val="00DC440D"/>
    <w:rsid w:val="00DD59FE"/>
    <w:rsid w:val="00DE105C"/>
    <w:rsid w:val="00DE2A5B"/>
    <w:rsid w:val="00DE2B2E"/>
    <w:rsid w:val="00DE55F6"/>
    <w:rsid w:val="00DE563D"/>
    <w:rsid w:val="00DF10EC"/>
    <w:rsid w:val="00DF1A0E"/>
    <w:rsid w:val="00DF5045"/>
    <w:rsid w:val="00DF6074"/>
    <w:rsid w:val="00E002C2"/>
    <w:rsid w:val="00E00C69"/>
    <w:rsid w:val="00E00E9B"/>
    <w:rsid w:val="00E031C7"/>
    <w:rsid w:val="00E04A0C"/>
    <w:rsid w:val="00E10C18"/>
    <w:rsid w:val="00E1296F"/>
    <w:rsid w:val="00E17003"/>
    <w:rsid w:val="00E20B3E"/>
    <w:rsid w:val="00E22C5F"/>
    <w:rsid w:val="00E246E3"/>
    <w:rsid w:val="00E257BF"/>
    <w:rsid w:val="00E25973"/>
    <w:rsid w:val="00E25C08"/>
    <w:rsid w:val="00E26802"/>
    <w:rsid w:val="00E40CEE"/>
    <w:rsid w:val="00E5135D"/>
    <w:rsid w:val="00E52551"/>
    <w:rsid w:val="00E52921"/>
    <w:rsid w:val="00E53428"/>
    <w:rsid w:val="00E553AB"/>
    <w:rsid w:val="00E55A9E"/>
    <w:rsid w:val="00E574EE"/>
    <w:rsid w:val="00E57C37"/>
    <w:rsid w:val="00E60B00"/>
    <w:rsid w:val="00E60B12"/>
    <w:rsid w:val="00E66023"/>
    <w:rsid w:val="00E67F01"/>
    <w:rsid w:val="00E75EA9"/>
    <w:rsid w:val="00E771FE"/>
    <w:rsid w:val="00E80401"/>
    <w:rsid w:val="00E8530B"/>
    <w:rsid w:val="00E92D72"/>
    <w:rsid w:val="00E9411D"/>
    <w:rsid w:val="00E96707"/>
    <w:rsid w:val="00E97111"/>
    <w:rsid w:val="00EA1A33"/>
    <w:rsid w:val="00EA1CB7"/>
    <w:rsid w:val="00EA5880"/>
    <w:rsid w:val="00EA6154"/>
    <w:rsid w:val="00EA63C2"/>
    <w:rsid w:val="00EB65F2"/>
    <w:rsid w:val="00EB69D3"/>
    <w:rsid w:val="00EC0A67"/>
    <w:rsid w:val="00EC2A89"/>
    <w:rsid w:val="00EC2F22"/>
    <w:rsid w:val="00EC49F0"/>
    <w:rsid w:val="00EC6509"/>
    <w:rsid w:val="00ED2840"/>
    <w:rsid w:val="00ED3DB8"/>
    <w:rsid w:val="00ED6FED"/>
    <w:rsid w:val="00EE109A"/>
    <w:rsid w:val="00EE3C5C"/>
    <w:rsid w:val="00EE5584"/>
    <w:rsid w:val="00EF02F7"/>
    <w:rsid w:val="00EF1C82"/>
    <w:rsid w:val="00EF1DB3"/>
    <w:rsid w:val="00EF1DF7"/>
    <w:rsid w:val="00EF3C63"/>
    <w:rsid w:val="00EF48A1"/>
    <w:rsid w:val="00F020B3"/>
    <w:rsid w:val="00F02FAB"/>
    <w:rsid w:val="00F059C5"/>
    <w:rsid w:val="00F05D18"/>
    <w:rsid w:val="00F12984"/>
    <w:rsid w:val="00F12BAB"/>
    <w:rsid w:val="00F130E5"/>
    <w:rsid w:val="00F14B55"/>
    <w:rsid w:val="00F15380"/>
    <w:rsid w:val="00F164C6"/>
    <w:rsid w:val="00F1737D"/>
    <w:rsid w:val="00F20496"/>
    <w:rsid w:val="00F22208"/>
    <w:rsid w:val="00F24C50"/>
    <w:rsid w:val="00F26A0D"/>
    <w:rsid w:val="00F26A92"/>
    <w:rsid w:val="00F27F11"/>
    <w:rsid w:val="00F3171F"/>
    <w:rsid w:val="00F32582"/>
    <w:rsid w:val="00F364EA"/>
    <w:rsid w:val="00F37CC1"/>
    <w:rsid w:val="00F4292E"/>
    <w:rsid w:val="00F45B0B"/>
    <w:rsid w:val="00F51DF1"/>
    <w:rsid w:val="00F52905"/>
    <w:rsid w:val="00F5304A"/>
    <w:rsid w:val="00F54BF9"/>
    <w:rsid w:val="00F601A7"/>
    <w:rsid w:val="00F61196"/>
    <w:rsid w:val="00F63032"/>
    <w:rsid w:val="00F6479F"/>
    <w:rsid w:val="00F66B5F"/>
    <w:rsid w:val="00F66E41"/>
    <w:rsid w:val="00F6794A"/>
    <w:rsid w:val="00F72017"/>
    <w:rsid w:val="00F72CB3"/>
    <w:rsid w:val="00F764F8"/>
    <w:rsid w:val="00F802A0"/>
    <w:rsid w:val="00F85A8D"/>
    <w:rsid w:val="00F92EC8"/>
    <w:rsid w:val="00F92ECE"/>
    <w:rsid w:val="00F9338B"/>
    <w:rsid w:val="00F94FA7"/>
    <w:rsid w:val="00F9774C"/>
    <w:rsid w:val="00F97B35"/>
    <w:rsid w:val="00FA175F"/>
    <w:rsid w:val="00FA530C"/>
    <w:rsid w:val="00FA57D3"/>
    <w:rsid w:val="00FA5BFF"/>
    <w:rsid w:val="00FA5E02"/>
    <w:rsid w:val="00FA6957"/>
    <w:rsid w:val="00FA6D54"/>
    <w:rsid w:val="00FB0773"/>
    <w:rsid w:val="00FB23DE"/>
    <w:rsid w:val="00FB4F17"/>
    <w:rsid w:val="00FB6CE7"/>
    <w:rsid w:val="00FC1E65"/>
    <w:rsid w:val="00FC2E52"/>
    <w:rsid w:val="00FC4A37"/>
    <w:rsid w:val="00FE668A"/>
    <w:rsid w:val="00FE7683"/>
    <w:rsid w:val="00FE7936"/>
    <w:rsid w:val="00FF60E1"/>
    <w:rsid w:val="00FF6CA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7124E5"/>
  <w15:docId w15:val="{AC0F5C99-F345-4C6B-92A3-5964BDB49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raditional Arabic"/>
        <w:sz w:val="24"/>
        <w:szCs w:val="30"/>
        <w:lang w:val="en-US" w:eastAsia="en-US" w:bidi="ar-SA"/>
      </w:rPr>
    </w:rPrDefault>
    <w:pPrDefault>
      <w:pPr>
        <w:spacing w:after="200" w:line="276" w:lineRule="auto"/>
        <w:ind w:firstLine="720"/>
        <w:jc w:val="both"/>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C54DC"/>
    <w:pPr>
      <w:bidi/>
      <w:spacing w:after="0" w:line="240" w:lineRule="auto"/>
      <w:ind w:firstLine="0"/>
      <w:jc w:val="left"/>
    </w:pPr>
    <w:rPr>
      <w:rFonts w:ascii="Times New Roman" w:eastAsia="Times New Roman" w:hAnsi="Times New Roman"/>
      <w:lang w:bidi="ar-SY"/>
    </w:rPr>
  </w:style>
  <w:style w:type="paragraph" w:styleId="Heading1">
    <w:name w:val="heading 1"/>
    <w:basedOn w:val="Normal"/>
    <w:next w:val="Normal"/>
    <w:link w:val="Heading1Char"/>
    <w:uiPriority w:val="9"/>
    <w:rsid w:val="00C173C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rsid w:val="00C173C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rsid w:val="00C173CE"/>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rsid w:val="00C173CE"/>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9C69B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7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17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C17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17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9C69B2"/>
    <w:rPr>
      <w:rFonts w:asciiTheme="majorHAnsi" w:eastAsiaTheme="majorEastAsia" w:hAnsiTheme="majorHAnsi" w:cstheme="majorBidi"/>
      <w:color w:val="243F60" w:themeColor="accent1" w:themeShade="7F"/>
      <w:sz w:val="24"/>
      <w:szCs w:val="24"/>
      <w:lang w:bidi="ar-SY"/>
    </w:rPr>
  </w:style>
  <w:style w:type="paragraph" w:styleId="NoSpacing">
    <w:name w:val="No Spacing"/>
    <w:uiPriority w:val="1"/>
    <w:rsid w:val="00C173CE"/>
    <w:pPr>
      <w:spacing w:after="0" w:line="240" w:lineRule="auto"/>
    </w:pPr>
  </w:style>
  <w:style w:type="character" w:styleId="BookTitle">
    <w:name w:val="Book Title"/>
    <w:basedOn w:val="DefaultParagraphFont"/>
    <w:uiPriority w:val="33"/>
    <w:rsid w:val="00C173CE"/>
    <w:rPr>
      <w:b/>
      <w:bCs/>
      <w:smallCaps/>
      <w:spacing w:val="5"/>
    </w:rPr>
  </w:style>
  <w:style w:type="character" w:styleId="SubtleEmphasis">
    <w:name w:val="Subtle Emphasis"/>
    <w:basedOn w:val="DefaultParagraphFont"/>
    <w:uiPriority w:val="19"/>
    <w:rsid w:val="009C69B2"/>
    <w:rPr>
      <w:i/>
      <w:iCs/>
      <w:color w:val="808080" w:themeColor="text1" w:themeTint="7F"/>
    </w:rPr>
  </w:style>
  <w:style w:type="paragraph" w:styleId="Quote">
    <w:name w:val="Quote"/>
    <w:basedOn w:val="Normal"/>
    <w:next w:val="Normal"/>
    <w:link w:val="QuoteChar"/>
    <w:uiPriority w:val="29"/>
    <w:rsid w:val="009C69B2"/>
    <w:rPr>
      <w:i/>
      <w:iCs/>
      <w:color w:val="000000" w:themeColor="text1"/>
    </w:rPr>
  </w:style>
  <w:style w:type="character" w:customStyle="1" w:styleId="QuoteChar">
    <w:name w:val="Quote Char"/>
    <w:basedOn w:val="DefaultParagraphFont"/>
    <w:link w:val="Quote"/>
    <w:uiPriority w:val="29"/>
    <w:rsid w:val="009C69B2"/>
    <w:rPr>
      <w:rFonts w:ascii="Times New Roman" w:eastAsia="Times New Roman" w:hAnsi="Times New Roman" w:cs="Times New Roman"/>
      <w:i/>
      <w:iCs/>
      <w:color w:val="000000" w:themeColor="text1"/>
      <w:sz w:val="24"/>
      <w:szCs w:val="24"/>
      <w:lang w:bidi="ar-SY"/>
    </w:rPr>
  </w:style>
  <w:style w:type="paragraph" w:styleId="Subtitle">
    <w:name w:val="Subtitle"/>
    <w:basedOn w:val="Normal"/>
    <w:next w:val="Normal"/>
    <w:link w:val="SubtitleChar"/>
    <w:uiPriority w:val="11"/>
    <w:rsid w:val="009C69B2"/>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9C69B2"/>
    <w:rPr>
      <w:rFonts w:asciiTheme="majorHAnsi" w:eastAsiaTheme="majorEastAsia" w:hAnsiTheme="majorHAnsi" w:cstheme="majorBidi"/>
      <w:i/>
      <w:iCs/>
      <w:color w:val="4F81BD" w:themeColor="accent1"/>
      <w:spacing w:val="15"/>
      <w:sz w:val="24"/>
      <w:szCs w:val="24"/>
      <w:lang w:bidi="ar-SY"/>
    </w:rPr>
  </w:style>
  <w:style w:type="character" w:styleId="Strong">
    <w:name w:val="Strong"/>
    <w:basedOn w:val="DefaultParagraphFont"/>
    <w:uiPriority w:val="22"/>
    <w:qFormat/>
    <w:rsid w:val="009C69B2"/>
    <w:rPr>
      <w:b/>
      <w:bCs/>
    </w:rPr>
  </w:style>
  <w:style w:type="character" w:styleId="IntenseReference">
    <w:name w:val="Intense Reference"/>
    <w:basedOn w:val="DefaultParagraphFont"/>
    <w:uiPriority w:val="32"/>
    <w:rsid w:val="009C69B2"/>
    <w:rPr>
      <w:b/>
      <w:bCs/>
      <w:smallCaps/>
      <w:color w:val="C0504D" w:themeColor="accent2"/>
      <w:spacing w:val="5"/>
      <w:u w:val="single"/>
    </w:rPr>
  </w:style>
  <w:style w:type="paragraph" w:styleId="ListParagraph">
    <w:name w:val="List Paragraph"/>
    <w:basedOn w:val="Normal"/>
    <w:uiPriority w:val="34"/>
    <w:rsid w:val="009C69B2"/>
    <w:pPr>
      <w:ind w:left="720"/>
      <w:contextualSpacing/>
    </w:pPr>
  </w:style>
  <w:style w:type="character" w:styleId="Emphasis">
    <w:name w:val="Emphasis"/>
    <w:basedOn w:val="DefaultParagraphFont"/>
    <w:uiPriority w:val="20"/>
    <w:qFormat/>
    <w:rsid w:val="009C69B2"/>
    <w:rPr>
      <w:i/>
      <w:iCs/>
    </w:rPr>
  </w:style>
  <w:style w:type="paragraph" w:customStyle="1" w:styleId="a2">
    <w:name w:val="ترويسة الواجهة"/>
    <w:basedOn w:val="Normal"/>
    <w:link w:val="Char"/>
    <w:qFormat/>
    <w:rsid w:val="0015754E"/>
    <w:rPr>
      <w:b/>
      <w:bCs/>
      <w:noProof/>
      <w:lang w:bidi="ar-SA"/>
    </w:rPr>
  </w:style>
  <w:style w:type="character" w:customStyle="1" w:styleId="Char">
    <w:name w:val="ترويسة الواجهة Char"/>
    <w:basedOn w:val="DefaultParagraphFont"/>
    <w:link w:val="a2"/>
    <w:rsid w:val="0015754E"/>
    <w:rPr>
      <w:rFonts w:ascii="Times New Roman" w:eastAsia="Times New Roman" w:hAnsi="Times New Roman" w:cs="Traditional Arabic"/>
      <w:b/>
      <w:bCs/>
      <w:noProof/>
      <w:sz w:val="24"/>
      <w:szCs w:val="30"/>
    </w:rPr>
  </w:style>
  <w:style w:type="paragraph" w:customStyle="1" w:styleId="a3">
    <w:name w:val="نوع التقرير"/>
    <w:basedOn w:val="Normal"/>
    <w:link w:val="Char0"/>
    <w:qFormat/>
    <w:rsid w:val="00394AB2"/>
    <w:pPr>
      <w:jc w:val="center"/>
    </w:pPr>
    <w:rPr>
      <w:sz w:val="30"/>
      <w:szCs w:val="36"/>
    </w:rPr>
  </w:style>
  <w:style w:type="character" w:customStyle="1" w:styleId="Char0">
    <w:name w:val="نوع التقرير Char"/>
    <w:basedOn w:val="DefaultParagraphFont"/>
    <w:link w:val="a3"/>
    <w:rsid w:val="00394AB2"/>
    <w:rPr>
      <w:rFonts w:ascii="Times New Roman" w:eastAsia="Times New Roman" w:hAnsi="Times New Roman" w:cs="Traditional Arabic"/>
      <w:sz w:val="30"/>
      <w:szCs w:val="36"/>
      <w:lang w:bidi="ar-SY"/>
    </w:rPr>
  </w:style>
  <w:style w:type="paragraph" w:customStyle="1" w:styleId="a4">
    <w:name w:val="عنوان التقرير"/>
    <w:basedOn w:val="Normal"/>
    <w:link w:val="Char1"/>
    <w:qFormat/>
    <w:rsid w:val="0038552A"/>
    <w:pPr>
      <w:ind w:left="720" w:right="720"/>
      <w:jc w:val="center"/>
    </w:pPr>
    <w:rPr>
      <w:sz w:val="50"/>
      <w:szCs w:val="56"/>
    </w:rPr>
  </w:style>
  <w:style w:type="character" w:customStyle="1" w:styleId="Char1">
    <w:name w:val="عنوان التقرير Char"/>
    <w:basedOn w:val="DefaultParagraphFont"/>
    <w:link w:val="a4"/>
    <w:rsid w:val="0038552A"/>
    <w:rPr>
      <w:rFonts w:ascii="Times New Roman" w:eastAsia="Times New Roman" w:hAnsi="Times New Roman"/>
      <w:sz w:val="50"/>
      <w:szCs w:val="56"/>
      <w:lang w:bidi="ar-SY"/>
    </w:rPr>
  </w:style>
  <w:style w:type="paragraph" w:customStyle="1" w:styleId="a5">
    <w:name w:val="الأسماء"/>
    <w:basedOn w:val="Normal"/>
    <w:link w:val="Char2"/>
    <w:qFormat/>
    <w:rsid w:val="00394AB2"/>
    <w:pPr>
      <w:jc w:val="center"/>
    </w:pPr>
    <w:rPr>
      <w:b/>
      <w:bCs/>
      <w:sz w:val="36"/>
      <w:szCs w:val="36"/>
    </w:rPr>
  </w:style>
  <w:style w:type="character" w:customStyle="1" w:styleId="Char2">
    <w:name w:val="الأسماء Char"/>
    <w:basedOn w:val="DefaultParagraphFont"/>
    <w:link w:val="a5"/>
    <w:rsid w:val="00394AB2"/>
    <w:rPr>
      <w:rFonts w:ascii="Times New Roman" w:eastAsia="Times New Roman" w:hAnsi="Times New Roman" w:cs="Traditional Arabic"/>
      <w:b/>
      <w:bCs/>
      <w:sz w:val="36"/>
      <w:szCs w:val="36"/>
      <w:lang w:bidi="ar-SY"/>
    </w:rPr>
  </w:style>
  <w:style w:type="paragraph" w:customStyle="1" w:styleId="a6">
    <w:name w:val="الإهداء"/>
    <w:basedOn w:val="Normal"/>
    <w:link w:val="Char3"/>
    <w:qFormat/>
    <w:rsid w:val="000370F6"/>
    <w:pPr>
      <w:spacing w:after="120"/>
      <w:ind w:left="446" w:right="720"/>
      <w:jc w:val="both"/>
    </w:pPr>
    <w:rPr>
      <w:b/>
      <w:bCs/>
    </w:rPr>
  </w:style>
  <w:style w:type="character" w:customStyle="1" w:styleId="Char3">
    <w:name w:val="الإهداء Char"/>
    <w:basedOn w:val="DefaultParagraphFont"/>
    <w:link w:val="a6"/>
    <w:rsid w:val="000370F6"/>
    <w:rPr>
      <w:rFonts w:ascii="Times New Roman" w:eastAsia="Times New Roman" w:hAnsi="Times New Roman"/>
      <w:b/>
      <w:bCs/>
      <w:lang w:bidi="ar-SY"/>
    </w:rPr>
  </w:style>
  <w:style w:type="paragraph" w:customStyle="1" w:styleId="chapterTitle">
    <w:name w:val="chapter Title"/>
    <w:basedOn w:val="Normal"/>
    <w:link w:val="chapterTitleChar"/>
    <w:rsid w:val="00A13803"/>
    <w:pPr>
      <w:spacing w:after="480"/>
      <w:jc w:val="center"/>
    </w:pPr>
    <w:rPr>
      <w:b/>
      <w:bCs/>
      <w:sz w:val="56"/>
      <w:szCs w:val="56"/>
    </w:rPr>
  </w:style>
  <w:style w:type="character" w:customStyle="1" w:styleId="chapterTitleChar">
    <w:name w:val="chapter Title Char"/>
    <w:basedOn w:val="DefaultParagraphFont"/>
    <w:link w:val="chapterTitle"/>
    <w:rsid w:val="00A13803"/>
    <w:rPr>
      <w:rFonts w:ascii="Times New Roman" w:eastAsia="Times New Roman" w:hAnsi="Times New Roman" w:cs="Traditional Arabic"/>
      <w:b/>
      <w:bCs/>
      <w:sz w:val="56"/>
      <w:szCs w:val="56"/>
      <w:lang w:bidi="ar-SY"/>
    </w:rPr>
  </w:style>
  <w:style w:type="paragraph" w:customStyle="1" w:styleId="a7">
    <w:name w:val="الشكر"/>
    <w:basedOn w:val="Normal"/>
    <w:link w:val="Char4"/>
    <w:qFormat/>
    <w:rsid w:val="00A71488"/>
    <w:pPr>
      <w:spacing w:after="120"/>
      <w:jc w:val="both"/>
    </w:pPr>
    <w:rPr>
      <w:b/>
      <w:bCs/>
    </w:rPr>
  </w:style>
  <w:style w:type="character" w:customStyle="1" w:styleId="Char4">
    <w:name w:val="الشكر Char"/>
    <w:basedOn w:val="DefaultParagraphFont"/>
    <w:link w:val="a7"/>
    <w:rsid w:val="00A71488"/>
    <w:rPr>
      <w:rFonts w:ascii="Times New Roman" w:eastAsia="Times New Roman" w:hAnsi="Times New Roman" w:cs="Traditional Arabic"/>
      <w:b/>
      <w:bCs/>
      <w:sz w:val="24"/>
      <w:szCs w:val="30"/>
      <w:lang w:bidi="ar-SY"/>
    </w:rPr>
  </w:style>
  <w:style w:type="paragraph" w:customStyle="1" w:styleId="paragraph">
    <w:name w:val="paragraph"/>
    <w:basedOn w:val="Normal"/>
    <w:link w:val="paragraphChar"/>
    <w:autoRedefine/>
    <w:rsid w:val="00CE4BB8"/>
    <w:pPr>
      <w:spacing w:after="120"/>
      <w:jc w:val="both"/>
    </w:pPr>
    <w:rPr>
      <w:rFonts w:ascii="Traditional Arabic" w:hAnsi="Traditional Arabic"/>
      <w:sz w:val="30"/>
    </w:rPr>
  </w:style>
  <w:style w:type="character" w:customStyle="1" w:styleId="paragraphChar">
    <w:name w:val="paragraph Char"/>
    <w:basedOn w:val="DefaultParagraphFont"/>
    <w:link w:val="paragraph"/>
    <w:rsid w:val="00CE4BB8"/>
    <w:rPr>
      <w:rFonts w:ascii="Traditional Arabic" w:eastAsia="Times New Roman" w:hAnsi="Traditional Arabic" w:cs="Traditional Arabic"/>
      <w:sz w:val="30"/>
      <w:szCs w:val="30"/>
      <w:lang w:bidi="ar-SY"/>
    </w:rPr>
  </w:style>
  <w:style w:type="paragraph" w:customStyle="1" w:styleId="a8">
    <w:name w:val="عنوان موسط"/>
    <w:basedOn w:val="Normal"/>
    <w:next w:val="a9"/>
    <w:link w:val="Char5"/>
    <w:qFormat/>
    <w:rsid w:val="00817266"/>
    <w:pPr>
      <w:spacing w:after="480"/>
      <w:jc w:val="center"/>
    </w:pPr>
    <w:rPr>
      <w:b/>
      <w:bCs/>
      <w:sz w:val="42"/>
      <w:szCs w:val="48"/>
    </w:rPr>
  </w:style>
  <w:style w:type="character" w:customStyle="1" w:styleId="Char5">
    <w:name w:val="عنوان موسط Char"/>
    <w:basedOn w:val="DefaultParagraphFont"/>
    <w:link w:val="a8"/>
    <w:rsid w:val="00817266"/>
    <w:rPr>
      <w:rFonts w:ascii="Times New Roman" w:eastAsia="Times New Roman" w:hAnsi="Times New Roman" w:cs="Traditional Arabic"/>
      <w:b/>
      <w:bCs/>
      <w:sz w:val="42"/>
      <w:szCs w:val="48"/>
      <w:lang w:bidi="ar-SY"/>
    </w:rPr>
  </w:style>
  <w:style w:type="paragraph" w:customStyle="1" w:styleId="a9">
    <w:name w:val="فقرة"/>
    <w:basedOn w:val="Normal"/>
    <w:link w:val="Char6"/>
    <w:qFormat/>
    <w:rsid w:val="00B10EBF"/>
    <w:pPr>
      <w:spacing w:after="120"/>
      <w:jc w:val="both"/>
    </w:pPr>
    <w:rPr>
      <w:lang w:val="fr-FR"/>
    </w:rPr>
  </w:style>
  <w:style w:type="character" w:customStyle="1" w:styleId="Char6">
    <w:name w:val="فقرة Char"/>
    <w:basedOn w:val="DefaultParagraphFont"/>
    <w:link w:val="a9"/>
    <w:rsid w:val="00B10EBF"/>
    <w:rPr>
      <w:rFonts w:ascii="Times New Roman" w:eastAsia="Times New Roman" w:hAnsi="Times New Roman"/>
      <w:lang w:val="fr-FR" w:bidi="ar-SY"/>
    </w:rPr>
  </w:style>
  <w:style w:type="character" w:styleId="PlaceholderText">
    <w:name w:val="Placeholder Text"/>
    <w:basedOn w:val="DefaultParagraphFont"/>
    <w:uiPriority w:val="99"/>
    <w:semiHidden/>
    <w:rsid w:val="00312D3E"/>
    <w:rPr>
      <w:color w:val="808080"/>
    </w:rPr>
  </w:style>
  <w:style w:type="paragraph" w:styleId="BalloonText">
    <w:name w:val="Balloon Text"/>
    <w:basedOn w:val="Normal"/>
    <w:link w:val="BalloonTextChar"/>
    <w:uiPriority w:val="99"/>
    <w:semiHidden/>
    <w:unhideWhenUsed/>
    <w:rsid w:val="00312D3E"/>
    <w:rPr>
      <w:rFonts w:ascii="Tahoma" w:hAnsi="Tahoma" w:cs="Tahoma"/>
      <w:sz w:val="16"/>
      <w:szCs w:val="16"/>
    </w:rPr>
  </w:style>
  <w:style w:type="character" w:customStyle="1" w:styleId="BalloonTextChar">
    <w:name w:val="Balloon Text Char"/>
    <w:basedOn w:val="DefaultParagraphFont"/>
    <w:link w:val="BalloonText"/>
    <w:uiPriority w:val="99"/>
    <w:semiHidden/>
    <w:rsid w:val="00312D3E"/>
    <w:rPr>
      <w:rFonts w:ascii="Tahoma" w:eastAsia="Times New Roman" w:hAnsi="Tahoma" w:cs="Tahoma"/>
      <w:sz w:val="16"/>
      <w:szCs w:val="16"/>
      <w:lang w:bidi="ar-SY"/>
    </w:rPr>
  </w:style>
  <w:style w:type="paragraph" w:styleId="TOCHeading">
    <w:name w:val="TOC Heading"/>
    <w:basedOn w:val="Heading1"/>
    <w:next w:val="Normal"/>
    <w:uiPriority w:val="39"/>
    <w:unhideWhenUsed/>
    <w:rsid w:val="00B51FA2"/>
    <w:pPr>
      <w:bidi w:val="0"/>
      <w:spacing w:line="276" w:lineRule="auto"/>
      <w:outlineLvl w:val="9"/>
    </w:pPr>
    <w:rPr>
      <w:lang w:bidi="ar-SA"/>
    </w:rPr>
  </w:style>
  <w:style w:type="paragraph" w:styleId="TOC2">
    <w:name w:val="toc 2"/>
    <w:basedOn w:val="Normal"/>
    <w:next w:val="Normal"/>
    <w:autoRedefine/>
    <w:uiPriority w:val="39"/>
    <w:unhideWhenUsed/>
    <w:rsid w:val="00B04B32"/>
    <w:pPr>
      <w:tabs>
        <w:tab w:val="right" w:leader="dot" w:pos="9350"/>
      </w:tabs>
      <w:ind w:firstLine="429"/>
    </w:pPr>
    <w:rPr>
      <w:rFonts w:ascii="Traditional Arabic" w:hAnsi="Traditional Arabic"/>
      <w:noProof/>
      <w:sz w:val="30"/>
    </w:rPr>
  </w:style>
  <w:style w:type="paragraph" w:styleId="TOC1">
    <w:name w:val="toc 1"/>
    <w:basedOn w:val="Normal"/>
    <w:next w:val="Normal"/>
    <w:autoRedefine/>
    <w:uiPriority w:val="39"/>
    <w:unhideWhenUsed/>
    <w:rsid w:val="006367A4"/>
    <w:pPr>
      <w:tabs>
        <w:tab w:val="right" w:leader="dot" w:pos="9350"/>
      </w:tabs>
    </w:pPr>
    <w:rPr>
      <w:rFonts w:ascii="Traditional Arabic" w:hAnsi="Traditional Arabic"/>
      <w:b/>
      <w:bCs/>
      <w:caps/>
      <w:noProof/>
      <w:sz w:val="30"/>
    </w:rPr>
  </w:style>
  <w:style w:type="paragraph" w:styleId="TOC3">
    <w:name w:val="toc 3"/>
    <w:basedOn w:val="Normal"/>
    <w:next w:val="Normal"/>
    <w:autoRedefine/>
    <w:uiPriority w:val="39"/>
    <w:unhideWhenUsed/>
    <w:rsid w:val="00B04B32"/>
    <w:pPr>
      <w:tabs>
        <w:tab w:val="right" w:leader="dot" w:pos="9350"/>
      </w:tabs>
      <w:ind w:left="240" w:firstLine="898"/>
    </w:pPr>
    <w:rPr>
      <w:rFonts w:asciiTheme="minorHAnsi" w:hAnsiTheme="minorHAnsi" w:cs="Times New Roman"/>
      <w:sz w:val="20"/>
      <w:szCs w:val="24"/>
    </w:rPr>
  </w:style>
  <w:style w:type="character" w:styleId="Hyperlink">
    <w:name w:val="Hyperlink"/>
    <w:basedOn w:val="DefaultParagraphFont"/>
    <w:uiPriority w:val="99"/>
    <w:unhideWhenUsed/>
    <w:rsid w:val="00B51FA2"/>
    <w:rPr>
      <w:color w:val="0000FF" w:themeColor="hyperlink"/>
      <w:u w:val="single"/>
    </w:rPr>
  </w:style>
  <w:style w:type="paragraph" w:customStyle="1" w:styleId="Latin">
    <w:name w:val="Latin"/>
    <w:basedOn w:val="Normal"/>
    <w:link w:val="LatinChar"/>
    <w:rsid w:val="00612EA9"/>
    <w:pPr>
      <w:tabs>
        <w:tab w:val="right" w:pos="8486"/>
      </w:tabs>
      <w:ind w:firstLine="720"/>
    </w:pPr>
    <w:rPr>
      <w:rFonts w:cs="Times New Roman"/>
      <w:szCs w:val="24"/>
    </w:rPr>
  </w:style>
  <w:style w:type="character" w:customStyle="1" w:styleId="LatinChar">
    <w:name w:val="Latin Char"/>
    <w:basedOn w:val="DefaultParagraphFont"/>
    <w:link w:val="Latin"/>
    <w:rsid w:val="00612EA9"/>
    <w:rPr>
      <w:rFonts w:ascii="Times New Roman" w:eastAsia="Times New Roman" w:hAnsi="Times New Roman" w:cs="Times New Roman"/>
      <w:sz w:val="24"/>
      <w:szCs w:val="24"/>
      <w:lang w:bidi="ar-SY"/>
    </w:rPr>
  </w:style>
  <w:style w:type="paragraph" w:customStyle="1" w:styleId="aa">
    <w:name w:val="المحتويات"/>
    <w:basedOn w:val="Normal"/>
    <w:link w:val="Char7"/>
    <w:qFormat/>
    <w:rsid w:val="00237EF4"/>
  </w:style>
  <w:style w:type="character" w:customStyle="1" w:styleId="Char7">
    <w:name w:val="المحتويات Char"/>
    <w:basedOn w:val="DefaultParagraphFont"/>
    <w:link w:val="aa"/>
    <w:rsid w:val="00237EF4"/>
    <w:rPr>
      <w:rFonts w:ascii="Times New Roman" w:eastAsia="Times New Roman" w:hAnsi="Times New Roman" w:cs="Traditional Arabic"/>
      <w:sz w:val="24"/>
      <w:szCs w:val="30"/>
      <w:lang w:bidi="ar-SY"/>
    </w:rPr>
  </w:style>
  <w:style w:type="paragraph" w:customStyle="1" w:styleId="ab">
    <w:name w:val="قائمة الأشكال"/>
    <w:basedOn w:val="Normal"/>
    <w:link w:val="Char8"/>
    <w:qFormat/>
    <w:rsid w:val="00237EF4"/>
  </w:style>
  <w:style w:type="character" w:customStyle="1" w:styleId="Char8">
    <w:name w:val="قائمة الأشكال Char"/>
    <w:basedOn w:val="Char6"/>
    <w:link w:val="ab"/>
    <w:rsid w:val="00664A71"/>
    <w:rPr>
      <w:rFonts w:ascii="Times New Roman" w:eastAsia="Times New Roman" w:hAnsi="Times New Roman"/>
      <w:lang w:val="fr-FR" w:bidi="ar-SY"/>
    </w:rPr>
  </w:style>
  <w:style w:type="paragraph" w:styleId="Salutation">
    <w:name w:val="Salutation"/>
    <w:basedOn w:val="Normal"/>
    <w:next w:val="Normal"/>
    <w:link w:val="SalutationChar"/>
    <w:uiPriority w:val="99"/>
    <w:unhideWhenUsed/>
    <w:rsid w:val="0038552A"/>
  </w:style>
  <w:style w:type="numbering" w:customStyle="1" w:styleId="a">
    <w:name w:val="عنوان فصل مؤقت"/>
    <w:basedOn w:val="NoList"/>
    <w:uiPriority w:val="99"/>
    <w:rsid w:val="00626A5C"/>
    <w:pPr>
      <w:numPr>
        <w:numId w:val="27"/>
      </w:numPr>
    </w:pPr>
  </w:style>
  <w:style w:type="paragraph" w:customStyle="1" w:styleId="ChapterTitle0">
    <w:name w:val="Chapter Title"/>
    <w:basedOn w:val="Normal"/>
    <w:link w:val="ChapterTitleChar0"/>
    <w:rsid w:val="00097ABC"/>
    <w:pPr>
      <w:jc w:val="center"/>
    </w:pPr>
    <w:rPr>
      <w:b/>
      <w:bCs/>
      <w:sz w:val="56"/>
      <w:szCs w:val="56"/>
    </w:rPr>
  </w:style>
  <w:style w:type="character" w:customStyle="1" w:styleId="ChapterTitleChar0">
    <w:name w:val="Chapter Title Char"/>
    <w:basedOn w:val="DefaultParagraphFont"/>
    <w:link w:val="ChapterTitle0"/>
    <w:rsid w:val="00097ABC"/>
    <w:rPr>
      <w:rFonts w:ascii="Times New Roman" w:eastAsia="Times New Roman" w:hAnsi="Times New Roman" w:cs="Traditional Arabic"/>
      <w:b/>
      <w:bCs/>
      <w:sz w:val="56"/>
      <w:szCs w:val="56"/>
      <w:lang w:bidi="ar-SY"/>
    </w:rPr>
  </w:style>
  <w:style w:type="paragraph" w:customStyle="1" w:styleId="ac">
    <w:name w:val="ملخص الفصل"/>
    <w:basedOn w:val="Normal"/>
    <w:next w:val="1"/>
    <w:link w:val="Char9"/>
    <w:qFormat/>
    <w:rsid w:val="003F3A79"/>
    <w:pPr>
      <w:spacing w:after="720"/>
      <w:ind w:left="1109" w:right="1080"/>
      <w:jc w:val="both"/>
      <w:outlineLvl w:val="0"/>
    </w:pPr>
    <w:rPr>
      <w:rFonts w:ascii="Traditional Arabic" w:hAnsi="Traditional Arabic"/>
      <w:i/>
      <w:iCs/>
      <w:sz w:val="30"/>
    </w:rPr>
  </w:style>
  <w:style w:type="character" w:customStyle="1" w:styleId="Char9">
    <w:name w:val="ملخص الفصل Char"/>
    <w:basedOn w:val="DefaultParagraphFont"/>
    <w:link w:val="ac"/>
    <w:rsid w:val="003F3A79"/>
    <w:rPr>
      <w:rFonts w:ascii="Traditional Arabic" w:eastAsia="Times New Roman" w:hAnsi="Traditional Arabic" w:cs="Traditional Arabic"/>
      <w:i/>
      <w:iCs/>
      <w:sz w:val="30"/>
      <w:szCs w:val="30"/>
      <w:lang w:bidi="ar-SY"/>
    </w:rPr>
  </w:style>
  <w:style w:type="character" w:customStyle="1" w:styleId="SalutationChar">
    <w:name w:val="Salutation Char"/>
    <w:basedOn w:val="DefaultParagraphFont"/>
    <w:link w:val="Salutation"/>
    <w:uiPriority w:val="99"/>
    <w:rsid w:val="0038552A"/>
    <w:rPr>
      <w:rFonts w:ascii="Times New Roman" w:eastAsia="Times New Roman" w:hAnsi="Times New Roman"/>
      <w:lang w:bidi="ar-SY"/>
    </w:rPr>
  </w:style>
  <w:style w:type="paragraph" w:styleId="Signature">
    <w:name w:val="Signature"/>
    <w:basedOn w:val="Normal"/>
    <w:link w:val="SignatureChar"/>
    <w:uiPriority w:val="99"/>
    <w:unhideWhenUsed/>
    <w:rsid w:val="0038552A"/>
    <w:pPr>
      <w:ind w:left="4320"/>
    </w:pPr>
  </w:style>
  <w:style w:type="paragraph" w:customStyle="1" w:styleId="a0">
    <w:name w:val="قائمة"/>
    <w:basedOn w:val="Normal"/>
    <w:link w:val="Chara"/>
    <w:qFormat/>
    <w:rsid w:val="00F05D18"/>
    <w:pPr>
      <w:numPr>
        <w:numId w:val="24"/>
      </w:numPr>
      <w:tabs>
        <w:tab w:val="right" w:pos="360"/>
      </w:tabs>
      <w:spacing w:after="120"/>
      <w:ind w:left="187" w:firstLine="0"/>
      <w:jc w:val="both"/>
    </w:pPr>
  </w:style>
  <w:style w:type="character" w:customStyle="1" w:styleId="Chara">
    <w:name w:val="قائمة Char"/>
    <w:basedOn w:val="paragraphChar"/>
    <w:link w:val="a0"/>
    <w:rsid w:val="00F05D18"/>
    <w:rPr>
      <w:rFonts w:ascii="Times New Roman" w:eastAsia="Times New Roman" w:hAnsi="Times New Roman" w:cs="Traditional Arabic"/>
      <w:sz w:val="30"/>
      <w:szCs w:val="30"/>
      <w:lang w:bidi="ar-SY"/>
    </w:rPr>
  </w:style>
  <w:style w:type="paragraph" w:styleId="Header">
    <w:name w:val="header"/>
    <w:basedOn w:val="Normal"/>
    <w:link w:val="HeaderChar"/>
    <w:uiPriority w:val="99"/>
    <w:semiHidden/>
    <w:unhideWhenUsed/>
    <w:rsid w:val="006C5768"/>
    <w:pPr>
      <w:tabs>
        <w:tab w:val="center" w:pos="4320"/>
        <w:tab w:val="right" w:pos="8640"/>
      </w:tabs>
    </w:pPr>
  </w:style>
  <w:style w:type="character" w:customStyle="1" w:styleId="HeaderChar">
    <w:name w:val="Header Char"/>
    <w:basedOn w:val="DefaultParagraphFont"/>
    <w:link w:val="Header"/>
    <w:uiPriority w:val="99"/>
    <w:semiHidden/>
    <w:rsid w:val="006C5768"/>
    <w:rPr>
      <w:rFonts w:ascii="Times New Roman" w:eastAsia="Times New Roman" w:hAnsi="Times New Roman" w:cs="Traditional Arabic"/>
      <w:sz w:val="24"/>
      <w:szCs w:val="30"/>
      <w:lang w:bidi="ar-SY"/>
    </w:rPr>
  </w:style>
  <w:style w:type="paragraph" w:styleId="Footer">
    <w:name w:val="footer"/>
    <w:basedOn w:val="Normal"/>
    <w:link w:val="FooterChar"/>
    <w:uiPriority w:val="99"/>
    <w:unhideWhenUsed/>
    <w:rsid w:val="006C5768"/>
    <w:pPr>
      <w:tabs>
        <w:tab w:val="center" w:pos="4320"/>
        <w:tab w:val="right" w:pos="8640"/>
      </w:tabs>
    </w:pPr>
  </w:style>
  <w:style w:type="character" w:customStyle="1" w:styleId="FooterChar">
    <w:name w:val="Footer Char"/>
    <w:basedOn w:val="DefaultParagraphFont"/>
    <w:link w:val="Footer"/>
    <w:uiPriority w:val="99"/>
    <w:rsid w:val="006C5768"/>
    <w:rPr>
      <w:rFonts w:ascii="Times New Roman" w:eastAsia="Times New Roman" w:hAnsi="Times New Roman" w:cs="Traditional Arabic"/>
      <w:sz w:val="24"/>
      <w:szCs w:val="30"/>
      <w:lang w:bidi="ar-SY"/>
    </w:rPr>
  </w:style>
  <w:style w:type="paragraph" w:styleId="Title">
    <w:name w:val="Title"/>
    <w:basedOn w:val="Normal"/>
    <w:next w:val="Normal"/>
    <w:link w:val="TitleChar"/>
    <w:rsid w:val="00EF48A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48A1"/>
    <w:rPr>
      <w:rFonts w:asciiTheme="majorHAnsi" w:eastAsiaTheme="majorEastAsia" w:hAnsiTheme="majorHAnsi" w:cstheme="majorBidi"/>
      <w:color w:val="17365D" w:themeColor="text2" w:themeShade="BF"/>
      <w:spacing w:val="5"/>
      <w:kern w:val="28"/>
      <w:sz w:val="52"/>
      <w:szCs w:val="52"/>
      <w:lang w:bidi="ar-SY"/>
    </w:rPr>
  </w:style>
  <w:style w:type="paragraph" w:styleId="TOAHeading">
    <w:name w:val="toa heading"/>
    <w:basedOn w:val="Normal"/>
    <w:next w:val="Normal"/>
    <w:uiPriority w:val="99"/>
    <w:unhideWhenUsed/>
    <w:rsid w:val="00EF48A1"/>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unhideWhenUsed/>
    <w:rsid w:val="001E227C"/>
    <w:pPr>
      <w:bidi w:val="0"/>
      <w:ind w:left="480"/>
    </w:pPr>
    <w:rPr>
      <w:rFonts w:asciiTheme="minorHAnsi" w:hAnsiTheme="minorHAnsi" w:cs="Times New Roman"/>
      <w:sz w:val="20"/>
      <w:szCs w:val="24"/>
    </w:rPr>
  </w:style>
  <w:style w:type="paragraph" w:styleId="TOC5">
    <w:name w:val="toc 5"/>
    <w:basedOn w:val="Normal"/>
    <w:next w:val="Normal"/>
    <w:autoRedefine/>
    <w:uiPriority w:val="39"/>
    <w:unhideWhenUsed/>
    <w:rsid w:val="001E227C"/>
    <w:pPr>
      <w:bidi w:val="0"/>
      <w:ind w:left="720"/>
    </w:pPr>
    <w:rPr>
      <w:rFonts w:asciiTheme="minorHAnsi" w:hAnsiTheme="minorHAnsi" w:cs="Times New Roman"/>
      <w:sz w:val="20"/>
      <w:szCs w:val="24"/>
    </w:rPr>
  </w:style>
  <w:style w:type="paragraph" w:styleId="TOC6">
    <w:name w:val="toc 6"/>
    <w:basedOn w:val="Normal"/>
    <w:next w:val="Normal"/>
    <w:autoRedefine/>
    <w:uiPriority w:val="39"/>
    <w:unhideWhenUsed/>
    <w:rsid w:val="001E227C"/>
    <w:pPr>
      <w:bidi w:val="0"/>
      <w:ind w:left="960"/>
    </w:pPr>
    <w:rPr>
      <w:rFonts w:asciiTheme="minorHAnsi" w:hAnsiTheme="minorHAnsi" w:cs="Times New Roman"/>
      <w:sz w:val="20"/>
      <w:szCs w:val="24"/>
    </w:rPr>
  </w:style>
  <w:style w:type="paragraph" w:styleId="TOC7">
    <w:name w:val="toc 7"/>
    <w:basedOn w:val="Normal"/>
    <w:next w:val="Normal"/>
    <w:autoRedefine/>
    <w:uiPriority w:val="39"/>
    <w:unhideWhenUsed/>
    <w:rsid w:val="001E227C"/>
    <w:pPr>
      <w:bidi w:val="0"/>
      <w:ind w:left="1200"/>
    </w:pPr>
    <w:rPr>
      <w:rFonts w:asciiTheme="minorHAnsi" w:hAnsiTheme="minorHAnsi" w:cs="Times New Roman"/>
      <w:sz w:val="20"/>
      <w:szCs w:val="24"/>
    </w:rPr>
  </w:style>
  <w:style w:type="paragraph" w:styleId="TOC8">
    <w:name w:val="toc 8"/>
    <w:basedOn w:val="Normal"/>
    <w:next w:val="Normal"/>
    <w:autoRedefine/>
    <w:uiPriority w:val="39"/>
    <w:unhideWhenUsed/>
    <w:rsid w:val="001E227C"/>
    <w:pPr>
      <w:bidi w:val="0"/>
      <w:ind w:left="1440"/>
    </w:pPr>
    <w:rPr>
      <w:rFonts w:asciiTheme="minorHAnsi" w:hAnsiTheme="minorHAnsi" w:cs="Times New Roman"/>
      <w:sz w:val="20"/>
      <w:szCs w:val="24"/>
    </w:rPr>
  </w:style>
  <w:style w:type="paragraph" w:styleId="TOC9">
    <w:name w:val="toc 9"/>
    <w:basedOn w:val="Normal"/>
    <w:next w:val="Normal"/>
    <w:autoRedefine/>
    <w:uiPriority w:val="39"/>
    <w:unhideWhenUsed/>
    <w:rsid w:val="001E227C"/>
    <w:pPr>
      <w:bidi w:val="0"/>
      <w:ind w:left="1680"/>
    </w:pPr>
    <w:rPr>
      <w:rFonts w:asciiTheme="minorHAnsi" w:hAnsiTheme="minorHAnsi" w:cs="Times New Roman"/>
      <w:sz w:val="20"/>
      <w:szCs w:val="24"/>
    </w:rPr>
  </w:style>
  <w:style w:type="paragraph" w:styleId="Caption">
    <w:name w:val="caption"/>
    <w:aliases w:val="عنوان شكل"/>
    <w:basedOn w:val="Normal"/>
    <w:next w:val="a9"/>
    <w:link w:val="CaptionChar"/>
    <w:uiPriority w:val="35"/>
    <w:unhideWhenUsed/>
    <w:qFormat/>
    <w:rsid w:val="000048E0"/>
    <w:pPr>
      <w:spacing w:after="320"/>
      <w:jc w:val="center"/>
    </w:pPr>
    <w:rPr>
      <w:b/>
      <w:sz w:val="22"/>
      <w:szCs w:val="28"/>
    </w:rPr>
  </w:style>
  <w:style w:type="paragraph" w:customStyle="1" w:styleId="ad">
    <w:name w:val="رقم الفصل"/>
    <w:basedOn w:val="Normal"/>
    <w:next w:val="ae"/>
    <w:link w:val="Charb"/>
    <w:qFormat/>
    <w:rsid w:val="007C1489"/>
    <w:pPr>
      <w:spacing w:after="240"/>
      <w:jc w:val="center"/>
      <w:outlineLvl w:val="0"/>
    </w:pPr>
    <w:rPr>
      <w:sz w:val="44"/>
      <w:szCs w:val="44"/>
    </w:rPr>
  </w:style>
  <w:style w:type="character" w:customStyle="1" w:styleId="Charb">
    <w:name w:val="رقم الفصل Char"/>
    <w:basedOn w:val="DefaultParagraphFont"/>
    <w:link w:val="ad"/>
    <w:rsid w:val="00050051"/>
    <w:rPr>
      <w:rFonts w:ascii="Times New Roman" w:eastAsia="Times New Roman" w:hAnsi="Times New Roman" w:cs="Traditional Arabic"/>
      <w:b/>
      <w:bCs/>
      <w:sz w:val="44"/>
      <w:szCs w:val="44"/>
      <w:lang w:bidi="ar-SY"/>
    </w:rPr>
  </w:style>
  <w:style w:type="character" w:customStyle="1" w:styleId="SignatureChar">
    <w:name w:val="Signature Char"/>
    <w:basedOn w:val="DefaultParagraphFont"/>
    <w:link w:val="Signature"/>
    <w:uiPriority w:val="99"/>
    <w:rsid w:val="0038552A"/>
    <w:rPr>
      <w:rFonts w:ascii="Times New Roman" w:eastAsia="Times New Roman" w:hAnsi="Times New Roman"/>
      <w:lang w:bidi="ar-SY"/>
    </w:rPr>
  </w:style>
  <w:style w:type="paragraph" w:styleId="PlainText">
    <w:name w:val="Plain Text"/>
    <w:basedOn w:val="Normal"/>
    <w:link w:val="PlainTextChar"/>
    <w:uiPriority w:val="99"/>
    <w:unhideWhenUsed/>
    <w:rsid w:val="0038552A"/>
    <w:rPr>
      <w:rFonts w:ascii="Consolas" w:hAnsi="Consolas"/>
      <w:sz w:val="21"/>
      <w:szCs w:val="21"/>
    </w:rPr>
  </w:style>
  <w:style w:type="character" w:customStyle="1" w:styleId="PlainTextChar">
    <w:name w:val="Plain Text Char"/>
    <w:basedOn w:val="DefaultParagraphFont"/>
    <w:link w:val="PlainText"/>
    <w:uiPriority w:val="99"/>
    <w:rsid w:val="0038552A"/>
    <w:rPr>
      <w:rFonts w:ascii="Consolas" w:eastAsia="Times New Roman" w:hAnsi="Consolas"/>
      <w:sz w:val="21"/>
      <w:szCs w:val="21"/>
      <w:lang w:bidi="ar-SY"/>
    </w:rPr>
  </w:style>
  <w:style w:type="paragraph" w:styleId="NoteHeading">
    <w:name w:val="Note Heading"/>
    <w:basedOn w:val="Normal"/>
    <w:next w:val="Normal"/>
    <w:link w:val="NoteHeadingChar"/>
    <w:uiPriority w:val="99"/>
    <w:unhideWhenUsed/>
    <w:rsid w:val="0038552A"/>
  </w:style>
  <w:style w:type="character" w:customStyle="1" w:styleId="NoteHeadingChar">
    <w:name w:val="Note Heading Char"/>
    <w:basedOn w:val="DefaultParagraphFont"/>
    <w:link w:val="NoteHeading"/>
    <w:uiPriority w:val="99"/>
    <w:rsid w:val="0038552A"/>
    <w:rPr>
      <w:rFonts w:ascii="Times New Roman" w:eastAsia="Times New Roman" w:hAnsi="Times New Roman"/>
      <w:lang w:bidi="ar-SY"/>
    </w:rPr>
  </w:style>
  <w:style w:type="paragraph" w:styleId="TableofFigures">
    <w:name w:val="table of figures"/>
    <w:basedOn w:val="Normal"/>
    <w:next w:val="Normal"/>
    <w:uiPriority w:val="99"/>
    <w:unhideWhenUsed/>
    <w:rsid w:val="0038552A"/>
  </w:style>
  <w:style w:type="paragraph" w:styleId="ListContinue">
    <w:name w:val="List Continue"/>
    <w:basedOn w:val="Normal"/>
    <w:uiPriority w:val="99"/>
    <w:unhideWhenUsed/>
    <w:rsid w:val="0038552A"/>
    <w:pPr>
      <w:spacing w:after="120"/>
      <w:ind w:left="360"/>
      <w:contextualSpacing/>
    </w:pPr>
  </w:style>
  <w:style w:type="paragraph" w:styleId="Index7">
    <w:name w:val="index 7"/>
    <w:basedOn w:val="Normal"/>
    <w:next w:val="Normal"/>
    <w:autoRedefine/>
    <w:uiPriority w:val="99"/>
    <w:unhideWhenUsed/>
    <w:rsid w:val="0038552A"/>
    <w:pPr>
      <w:ind w:left="1680" w:hanging="240"/>
    </w:pPr>
  </w:style>
  <w:style w:type="numbering" w:customStyle="1" w:styleId="a1">
    <w:name w:val="فصل مؤقت"/>
    <w:basedOn w:val="NoList"/>
    <w:uiPriority w:val="99"/>
    <w:rsid w:val="00050051"/>
    <w:pPr>
      <w:numPr>
        <w:numId w:val="22"/>
      </w:numPr>
    </w:pPr>
  </w:style>
  <w:style w:type="paragraph" w:styleId="List">
    <w:name w:val="List"/>
    <w:basedOn w:val="Normal"/>
    <w:uiPriority w:val="99"/>
    <w:unhideWhenUsed/>
    <w:rsid w:val="0038552A"/>
    <w:pPr>
      <w:ind w:left="360" w:hanging="360"/>
      <w:contextualSpacing/>
    </w:pPr>
  </w:style>
  <w:style w:type="character" w:styleId="HTMLSample">
    <w:name w:val="HTML Sample"/>
    <w:basedOn w:val="DefaultParagraphFont"/>
    <w:uiPriority w:val="99"/>
    <w:unhideWhenUsed/>
    <w:rsid w:val="0038552A"/>
    <w:rPr>
      <w:rFonts w:ascii="Consolas" w:hAnsi="Consolas"/>
      <w:sz w:val="24"/>
      <w:szCs w:val="24"/>
    </w:rPr>
  </w:style>
  <w:style w:type="paragraph" w:styleId="HTMLPreformatted">
    <w:name w:val="HTML Preformatted"/>
    <w:basedOn w:val="Normal"/>
    <w:link w:val="HTMLPreformattedChar"/>
    <w:uiPriority w:val="99"/>
    <w:unhideWhenUsed/>
    <w:rsid w:val="0038552A"/>
    <w:rPr>
      <w:rFonts w:ascii="Consolas" w:hAnsi="Consolas"/>
      <w:sz w:val="20"/>
      <w:szCs w:val="20"/>
    </w:rPr>
  </w:style>
  <w:style w:type="character" w:customStyle="1" w:styleId="HTMLPreformattedChar">
    <w:name w:val="HTML Preformatted Char"/>
    <w:basedOn w:val="DefaultParagraphFont"/>
    <w:link w:val="HTMLPreformatted"/>
    <w:uiPriority w:val="99"/>
    <w:rsid w:val="0038552A"/>
    <w:rPr>
      <w:rFonts w:ascii="Consolas" w:eastAsia="Times New Roman" w:hAnsi="Consolas"/>
      <w:sz w:val="20"/>
      <w:szCs w:val="20"/>
      <w:lang w:bidi="ar-SY"/>
    </w:rPr>
  </w:style>
  <w:style w:type="character" w:styleId="HTMLVariable">
    <w:name w:val="HTML Variable"/>
    <w:basedOn w:val="DefaultParagraphFont"/>
    <w:uiPriority w:val="99"/>
    <w:unhideWhenUsed/>
    <w:rsid w:val="0038552A"/>
    <w:rPr>
      <w:i/>
      <w:iCs/>
    </w:rPr>
  </w:style>
  <w:style w:type="character" w:styleId="HTMLCite">
    <w:name w:val="HTML Cite"/>
    <w:basedOn w:val="DefaultParagraphFont"/>
    <w:uiPriority w:val="99"/>
    <w:unhideWhenUsed/>
    <w:rsid w:val="0038552A"/>
    <w:rPr>
      <w:i/>
      <w:iCs/>
    </w:rPr>
  </w:style>
  <w:style w:type="paragraph" w:customStyle="1" w:styleId="ae">
    <w:name w:val="عنوان الفصل"/>
    <w:basedOn w:val="Normal"/>
    <w:next w:val="ac"/>
    <w:link w:val="Charc"/>
    <w:qFormat/>
    <w:rsid w:val="0004245F"/>
    <w:pPr>
      <w:spacing w:before="120" w:after="360"/>
      <w:ind w:left="855" w:right="720"/>
      <w:jc w:val="center"/>
    </w:pPr>
    <w:rPr>
      <w:b/>
      <w:bCs/>
      <w:sz w:val="58"/>
      <w:szCs w:val="64"/>
    </w:rPr>
  </w:style>
  <w:style w:type="paragraph" w:customStyle="1" w:styleId="1">
    <w:name w:val="عنوان 1"/>
    <w:basedOn w:val="Normal"/>
    <w:next w:val="a9"/>
    <w:link w:val="1Char"/>
    <w:qFormat/>
    <w:rsid w:val="00632BBF"/>
    <w:pPr>
      <w:keepNext/>
      <w:spacing w:before="360" w:after="120"/>
    </w:pPr>
    <w:rPr>
      <w:b/>
      <w:bCs/>
      <w:sz w:val="38"/>
      <w:szCs w:val="44"/>
      <w:lang w:val="fr-FR"/>
    </w:rPr>
  </w:style>
  <w:style w:type="character" w:customStyle="1" w:styleId="Charc">
    <w:name w:val="عنوان الفصل Char"/>
    <w:basedOn w:val="DefaultParagraphFont"/>
    <w:link w:val="ae"/>
    <w:rsid w:val="0004245F"/>
    <w:rPr>
      <w:rFonts w:ascii="Times New Roman" w:eastAsia="Times New Roman" w:hAnsi="Times New Roman"/>
      <w:b/>
      <w:bCs/>
      <w:sz w:val="58"/>
      <w:szCs w:val="64"/>
      <w:lang w:bidi="ar-SY"/>
    </w:rPr>
  </w:style>
  <w:style w:type="character" w:customStyle="1" w:styleId="CaptionChar">
    <w:name w:val="Caption Char"/>
    <w:aliases w:val="عنوان شكل Char"/>
    <w:basedOn w:val="DefaultParagraphFont"/>
    <w:link w:val="Caption"/>
    <w:uiPriority w:val="35"/>
    <w:rsid w:val="000048E0"/>
    <w:rPr>
      <w:rFonts w:ascii="Times New Roman" w:eastAsia="Times New Roman" w:hAnsi="Times New Roman"/>
      <w:b/>
      <w:sz w:val="22"/>
      <w:szCs w:val="28"/>
      <w:lang w:bidi="ar-SY"/>
    </w:rPr>
  </w:style>
  <w:style w:type="character" w:customStyle="1" w:styleId="1Char">
    <w:name w:val="عنوان 1 Char"/>
    <w:basedOn w:val="DefaultParagraphFont"/>
    <w:link w:val="1"/>
    <w:rsid w:val="00632BBF"/>
    <w:rPr>
      <w:rFonts w:ascii="Times New Roman" w:eastAsia="Times New Roman" w:hAnsi="Times New Roman"/>
      <w:b/>
      <w:bCs/>
      <w:sz w:val="38"/>
      <w:szCs w:val="44"/>
      <w:lang w:val="fr-FR" w:bidi="ar-SY"/>
    </w:rPr>
  </w:style>
  <w:style w:type="paragraph" w:customStyle="1" w:styleId="af">
    <w:name w:val="شكل موسط"/>
    <w:basedOn w:val="Normal"/>
    <w:link w:val="Chard"/>
    <w:qFormat/>
    <w:rsid w:val="000048E0"/>
    <w:pPr>
      <w:keepNext/>
      <w:spacing w:before="240" w:after="120"/>
      <w:jc w:val="center"/>
    </w:pPr>
    <w:rPr>
      <w:noProof/>
      <w:lang w:val="fr-FR" w:eastAsia="fr-FR" w:bidi="ar-SA"/>
    </w:rPr>
  </w:style>
  <w:style w:type="paragraph" w:customStyle="1" w:styleId="2">
    <w:name w:val="عنوان 2"/>
    <w:basedOn w:val="Normal"/>
    <w:next w:val="a9"/>
    <w:link w:val="2Char"/>
    <w:qFormat/>
    <w:rsid w:val="00201D55"/>
    <w:pPr>
      <w:keepNext/>
      <w:spacing w:before="240" w:after="120"/>
    </w:pPr>
    <w:rPr>
      <w:b/>
      <w:bCs/>
      <w:sz w:val="28"/>
      <w:szCs w:val="34"/>
    </w:rPr>
  </w:style>
  <w:style w:type="character" w:customStyle="1" w:styleId="Chard">
    <w:name w:val="شكل موسط Char"/>
    <w:basedOn w:val="DefaultParagraphFont"/>
    <w:link w:val="af"/>
    <w:rsid w:val="000048E0"/>
    <w:rPr>
      <w:rFonts w:ascii="Times New Roman" w:eastAsia="Times New Roman" w:hAnsi="Times New Roman"/>
      <w:noProof/>
      <w:lang w:val="fr-FR" w:eastAsia="fr-FR"/>
    </w:rPr>
  </w:style>
  <w:style w:type="paragraph" w:customStyle="1" w:styleId="3">
    <w:name w:val="عنوان 3"/>
    <w:basedOn w:val="Normal"/>
    <w:next w:val="a9"/>
    <w:link w:val="3Char"/>
    <w:qFormat/>
    <w:rsid w:val="00201D55"/>
    <w:pPr>
      <w:keepNext/>
      <w:spacing w:before="240" w:after="120"/>
    </w:pPr>
    <w:rPr>
      <w:b/>
      <w:bCs/>
      <w:sz w:val="26"/>
      <w:szCs w:val="32"/>
      <w:lang w:val="fr-FR"/>
    </w:rPr>
  </w:style>
  <w:style w:type="character" w:customStyle="1" w:styleId="2Char">
    <w:name w:val="عنوان 2 Char"/>
    <w:basedOn w:val="DefaultParagraphFont"/>
    <w:link w:val="2"/>
    <w:rsid w:val="00201D55"/>
    <w:rPr>
      <w:rFonts w:ascii="Times New Roman" w:eastAsia="Times New Roman" w:hAnsi="Times New Roman"/>
      <w:b/>
      <w:bCs/>
      <w:sz w:val="28"/>
      <w:szCs w:val="34"/>
      <w:lang w:bidi="ar-SY"/>
    </w:rPr>
  </w:style>
  <w:style w:type="character" w:customStyle="1" w:styleId="3Char">
    <w:name w:val="عنوان 3 Char"/>
    <w:basedOn w:val="DefaultParagraphFont"/>
    <w:link w:val="3"/>
    <w:rsid w:val="00201D55"/>
    <w:rPr>
      <w:rFonts w:ascii="Times New Roman" w:eastAsia="Times New Roman" w:hAnsi="Times New Roman"/>
      <w:b/>
      <w:bCs/>
      <w:sz w:val="26"/>
      <w:szCs w:val="32"/>
      <w:lang w:val="fr-FR" w:bidi="ar-SY"/>
    </w:rPr>
  </w:style>
  <w:style w:type="table" w:styleId="TableGrid">
    <w:name w:val="Table Grid"/>
    <w:basedOn w:val="TableNormal"/>
    <w:rsid w:val="00D0064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0">
    <w:name w:val="عنوان جدول"/>
    <w:basedOn w:val="Normal"/>
    <w:link w:val="Chare"/>
    <w:qFormat/>
    <w:rsid w:val="003F4E96"/>
    <w:pPr>
      <w:keepNext/>
      <w:spacing w:before="120" w:after="120"/>
      <w:jc w:val="center"/>
    </w:pPr>
    <w:rPr>
      <w:noProof/>
    </w:rPr>
  </w:style>
  <w:style w:type="character" w:customStyle="1" w:styleId="Chare">
    <w:name w:val="عنوان جدول Char"/>
    <w:basedOn w:val="DefaultParagraphFont"/>
    <w:link w:val="af0"/>
    <w:rsid w:val="003F4E96"/>
    <w:rPr>
      <w:rFonts w:ascii="Times New Roman" w:eastAsia="Times New Roman" w:hAnsi="Times New Roman"/>
      <w:noProof/>
      <w:lang w:bidi="ar-SY"/>
    </w:rPr>
  </w:style>
  <w:style w:type="paragraph" w:customStyle="1" w:styleId="af1">
    <w:name w:val="رموز معادلة مرقمة"/>
    <w:basedOn w:val="Normal"/>
    <w:next w:val="a9"/>
    <w:link w:val="Charf"/>
    <w:qFormat/>
    <w:rsid w:val="008918FD"/>
    <w:rPr>
      <w:rFonts w:ascii="Cambria Math" w:hAnsi="Cambria Math" w:cs="Times New Roman"/>
      <w:i/>
      <w:iCs/>
      <w:sz w:val="32"/>
      <w:szCs w:val="32"/>
    </w:rPr>
  </w:style>
  <w:style w:type="paragraph" w:customStyle="1" w:styleId="af2">
    <w:name w:val="رقم معادلة مرقمة"/>
    <w:basedOn w:val="Normal"/>
    <w:next w:val="a9"/>
    <w:link w:val="Charf0"/>
    <w:qFormat/>
    <w:rsid w:val="008918FD"/>
    <w:pPr>
      <w:spacing w:after="200"/>
      <w:ind w:firstLine="147"/>
    </w:pPr>
    <w:rPr>
      <w:sz w:val="28"/>
    </w:rPr>
  </w:style>
  <w:style w:type="character" w:customStyle="1" w:styleId="Charf">
    <w:name w:val="رموز معادلة مرقمة Char"/>
    <w:basedOn w:val="DefaultParagraphFont"/>
    <w:link w:val="af1"/>
    <w:rsid w:val="008918FD"/>
    <w:rPr>
      <w:rFonts w:ascii="Cambria Math" w:eastAsia="Times New Roman" w:hAnsi="Cambria Math" w:cs="Times New Roman"/>
      <w:i/>
      <w:iCs/>
      <w:sz w:val="32"/>
      <w:szCs w:val="32"/>
      <w:lang w:bidi="ar-SY"/>
    </w:rPr>
  </w:style>
  <w:style w:type="character" w:customStyle="1" w:styleId="Charf0">
    <w:name w:val="رقم معادلة مرقمة Char"/>
    <w:basedOn w:val="DefaultParagraphFont"/>
    <w:link w:val="af2"/>
    <w:rsid w:val="008918FD"/>
    <w:rPr>
      <w:rFonts w:ascii="Times New Roman" w:eastAsia="Times New Roman" w:hAnsi="Times New Roman"/>
      <w:sz w:val="28"/>
      <w:lang w:bidi="ar-SY"/>
    </w:rPr>
  </w:style>
  <w:style w:type="paragraph" w:customStyle="1" w:styleId="af3">
    <w:name w:val="معادلة داخل النص"/>
    <w:basedOn w:val="a9"/>
    <w:link w:val="Charf1"/>
    <w:qFormat/>
    <w:rsid w:val="00154DDD"/>
    <w:rPr>
      <w:sz w:val="28"/>
      <w:szCs w:val="28"/>
    </w:rPr>
  </w:style>
  <w:style w:type="character" w:customStyle="1" w:styleId="Charf1">
    <w:name w:val="معادلة داخل النص Char"/>
    <w:basedOn w:val="Char6"/>
    <w:link w:val="af3"/>
    <w:rsid w:val="00154DDD"/>
    <w:rPr>
      <w:rFonts w:ascii="Times New Roman" w:eastAsia="Times New Roman" w:hAnsi="Times New Roman"/>
      <w:sz w:val="28"/>
      <w:szCs w:val="28"/>
      <w:lang w:val="fr-FR" w:bidi="ar-SY"/>
    </w:rPr>
  </w:style>
  <w:style w:type="paragraph" w:customStyle="1" w:styleId="af4">
    <w:name w:val="جملة هامة"/>
    <w:basedOn w:val="a9"/>
    <w:next w:val="a9"/>
    <w:link w:val="Charf2"/>
    <w:qFormat/>
    <w:rsid w:val="00360E0C"/>
    <w:rPr>
      <w:b/>
      <w:bCs/>
    </w:rPr>
  </w:style>
  <w:style w:type="character" w:customStyle="1" w:styleId="Charf2">
    <w:name w:val="جملة هامة Char"/>
    <w:basedOn w:val="Char6"/>
    <w:link w:val="af4"/>
    <w:rsid w:val="00360E0C"/>
    <w:rPr>
      <w:rFonts w:ascii="Times New Roman" w:eastAsia="Times New Roman" w:hAnsi="Times New Roman"/>
      <w:b/>
      <w:bCs/>
      <w:lang w:val="fr-FR" w:bidi="ar-SY"/>
    </w:rPr>
  </w:style>
  <w:style w:type="paragraph" w:customStyle="1" w:styleId="af5">
    <w:name w:val="الملاحق"/>
    <w:basedOn w:val="Normal"/>
    <w:next w:val="Normal"/>
    <w:link w:val="Charf3"/>
    <w:qFormat/>
    <w:rsid w:val="001C4EA5"/>
    <w:pPr>
      <w:jc w:val="center"/>
    </w:pPr>
    <w:rPr>
      <w:b/>
      <w:bCs/>
      <w:sz w:val="56"/>
      <w:szCs w:val="96"/>
    </w:rPr>
  </w:style>
  <w:style w:type="paragraph" w:customStyle="1" w:styleId="af6">
    <w:name w:val="عنوان الملحق"/>
    <w:basedOn w:val="Normal"/>
    <w:next w:val="a9"/>
    <w:link w:val="Charf4"/>
    <w:qFormat/>
    <w:rsid w:val="001C4EA5"/>
    <w:pPr>
      <w:jc w:val="center"/>
    </w:pPr>
    <w:rPr>
      <w:b/>
      <w:bCs/>
      <w:sz w:val="64"/>
      <w:szCs w:val="64"/>
    </w:rPr>
  </w:style>
  <w:style w:type="character" w:customStyle="1" w:styleId="Charf3">
    <w:name w:val="الملاحق Char"/>
    <w:basedOn w:val="Char1"/>
    <w:link w:val="af5"/>
    <w:rsid w:val="001C4EA5"/>
    <w:rPr>
      <w:rFonts w:ascii="Times New Roman" w:eastAsia="Times New Roman" w:hAnsi="Times New Roman"/>
      <w:b/>
      <w:bCs/>
      <w:sz w:val="56"/>
      <w:szCs w:val="96"/>
      <w:lang w:bidi="ar-SY"/>
    </w:rPr>
  </w:style>
  <w:style w:type="paragraph" w:customStyle="1" w:styleId="af7">
    <w:name w:val="رقم الملحق"/>
    <w:basedOn w:val="Normal"/>
    <w:next w:val="af6"/>
    <w:link w:val="Charf5"/>
    <w:qFormat/>
    <w:rsid w:val="000D1F96"/>
    <w:pPr>
      <w:jc w:val="center"/>
    </w:pPr>
    <w:rPr>
      <w:sz w:val="40"/>
      <w:szCs w:val="44"/>
    </w:rPr>
  </w:style>
  <w:style w:type="character" w:customStyle="1" w:styleId="Charf4">
    <w:name w:val="عنوان الملحق Char"/>
    <w:basedOn w:val="Charc"/>
    <w:link w:val="af6"/>
    <w:rsid w:val="001C4EA5"/>
    <w:rPr>
      <w:rFonts w:ascii="Times New Roman" w:eastAsia="Times New Roman" w:hAnsi="Times New Roman"/>
      <w:b/>
      <w:bCs/>
      <w:sz w:val="64"/>
      <w:szCs w:val="64"/>
      <w:lang w:bidi="ar-SY"/>
    </w:rPr>
  </w:style>
  <w:style w:type="paragraph" w:customStyle="1" w:styleId="af8">
    <w:name w:val="رماز برنامج"/>
    <w:basedOn w:val="Normal"/>
    <w:link w:val="Charf6"/>
    <w:qFormat/>
    <w:rsid w:val="007A0D12"/>
    <w:pPr>
      <w:bidi w:val="0"/>
    </w:pPr>
    <w:rPr>
      <w:rFonts w:ascii="Cambria" w:eastAsiaTheme="minorHAnsi" w:hAnsi="Cambria" w:cstheme="minorBidi"/>
      <w:szCs w:val="28"/>
    </w:rPr>
  </w:style>
  <w:style w:type="character" w:customStyle="1" w:styleId="Charf5">
    <w:name w:val="رقم الملحق Char"/>
    <w:basedOn w:val="DefaultParagraphFont"/>
    <w:link w:val="af7"/>
    <w:rsid w:val="000D1F96"/>
    <w:rPr>
      <w:rFonts w:ascii="Times New Roman" w:eastAsia="Times New Roman" w:hAnsi="Times New Roman"/>
      <w:sz w:val="40"/>
      <w:szCs w:val="44"/>
      <w:lang w:bidi="ar-SY"/>
    </w:rPr>
  </w:style>
  <w:style w:type="paragraph" w:customStyle="1" w:styleId="af9">
    <w:name w:val="المراجع"/>
    <w:basedOn w:val="Normal"/>
    <w:link w:val="Charf7"/>
    <w:qFormat/>
    <w:rsid w:val="006F7FC2"/>
    <w:pPr>
      <w:tabs>
        <w:tab w:val="left" w:pos="426"/>
      </w:tabs>
      <w:spacing w:after="120"/>
    </w:pPr>
  </w:style>
  <w:style w:type="character" w:customStyle="1" w:styleId="Charf6">
    <w:name w:val="رماز برنامج Char"/>
    <w:basedOn w:val="DefaultParagraphFont"/>
    <w:link w:val="af8"/>
    <w:rsid w:val="007A0D12"/>
    <w:rPr>
      <w:rFonts w:ascii="Cambria" w:hAnsi="Cambria" w:cstheme="minorBidi"/>
      <w:szCs w:val="28"/>
      <w:lang w:bidi="ar-SY"/>
    </w:rPr>
  </w:style>
  <w:style w:type="character" w:customStyle="1" w:styleId="Charf7">
    <w:name w:val="المراجع Char"/>
    <w:basedOn w:val="DefaultParagraphFont"/>
    <w:link w:val="af9"/>
    <w:rsid w:val="006F7FC2"/>
    <w:rPr>
      <w:rFonts w:ascii="Times New Roman" w:eastAsia="Times New Roman" w:hAnsi="Times New Roman"/>
      <w:lang w:bidi="ar-SY"/>
    </w:rPr>
  </w:style>
  <w:style w:type="paragraph" w:customStyle="1" w:styleId="4">
    <w:name w:val="عنوان 4"/>
    <w:basedOn w:val="a9"/>
    <w:next w:val="a9"/>
    <w:link w:val="4Char"/>
    <w:qFormat/>
    <w:rsid w:val="00201D55"/>
    <w:pPr>
      <w:numPr>
        <w:numId w:val="39"/>
      </w:numPr>
      <w:spacing w:before="120" w:after="0"/>
      <w:ind w:left="431" w:hanging="425"/>
    </w:pPr>
    <w:rPr>
      <w:b/>
      <w:bCs/>
      <w:sz w:val="30"/>
    </w:rPr>
  </w:style>
  <w:style w:type="character" w:customStyle="1" w:styleId="4Char">
    <w:name w:val="عنوان 4 Char"/>
    <w:basedOn w:val="3Char"/>
    <w:link w:val="4"/>
    <w:rsid w:val="00201D55"/>
    <w:rPr>
      <w:rFonts w:ascii="Times New Roman" w:eastAsia="Times New Roman" w:hAnsi="Times New Roman"/>
      <w:b/>
      <w:bCs/>
      <w:sz w:val="30"/>
      <w:szCs w:val="32"/>
      <w:lang w:val="fr-FR" w:bidi="ar-SY"/>
    </w:rPr>
  </w:style>
  <w:style w:type="paragraph" w:customStyle="1" w:styleId="font-claude-response-body">
    <w:name w:val="font-claude-response-body"/>
    <w:basedOn w:val="Normal"/>
    <w:rsid w:val="00832E47"/>
    <w:pPr>
      <w:bidi w:val="0"/>
      <w:spacing w:before="100" w:beforeAutospacing="1" w:after="100" w:afterAutospacing="1"/>
    </w:pPr>
    <w:rPr>
      <w:rFonts w:cs="Times New Roman"/>
      <w:szCs w:val="24"/>
      <w:lang w:val="en-GB" w:eastAsia="en-GB" w:bidi="ar-SA"/>
    </w:rPr>
  </w:style>
  <w:style w:type="character" w:styleId="CommentReference">
    <w:name w:val="annotation reference"/>
    <w:basedOn w:val="DefaultParagraphFont"/>
    <w:uiPriority w:val="99"/>
    <w:semiHidden/>
    <w:unhideWhenUsed/>
    <w:rsid w:val="007D28B0"/>
    <w:rPr>
      <w:sz w:val="16"/>
      <w:szCs w:val="16"/>
    </w:rPr>
  </w:style>
  <w:style w:type="paragraph" w:styleId="CommentText">
    <w:name w:val="annotation text"/>
    <w:basedOn w:val="Normal"/>
    <w:link w:val="CommentTextChar"/>
    <w:uiPriority w:val="99"/>
    <w:semiHidden/>
    <w:unhideWhenUsed/>
    <w:rsid w:val="007D28B0"/>
    <w:rPr>
      <w:sz w:val="20"/>
      <w:szCs w:val="20"/>
    </w:rPr>
  </w:style>
  <w:style w:type="character" w:customStyle="1" w:styleId="CommentTextChar">
    <w:name w:val="Comment Text Char"/>
    <w:basedOn w:val="DefaultParagraphFont"/>
    <w:link w:val="CommentText"/>
    <w:uiPriority w:val="99"/>
    <w:semiHidden/>
    <w:rsid w:val="007D28B0"/>
    <w:rPr>
      <w:rFonts w:ascii="Times New Roman" w:eastAsia="Times New Roman" w:hAnsi="Times New Roman"/>
      <w:sz w:val="20"/>
      <w:szCs w:val="20"/>
      <w:lang w:bidi="ar-SY"/>
    </w:rPr>
  </w:style>
  <w:style w:type="paragraph" w:styleId="CommentSubject">
    <w:name w:val="annotation subject"/>
    <w:basedOn w:val="CommentText"/>
    <w:next w:val="CommentText"/>
    <w:link w:val="CommentSubjectChar"/>
    <w:uiPriority w:val="99"/>
    <w:semiHidden/>
    <w:unhideWhenUsed/>
    <w:rsid w:val="006B5095"/>
    <w:rPr>
      <w:b/>
      <w:bCs/>
    </w:rPr>
  </w:style>
  <w:style w:type="character" w:customStyle="1" w:styleId="CommentSubjectChar">
    <w:name w:val="Comment Subject Char"/>
    <w:basedOn w:val="CommentTextChar"/>
    <w:link w:val="CommentSubject"/>
    <w:uiPriority w:val="99"/>
    <w:semiHidden/>
    <w:rsid w:val="006B5095"/>
    <w:rPr>
      <w:rFonts w:ascii="Times New Roman" w:eastAsia="Times New Roman" w:hAnsi="Times New Roman"/>
      <w:b/>
      <w:bCs/>
      <w:sz w:val="20"/>
      <w:szCs w:val="20"/>
      <w:lang w:bidi="ar-SY"/>
    </w:rPr>
  </w:style>
  <w:style w:type="character" w:styleId="UnresolvedMention">
    <w:name w:val="Unresolved Mention"/>
    <w:basedOn w:val="DefaultParagraphFont"/>
    <w:uiPriority w:val="99"/>
    <w:semiHidden/>
    <w:unhideWhenUsed/>
    <w:rsid w:val="00284158"/>
    <w:rPr>
      <w:color w:val="605E5C"/>
      <w:shd w:val="clear" w:color="auto" w:fill="E1DFDD"/>
    </w:rPr>
  </w:style>
  <w:style w:type="character" w:styleId="FollowedHyperlink">
    <w:name w:val="FollowedHyperlink"/>
    <w:basedOn w:val="DefaultParagraphFont"/>
    <w:uiPriority w:val="99"/>
    <w:semiHidden/>
    <w:unhideWhenUsed/>
    <w:rsid w:val="00284158"/>
    <w:rPr>
      <w:color w:val="800080" w:themeColor="followedHyperlink"/>
      <w:u w:val="single"/>
    </w:rPr>
  </w:style>
  <w:style w:type="character" w:customStyle="1" w:styleId="animatingyu34g10">
    <w:name w:val="_animating_yu34g_10"/>
    <w:basedOn w:val="DefaultParagraphFont"/>
    <w:rsid w:val="00CE584E"/>
  </w:style>
  <w:style w:type="paragraph" w:styleId="NormalWeb">
    <w:name w:val="Normal (Web)"/>
    <w:basedOn w:val="Normal"/>
    <w:uiPriority w:val="99"/>
    <w:semiHidden/>
    <w:unhideWhenUsed/>
    <w:rsid w:val="000A7978"/>
    <w:pPr>
      <w:bidi w:val="0"/>
      <w:spacing w:before="100" w:beforeAutospacing="1" w:after="100" w:afterAutospacing="1"/>
    </w:pPr>
    <w:rPr>
      <w:rFonts w:cs="Times New Roman"/>
      <w:szCs w:val="24"/>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9409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3.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N\Downloads\Hiast%20Student%20report%20template%20v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96743-75B9-4D49-9CCE-AB466AAEE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Hiast Student report template v14.dotx</Template>
  <TotalTime>8648</TotalTime>
  <Pages>91</Pages>
  <Words>10801</Words>
  <Characters>61570</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Hiast-Telecom</Company>
  <LinksUpToDate>false</LinksUpToDate>
  <CharactersWithSpaces>72227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J.N</dc:creator>
  <cp:keywords/>
  <dc:description/>
  <cp:lastModifiedBy>rawan s</cp:lastModifiedBy>
  <cp:revision>119</cp:revision>
  <cp:lastPrinted>2011-04-09T13:51:00Z</cp:lastPrinted>
  <dcterms:created xsi:type="dcterms:W3CDTF">2026-06-22T20:58:00Z</dcterms:created>
  <dcterms:modified xsi:type="dcterms:W3CDTF">2026-08-08T21:59:00Z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07c23cb6-6e42-4a2d-a0bb-be8bc937559a</vt:lpwstr>
  </property>
</Properties>
</file>